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D808F1D" w14:textId="05A0B9FA" w:rsidR="008753AF" w:rsidRDefault="009F26BE" w:rsidP="009F26BE">
      <w:pPr>
        <w:spacing w:after="0" w:line="240" w:lineRule="auto"/>
        <w:jc w:val="center"/>
        <w:rPr>
          <w:rFonts w:ascii="Arial" w:eastAsia="Arial" w:hAnsi="Arial" w:cs="Arial"/>
          <w:sz w:val="24"/>
          <w:szCs w:val="24"/>
        </w:rPr>
      </w:pPr>
      <w:bookmarkStart w:id="0" w:name="_GoBack"/>
      <w:bookmarkEnd w:id="0"/>
      <w:r>
        <w:rPr>
          <w:noProof/>
        </w:rPr>
        <w:drawing>
          <wp:anchor distT="0" distB="0" distL="114300" distR="114300" simplePos="0" relativeHeight="251659264" behindDoc="0" locked="0" layoutInCell="1" allowOverlap="1" wp14:anchorId="69DC11E7" wp14:editId="1192B84A">
            <wp:simplePos x="0" y="0"/>
            <wp:positionH relativeFrom="margin">
              <wp:posOffset>190500</wp:posOffset>
            </wp:positionH>
            <wp:positionV relativeFrom="paragraph">
              <wp:posOffset>309245</wp:posOffset>
            </wp:positionV>
            <wp:extent cx="870585" cy="463550"/>
            <wp:effectExtent l="0" t="0" r="571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70585" cy="463550"/>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66103E05" wp14:editId="1764136B">
            <wp:extent cx="1463734" cy="620302"/>
            <wp:effectExtent l="0" t="0" r="0" b="0"/>
            <wp:docPr id="2078981333" name="image6.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6.jpg"/>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463734" cy="620302"/>
                    </a:xfrm>
                    <a:prstGeom prst="rect">
                      <a:avLst/>
                    </a:prstGeom>
                    <a:ln/>
                  </pic:spPr>
                </pic:pic>
              </a:graphicData>
            </a:graphic>
          </wp:inline>
        </w:drawing>
      </w:r>
      <w:r w:rsidR="00DF67F4">
        <w:rPr>
          <w:rFonts w:ascii="Arial" w:eastAsia="Arial" w:hAnsi="Arial" w:cs="Arial"/>
          <w:noProof/>
          <w:sz w:val="24"/>
          <w:szCs w:val="24"/>
        </w:rPr>
        <w:drawing>
          <wp:inline distT="19050" distB="19050" distL="19050" distR="19050" wp14:anchorId="63E001D7" wp14:editId="23B37EC2">
            <wp:extent cx="1545995" cy="900113"/>
            <wp:effectExtent l="0" t="0" r="0" b="0"/>
            <wp:docPr id="3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1545995" cy="900113"/>
                    </a:xfrm>
                    <a:prstGeom prst="rect">
                      <a:avLst/>
                    </a:prstGeom>
                    <a:ln/>
                  </pic:spPr>
                </pic:pic>
              </a:graphicData>
            </a:graphic>
          </wp:inline>
        </w:drawing>
      </w:r>
    </w:p>
    <w:p w14:paraId="363E2E43" w14:textId="77777777" w:rsidR="009F26BE" w:rsidRDefault="009F26BE">
      <w:pPr>
        <w:jc w:val="center"/>
        <w:rPr>
          <w:rFonts w:ascii="Arial" w:eastAsia="Arial" w:hAnsi="Arial" w:cs="Arial"/>
          <w:b/>
          <w:sz w:val="24"/>
          <w:szCs w:val="24"/>
        </w:rPr>
      </w:pPr>
    </w:p>
    <w:p w14:paraId="78D4BD19" w14:textId="2FF0717A" w:rsidR="00DA491F" w:rsidRDefault="00DA491F">
      <w:pPr>
        <w:jc w:val="center"/>
        <w:rPr>
          <w:rFonts w:ascii="Arial" w:eastAsia="Arial" w:hAnsi="Arial" w:cs="Arial"/>
          <w:b/>
          <w:sz w:val="24"/>
          <w:szCs w:val="24"/>
        </w:rPr>
      </w:pPr>
      <w:r>
        <w:rPr>
          <w:rFonts w:ascii="Arial" w:eastAsia="Arial" w:hAnsi="Arial" w:cs="Arial"/>
          <w:b/>
          <w:sz w:val="24"/>
          <w:szCs w:val="24"/>
        </w:rPr>
        <w:t>Belford Primary School</w:t>
      </w:r>
    </w:p>
    <w:p w14:paraId="37FF1ABC" w14:textId="59CF17E6" w:rsidR="008753AF" w:rsidRDefault="00DA491F">
      <w:pPr>
        <w:jc w:val="center"/>
        <w:rPr>
          <w:rFonts w:ascii="Arial" w:eastAsia="Arial" w:hAnsi="Arial" w:cs="Arial"/>
          <w:b/>
          <w:sz w:val="24"/>
          <w:szCs w:val="24"/>
        </w:rPr>
      </w:pPr>
      <w:r>
        <w:rPr>
          <w:rFonts w:ascii="Arial" w:eastAsia="Arial" w:hAnsi="Arial" w:cs="Arial"/>
          <w:b/>
          <w:sz w:val="24"/>
          <w:szCs w:val="24"/>
        </w:rPr>
        <w:t>CHILD</w:t>
      </w:r>
      <w:r w:rsidR="00DF67F4">
        <w:rPr>
          <w:rFonts w:ascii="Arial" w:eastAsia="Arial" w:hAnsi="Arial" w:cs="Arial"/>
          <w:b/>
          <w:sz w:val="24"/>
          <w:szCs w:val="24"/>
        </w:rPr>
        <w:t xml:space="preserve"> PROTECTION AND SAFEGUARDING POLICY</w:t>
      </w:r>
    </w:p>
    <w:p w14:paraId="50B177E9" w14:textId="4576A12C" w:rsidR="008753AF" w:rsidRDefault="5DE08378" w:rsidP="5101C265">
      <w:pPr>
        <w:jc w:val="center"/>
        <w:rPr>
          <w:rFonts w:ascii="Arial" w:eastAsia="Arial" w:hAnsi="Arial" w:cs="Arial"/>
          <w:b/>
          <w:bCs/>
          <w:sz w:val="24"/>
          <w:szCs w:val="24"/>
        </w:rPr>
      </w:pPr>
      <w:r w:rsidRPr="72F4D24F">
        <w:rPr>
          <w:rFonts w:ascii="Arial" w:eastAsia="Arial" w:hAnsi="Arial" w:cs="Arial"/>
          <w:b/>
          <w:bCs/>
          <w:sz w:val="24"/>
          <w:szCs w:val="24"/>
        </w:rPr>
        <w:t xml:space="preserve">Date of last </w:t>
      </w:r>
      <w:proofErr w:type="gramStart"/>
      <w:r w:rsidRPr="72F4D24F">
        <w:rPr>
          <w:rFonts w:ascii="Arial" w:eastAsia="Arial" w:hAnsi="Arial" w:cs="Arial"/>
          <w:b/>
          <w:bCs/>
          <w:sz w:val="24"/>
          <w:szCs w:val="24"/>
        </w:rPr>
        <w:t>review :</w:t>
      </w:r>
      <w:proofErr w:type="gramEnd"/>
      <w:r w:rsidRPr="72F4D24F">
        <w:rPr>
          <w:rFonts w:ascii="Arial" w:eastAsia="Arial" w:hAnsi="Arial" w:cs="Arial"/>
          <w:b/>
          <w:bCs/>
          <w:sz w:val="24"/>
          <w:szCs w:val="24"/>
        </w:rPr>
        <w:t xml:space="preserve"> </w:t>
      </w:r>
      <w:r w:rsidR="1D0F6C3A" w:rsidRPr="72F4D24F">
        <w:rPr>
          <w:rFonts w:ascii="Arial" w:eastAsia="Arial" w:hAnsi="Arial" w:cs="Arial"/>
          <w:b/>
          <w:bCs/>
          <w:sz w:val="24"/>
          <w:szCs w:val="24"/>
        </w:rPr>
        <w:t xml:space="preserve"> </w:t>
      </w:r>
      <w:r w:rsidR="78D7E9DC" w:rsidRPr="72F4D24F">
        <w:rPr>
          <w:rFonts w:ascii="Arial" w:eastAsia="Arial" w:hAnsi="Arial" w:cs="Arial"/>
          <w:b/>
          <w:bCs/>
          <w:sz w:val="24"/>
          <w:szCs w:val="24"/>
        </w:rPr>
        <w:t>1</w:t>
      </w:r>
      <w:r w:rsidR="78D7E9DC" w:rsidRPr="72F4D24F">
        <w:rPr>
          <w:rFonts w:ascii="Arial" w:eastAsia="Arial" w:hAnsi="Arial" w:cs="Arial"/>
          <w:b/>
          <w:bCs/>
          <w:sz w:val="24"/>
          <w:szCs w:val="24"/>
          <w:vertAlign w:val="superscript"/>
        </w:rPr>
        <w:t>st</w:t>
      </w:r>
      <w:r w:rsidR="78D7E9DC" w:rsidRPr="72F4D24F">
        <w:rPr>
          <w:rFonts w:ascii="Arial" w:eastAsia="Arial" w:hAnsi="Arial" w:cs="Arial"/>
          <w:b/>
          <w:bCs/>
          <w:sz w:val="24"/>
          <w:szCs w:val="24"/>
        </w:rPr>
        <w:t xml:space="preserve"> September 2021</w:t>
      </w:r>
    </w:p>
    <w:p w14:paraId="4FEA29EE" w14:textId="2B4432A4" w:rsidR="72F4D24F" w:rsidRDefault="72F4D24F" w:rsidP="72F4D24F">
      <w:pPr>
        <w:spacing w:after="0" w:line="240" w:lineRule="auto"/>
        <w:rPr>
          <w:rFonts w:ascii="Arial" w:eastAsia="Arial" w:hAnsi="Arial" w:cs="Arial"/>
          <w:sz w:val="24"/>
          <w:szCs w:val="24"/>
        </w:rPr>
      </w:pPr>
      <w:bookmarkStart w:id="1" w:name="_yibi5aiq5t6k"/>
      <w:bookmarkEnd w:id="1"/>
    </w:p>
    <w:p w14:paraId="68CAA7DD" w14:textId="77777777" w:rsidR="008753AF" w:rsidRDefault="00DF67F4">
      <w:pPr>
        <w:pBdr>
          <w:top w:val="nil"/>
          <w:left w:val="nil"/>
          <w:bottom w:val="nil"/>
          <w:right w:val="nil"/>
          <w:between w:val="nil"/>
        </w:pBdr>
        <w:spacing w:after="0" w:line="240" w:lineRule="auto"/>
        <w:rPr>
          <w:rFonts w:ascii="Arial" w:eastAsia="Arial" w:hAnsi="Arial" w:cs="Arial"/>
          <w:color w:val="000000"/>
          <w:sz w:val="24"/>
          <w:szCs w:val="24"/>
        </w:rPr>
      </w:pPr>
      <w:bookmarkStart w:id="2" w:name="_u51x9x6bfvzj" w:colFirst="0" w:colLast="0"/>
      <w:bookmarkEnd w:id="2"/>
      <w:r>
        <w:rPr>
          <w:rFonts w:ascii="Arial" w:eastAsia="Arial" w:hAnsi="Arial" w:cs="Arial"/>
          <w:sz w:val="24"/>
          <w:szCs w:val="24"/>
        </w:rPr>
        <w:t>Poli</w:t>
      </w:r>
      <w:r>
        <w:rPr>
          <w:rFonts w:ascii="Arial" w:eastAsia="Arial" w:hAnsi="Arial" w:cs="Arial"/>
          <w:color w:val="000000"/>
          <w:sz w:val="24"/>
          <w:szCs w:val="24"/>
        </w:rPr>
        <w:t>cy statement and princip</w:t>
      </w:r>
      <w:r>
        <w:rPr>
          <w:rFonts w:ascii="Arial" w:eastAsia="Arial" w:hAnsi="Arial" w:cs="Arial"/>
          <w:sz w:val="24"/>
          <w:szCs w:val="24"/>
        </w:rPr>
        <w:t>le</w:t>
      </w:r>
      <w:r>
        <w:rPr>
          <w:rFonts w:ascii="Arial" w:eastAsia="Arial" w:hAnsi="Arial" w:cs="Arial"/>
          <w:color w:val="000000"/>
          <w:sz w:val="24"/>
          <w:szCs w:val="24"/>
        </w:rPr>
        <w:t>s</w:t>
      </w:r>
    </w:p>
    <w:p w14:paraId="4196C451" w14:textId="1C128529" w:rsidR="008753AF" w:rsidRDefault="00DA491F">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Belford Primary School</w:t>
      </w:r>
      <w:r w:rsidR="00DF67F4">
        <w:rPr>
          <w:rFonts w:ascii="Arial" w:eastAsia="Arial" w:hAnsi="Arial" w:cs="Arial"/>
          <w:color w:val="000000"/>
          <w:sz w:val="24"/>
          <w:szCs w:val="24"/>
        </w:rPr>
        <w:t xml:space="preserve"> fully recognises its responsibility for safeguarding and promoting the welfare of children</w:t>
      </w:r>
      <w:r>
        <w:rPr>
          <w:rFonts w:ascii="Arial" w:eastAsia="Arial" w:hAnsi="Arial" w:cs="Arial"/>
          <w:color w:val="000000"/>
          <w:sz w:val="24"/>
          <w:szCs w:val="24"/>
        </w:rPr>
        <w:t>.</w:t>
      </w:r>
    </w:p>
    <w:p w14:paraId="4FF63B01" w14:textId="77777777" w:rsidR="008753AF" w:rsidRDefault="008753AF">
      <w:pPr>
        <w:pBdr>
          <w:top w:val="nil"/>
          <w:left w:val="nil"/>
          <w:bottom w:val="nil"/>
          <w:right w:val="nil"/>
          <w:between w:val="nil"/>
        </w:pBdr>
        <w:spacing w:after="0" w:line="240" w:lineRule="auto"/>
        <w:rPr>
          <w:rFonts w:ascii="Arial" w:eastAsia="Arial" w:hAnsi="Arial" w:cs="Arial"/>
          <w:color w:val="000000"/>
          <w:sz w:val="24"/>
          <w:szCs w:val="24"/>
        </w:rPr>
      </w:pPr>
    </w:p>
    <w:p w14:paraId="7FA23009" w14:textId="432EAD3F" w:rsidR="00DA491F" w:rsidRDefault="00DF67F4" w:rsidP="00DA491F">
      <w:p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 xml:space="preserve">This policy is one of a series in the school’s safeguarding portfolio which </w:t>
      </w:r>
      <w:r w:rsidR="00DA491F">
        <w:rPr>
          <w:rFonts w:ascii="Arial" w:eastAsia="Arial" w:hAnsi="Arial" w:cs="Arial"/>
          <w:color w:val="000000"/>
          <w:sz w:val="24"/>
          <w:szCs w:val="24"/>
        </w:rPr>
        <w:t>includes:</w:t>
      </w:r>
    </w:p>
    <w:p w14:paraId="57271F08" w14:textId="77777777" w:rsidR="00ED689D" w:rsidRPr="00ED689D" w:rsidRDefault="00ED689D" w:rsidP="00ED689D">
      <w:pPr>
        <w:pStyle w:val="ListParagraph"/>
        <w:numPr>
          <w:ilvl w:val="0"/>
          <w:numId w:val="16"/>
        </w:numPr>
        <w:pBdr>
          <w:top w:val="nil"/>
          <w:left w:val="nil"/>
          <w:bottom w:val="nil"/>
          <w:right w:val="nil"/>
          <w:between w:val="nil"/>
        </w:pBdr>
        <w:spacing w:after="0" w:line="240" w:lineRule="auto"/>
        <w:rPr>
          <w:color w:val="000000"/>
          <w:sz w:val="24"/>
          <w:szCs w:val="24"/>
        </w:rPr>
      </w:pPr>
      <w:r w:rsidRPr="00ED689D">
        <w:rPr>
          <w:rFonts w:ascii="Arial" w:eastAsia="Arial" w:hAnsi="Arial" w:cs="Arial"/>
          <w:color w:val="000000"/>
          <w:sz w:val="24"/>
          <w:szCs w:val="24"/>
        </w:rPr>
        <w:t xml:space="preserve">Staff behaviour/code of conduct </w:t>
      </w:r>
    </w:p>
    <w:p w14:paraId="34460C4A" w14:textId="54DA5621" w:rsidR="008753AF" w:rsidRPr="00ED689D" w:rsidRDefault="00ED689D" w:rsidP="00ED689D">
      <w:pPr>
        <w:pStyle w:val="ListParagraph"/>
        <w:numPr>
          <w:ilvl w:val="0"/>
          <w:numId w:val="16"/>
        </w:numPr>
        <w:pBdr>
          <w:top w:val="nil"/>
          <w:left w:val="nil"/>
          <w:bottom w:val="nil"/>
          <w:right w:val="nil"/>
          <w:between w:val="nil"/>
        </w:pBdr>
        <w:spacing w:after="0" w:line="240" w:lineRule="auto"/>
        <w:rPr>
          <w:color w:val="000000"/>
          <w:sz w:val="24"/>
          <w:szCs w:val="24"/>
        </w:rPr>
      </w:pPr>
      <w:r w:rsidRPr="00ED689D">
        <w:rPr>
          <w:rFonts w:ascii="Arial" w:eastAsia="Arial" w:hAnsi="Arial" w:cs="Arial"/>
          <w:color w:val="000000"/>
          <w:sz w:val="24"/>
          <w:szCs w:val="24"/>
        </w:rPr>
        <w:t>P</w:t>
      </w:r>
      <w:r w:rsidR="00DF67F4" w:rsidRPr="00ED689D">
        <w:rPr>
          <w:rFonts w:ascii="Arial" w:eastAsia="Arial" w:hAnsi="Arial" w:cs="Arial"/>
          <w:color w:val="000000"/>
          <w:sz w:val="24"/>
          <w:szCs w:val="24"/>
        </w:rPr>
        <w:t xml:space="preserve">hysical intervention and the use of reasonable force </w:t>
      </w:r>
    </w:p>
    <w:p w14:paraId="7E524154" w14:textId="1D642111" w:rsidR="008753AF" w:rsidRPr="001455F8" w:rsidRDefault="00DF67F4">
      <w:pPr>
        <w:numPr>
          <w:ilvl w:val="0"/>
          <w:numId w:val="16"/>
        </w:numPr>
        <w:pBdr>
          <w:top w:val="nil"/>
          <w:left w:val="nil"/>
          <w:bottom w:val="nil"/>
          <w:right w:val="nil"/>
          <w:between w:val="nil"/>
        </w:pBdr>
        <w:spacing w:after="0" w:line="240" w:lineRule="auto"/>
        <w:rPr>
          <w:color w:val="000000"/>
          <w:sz w:val="24"/>
          <w:szCs w:val="24"/>
        </w:rPr>
      </w:pPr>
      <w:r w:rsidRPr="001455F8">
        <w:rPr>
          <w:rFonts w:ascii="Arial" w:eastAsia="Arial" w:hAnsi="Arial" w:cs="Arial"/>
          <w:color w:val="000000"/>
          <w:sz w:val="24"/>
          <w:szCs w:val="24"/>
        </w:rPr>
        <w:t xml:space="preserve">Behaviour </w:t>
      </w:r>
      <w:r w:rsidR="00ED689D">
        <w:rPr>
          <w:rFonts w:ascii="Arial" w:eastAsia="Arial" w:hAnsi="Arial" w:cs="Arial"/>
          <w:color w:val="000000"/>
          <w:sz w:val="24"/>
          <w:szCs w:val="24"/>
        </w:rPr>
        <w:t>Policy</w:t>
      </w:r>
    </w:p>
    <w:p w14:paraId="34A13A8A" w14:textId="77777777" w:rsidR="008753AF" w:rsidRPr="001455F8" w:rsidRDefault="00DF67F4">
      <w:pPr>
        <w:numPr>
          <w:ilvl w:val="0"/>
          <w:numId w:val="16"/>
        </w:numPr>
        <w:pBdr>
          <w:top w:val="nil"/>
          <w:left w:val="nil"/>
          <w:bottom w:val="nil"/>
          <w:right w:val="nil"/>
          <w:between w:val="nil"/>
        </w:pBdr>
        <w:spacing w:after="0" w:line="240" w:lineRule="auto"/>
        <w:rPr>
          <w:color w:val="000000"/>
          <w:sz w:val="24"/>
          <w:szCs w:val="24"/>
        </w:rPr>
      </w:pPr>
      <w:r w:rsidRPr="001455F8">
        <w:rPr>
          <w:rFonts w:ascii="Arial" w:eastAsia="Arial" w:hAnsi="Arial" w:cs="Arial"/>
          <w:color w:val="000000"/>
          <w:sz w:val="24"/>
          <w:szCs w:val="24"/>
        </w:rPr>
        <w:t xml:space="preserve">Personal and intimate care </w:t>
      </w:r>
    </w:p>
    <w:p w14:paraId="284F7FE6" w14:textId="77777777" w:rsidR="008753AF" w:rsidRPr="001455F8" w:rsidRDefault="00DF67F4">
      <w:pPr>
        <w:numPr>
          <w:ilvl w:val="0"/>
          <w:numId w:val="16"/>
        </w:numPr>
        <w:pBdr>
          <w:top w:val="nil"/>
          <w:left w:val="nil"/>
          <w:bottom w:val="nil"/>
          <w:right w:val="nil"/>
          <w:between w:val="nil"/>
        </w:pBdr>
        <w:spacing w:after="0" w:line="240" w:lineRule="auto"/>
        <w:rPr>
          <w:color w:val="000000"/>
          <w:sz w:val="24"/>
          <w:szCs w:val="24"/>
        </w:rPr>
      </w:pPr>
      <w:r w:rsidRPr="001455F8">
        <w:rPr>
          <w:rFonts w:ascii="Arial" w:eastAsia="Arial" w:hAnsi="Arial" w:cs="Arial"/>
          <w:color w:val="000000"/>
          <w:sz w:val="24"/>
          <w:szCs w:val="24"/>
        </w:rPr>
        <w:t xml:space="preserve">Complaints procedure </w:t>
      </w:r>
    </w:p>
    <w:p w14:paraId="0CEA6423" w14:textId="77777777" w:rsidR="008753AF" w:rsidRPr="001455F8" w:rsidRDefault="00DF67F4">
      <w:pPr>
        <w:numPr>
          <w:ilvl w:val="0"/>
          <w:numId w:val="16"/>
        </w:numPr>
        <w:pBdr>
          <w:top w:val="nil"/>
          <w:left w:val="nil"/>
          <w:bottom w:val="nil"/>
          <w:right w:val="nil"/>
          <w:between w:val="nil"/>
        </w:pBdr>
        <w:spacing w:after="0" w:line="240" w:lineRule="auto"/>
        <w:rPr>
          <w:color w:val="000000"/>
          <w:sz w:val="24"/>
          <w:szCs w:val="24"/>
        </w:rPr>
      </w:pPr>
      <w:r w:rsidRPr="001455F8">
        <w:rPr>
          <w:rFonts w:ascii="Arial" w:eastAsia="Arial" w:hAnsi="Arial" w:cs="Arial"/>
          <w:color w:val="000000"/>
          <w:sz w:val="24"/>
          <w:szCs w:val="24"/>
        </w:rPr>
        <w:t xml:space="preserve">Tackling bullying </w:t>
      </w:r>
    </w:p>
    <w:p w14:paraId="1710546E" w14:textId="77777777" w:rsidR="008753AF" w:rsidRPr="001455F8" w:rsidRDefault="00DF67F4">
      <w:pPr>
        <w:numPr>
          <w:ilvl w:val="0"/>
          <w:numId w:val="16"/>
        </w:numPr>
        <w:pBdr>
          <w:top w:val="nil"/>
          <w:left w:val="nil"/>
          <w:bottom w:val="nil"/>
          <w:right w:val="nil"/>
          <w:between w:val="nil"/>
        </w:pBdr>
        <w:spacing w:after="0" w:line="240" w:lineRule="auto"/>
        <w:rPr>
          <w:color w:val="000000"/>
          <w:sz w:val="24"/>
          <w:szCs w:val="24"/>
        </w:rPr>
      </w:pPr>
      <w:r w:rsidRPr="001455F8">
        <w:rPr>
          <w:rFonts w:ascii="Arial" w:eastAsia="Arial" w:hAnsi="Arial" w:cs="Arial"/>
          <w:color w:val="000000"/>
          <w:sz w:val="24"/>
          <w:szCs w:val="24"/>
        </w:rPr>
        <w:t xml:space="preserve">Physical contact </w:t>
      </w:r>
    </w:p>
    <w:p w14:paraId="6883BEE6" w14:textId="77777777" w:rsidR="008753AF" w:rsidRPr="001455F8" w:rsidRDefault="00DF67F4">
      <w:pPr>
        <w:numPr>
          <w:ilvl w:val="0"/>
          <w:numId w:val="16"/>
        </w:numPr>
        <w:pBdr>
          <w:top w:val="nil"/>
          <w:left w:val="nil"/>
          <w:bottom w:val="nil"/>
          <w:right w:val="nil"/>
          <w:between w:val="nil"/>
        </w:pBdr>
        <w:spacing w:after="0" w:line="240" w:lineRule="auto"/>
        <w:rPr>
          <w:color w:val="000000"/>
          <w:sz w:val="24"/>
          <w:szCs w:val="24"/>
        </w:rPr>
      </w:pPr>
      <w:r w:rsidRPr="001455F8">
        <w:rPr>
          <w:rFonts w:ascii="Arial" w:eastAsia="Arial" w:hAnsi="Arial" w:cs="Arial"/>
          <w:color w:val="000000"/>
          <w:sz w:val="24"/>
          <w:szCs w:val="24"/>
        </w:rPr>
        <w:t>Safe working practice</w:t>
      </w:r>
    </w:p>
    <w:p w14:paraId="213F6D93" w14:textId="77777777" w:rsidR="008753AF" w:rsidRPr="001455F8" w:rsidRDefault="00DF67F4">
      <w:pPr>
        <w:numPr>
          <w:ilvl w:val="0"/>
          <w:numId w:val="16"/>
        </w:numPr>
        <w:pBdr>
          <w:top w:val="nil"/>
          <w:left w:val="nil"/>
          <w:bottom w:val="nil"/>
          <w:right w:val="nil"/>
          <w:between w:val="nil"/>
        </w:pBdr>
        <w:spacing w:after="0" w:line="240" w:lineRule="auto"/>
        <w:rPr>
          <w:color w:val="000000"/>
          <w:sz w:val="24"/>
          <w:szCs w:val="24"/>
        </w:rPr>
      </w:pPr>
      <w:r w:rsidRPr="001455F8">
        <w:rPr>
          <w:rFonts w:ascii="Arial" w:eastAsia="Arial" w:hAnsi="Arial" w:cs="Arial"/>
          <w:color w:val="000000"/>
          <w:sz w:val="24"/>
          <w:szCs w:val="24"/>
        </w:rPr>
        <w:t xml:space="preserve">Whistleblowing </w:t>
      </w:r>
    </w:p>
    <w:p w14:paraId="195B6916" w14:textId="25555814" w:rsidR="008753AF" w:rsidRPr="001455F8" w:rsidRDefault="00DF67F4">
      <w:pPr>
        <w:numPr>
          <w:ilvl w:val="0"/>
          <w:numId w:val="16"/>
        </w:numPr>
        <w:pBdr>
          <w:top w:val="nil"/>
          <w:left w:val="nil"/>
          <w:bottom w:val="nil"/>
          <w:right w:val="nil"/>
          <w:between w:val="nil"/>
        </w:pBdr>
        <w:spacing w:after="0" w:line="240" w:lineRule="auto"/>
        <w:rPr>
          <w:color w:val="000000"/>
          <w:sz w:val="24"/>
          <w:szCs w:val="24"/>
        </w:rPr>
      </w:pPr>
      <w:r w:rsidRPr="001455F8">
        <w:rPr>
          <w:rFonts w:ascii="Arial" w:eastAsia="Arial" w:hAnsi="Arial" w:cs="Arial"/>
          <w:color w:val="000000"/>
          <w:sz w:val="24"/>
          <w:szCs w:val="24"/>
        </w:rPr>
        <w:t>SEND</w:t>
      </w:r>
    </w:p>
    <w:p w14:paraId="62DB2BCF" w14:textId="77777777" w:rsidR="008753AF" w:rsidRPr="001455F8" w:rsidRDefault="00DF67F4">
      <w:pPr>
        <w:numPr>
          <w:ilvl w:val="0"/>
          <w:numId w:val="16"/>
        </w:numPr>
        <w:pBdr>
          <w:top w:val="nil"/>
          <w:left w:val="nil"/>
          <w:bottom w:val="nil"/>
          <w:right w:val="nil"/>
          <w:between w:val="nil"/>
        </w:pBdr>
        <w:spacing w:after="0" w:line="240" w:lineRule="auto"/>
        <w:rPr>
          <w:color w:val="000000"/>
          <w:sz w:val="24"/>
          <w:szCs w:val="24"/>
        </w:rPr>
      </w:pPr>
      <w:r w:rsidRPr="001455F8">
        <w:rPr>
          <w:rFonts w:ascii="Arial" w:eastAsia="Arial" w:hAnsi="Arial" w:cs="Arial"/>
          <w:color w:val="000000"/>
          <w:sz w:val="24"/>
          <w:szCs w:val="24"/>
        </w:rPr>
        <w:t xml:space="preserve">Missing children </w:t>
      </w:r>
    </w:p>
    <w:p w14:paraId="0D2C9498" w14:textId="738493D3" w:rsidR="008753AF" w:rsidRPr="001455F8" w:rsidRDefault="00DF67F4">
      <w:pPr>
        <w:numPr>
          <w:ilvl w:val="0"/>
          <w:numId w:val="16"/>
        </w:numPr>
        <w:pBdr>
          <w:top w:val="nil"/>
          <w:left w:val="nil"/>
          <w:bottom w:val="nil"/>
          <w:right w:val="nil"/>
          <w:between w:val="nil"/>
        </w:pBdr>
        <w:spacing w:after="0" w:line="240" w:lineRule="auto"/>
        <w:rPr>
          <w:color w:val="000000"/>
          <w:sz w:val="24"/>
          <w:szCs w:val="24"/>
        </w:rPr>
      </w:pPr>
      <w:r w:rsidRPr="001455F8">
        <w:rPr>
          <w:rFonts w:ascii="Arial" w:eastAsia="Arial" w:hAnsi="Arial" w:cs="Arial"/>
          <w:color w:val="000000"/>
          <w:sz w:val="24"/>
          <w:szCs w:val="24"/>
        </w:rPr>
        <w:t xml:space="preserve">Recruitment and selection </w:t>
      </w:r>
    </w:p>
    <w:p w14:paraId="024D5062" w14:textId="77777777" w:rsidR="008753AF" w:rsidRPr="001455F8" w:rsidRDefault="00DF67F4">
      <w:pPr>
        <w:numPr>
          <w:ilvl w:val="0"/>
          <w:numId w:val="16"/>
        </w:numPr>
        <w:pBdr>
          <w:top w:val="nil"/>
          <w:left w:val="nil"/>
          <w:bottom w:val="nil"/>
          <w:right w:val="nil"/>
          <w:between w:val="nil"/>
        </w:pBdr>
        <w:spacing w:after="0" w:line="240" w:lineRule="auto"/>
        <w:rPr>
          <w:color w:val="000000"/>
          <w:sz w:val="24"/>
          <w:szCs w:val="24"/>
        </w:rPr>
      </w:pPr>
      <w:r w:rsidRPr="001455F8">
        <w:rPr>
          <w:rFonts w:ascii="Arial" w:eastAsia="Arial" w:hAnsi="Arial" w:cs="Arial"/>
          <w:color w:val="000000"/>
          <w:sz w:val="24"/>
          <w:szCs w:val="24"/>
        </w:rPr>
        <w:t xml:space="preserve">Managing allegations </w:t>
      </w:r>
    </w:p>
    <w:p w14:paraId="6B1165D0" w14:textId="38D25FA6" w:rsidR="008753AF" w:rsidRPr="001455F8" w:rsidRDefault="00DF67F4">
      <w:pPr>
        <w:numPr>
          <w:ilvl w:val="0"/>
          <w:numId w:val="16"/>
        </w:numPr>
        <w:pBdr>
          <w:top w:val="nil"/>
          <w:left w:val="nil"/>
          <w:bottom w:val="nil"/>
          <w:right w:val="nil"/>
          <w:between w:val="nil"/>
        </w:pBdr>
        <w:spacing w:after="0" w:line="240" w:lineRule="auto"/>
        <w:rPr>
          <w:color w:val="000000"/>
          <w:sz w:val="24"/>
          <w:szCs w:val="24"/>
        </w:rPr>
      </w:pPr>
      <w:r w:rsidRPr="001455F8">
        <w:rPr>
          <w:rFonts w:ascii="Arial" w:eastAsia="Arial" w:hAnsi="Arial" w:cs="Arial"/>
          <w:sz w:val="24"/>
          <w:szCs w:val="24"/>
        </w:rPr>
        <w:t>Staff discipline, g</w:t>
      </w:r>
      <w:r w:rsidRPr="001455F8">
        <w:rPr>
          <w:rFonts w:ascii="Arial" w:eastAsia="Arial" w:hAnsi="Arial" w:cs="Arial"/>
          <w:color w:val="000000"/>
          <w:sz w:val="24"/>
          <w:szCs w:val="24"/>
        </w:rPr>
        <w:t>rievance and disciplinary</w:t>
      </w:r>
    </w:p>
    <w:p w14:paraId="157BCED5" w14:textId="77777777" w:rsidR="008753AF" w:rsidRPr="001455F8" w:rsidRDefault="00DF67F4">
      <w:pPr>
        <w:numPr>
          <w:ilvl w:val="0"/>
          <w:numId w:val="16"/>
        </w:numPr>
        <w:pBdr>
          <w:top w:val="nil"/>
          <w:left w:val="nil"/>
          <w:bottom w:val="nil"/>
          <w:right w:val="nil"/>
          <w:between w:val="nil"/>
        </w:pBdr>
        <w:spacing w:after="0" w:line="240" w:lineRule="auto"/>
        <w:rPr>
          <w:color w:val="000000"/>
          <w:sz w:val="24"/>
          <w:szCs w:val="24"/>
        </w:rPr>
      </w:pPr>
      <w:r w:rsidRPr="001455F8">
        <w:rPr>
          <w:rFonts w:ascii="Arial" w:eastAsia="Arial" w:hAnsi="Arial" w:cs="Arial"/>
          <w:color w:val="000000"/>
          <w:sz w:val="24"/>
          <w:szCs w:val="24"/>
        </w:rPr>
        <w:t>Staff/pupil online communication</w:t>
      </w:r>
    </w:p>
    <w:p w14:paraId="49BA8BEF" w14:textId="6228A6DE" w:rsidR="008753AF" w:rsidRPr="001455F8" w:rsidRDefault="00ED689D">
      <w:pPr>
        <w:numPr>
          <w:ilvl w:val="0"/>
          <w:numId w:val="16"/>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Mobile Phone Policy</w:t>
      </w:r>
    </w:p>
    <w:p w14:paraId="14971F67" w14:textId="77777777" w:rsidR="008753AF" w:rsidRPr="001455F8" w:rsidRDefault="00DF67F4">
      <w:pPr>
        <w:numPr>
          <w:ilvl w:val="0"/>
          <w:numId w:val="16"/>
        </w:numPr>
        <w:pBdr>
          <w:top w:val="nil"/>
          <w:left w:val="nil"/>
          <w:bottom w:val="nil"/>
          <w:right w:val="nil"/>
          <w:between w:val="nil"/>
        </w:pBdr>
        <w:spacing w:after="0" w:line="240" w:lineRule="auto"/>
        <w:rPr>
          <w:color w:val="000000"/>
          <w:sz w:val="24"/>
          <w:szCs w:val="24"/>
        </w:rPr>
      </w:pPr>
      <w:r w:rsidRPr="001455F8">
        <w:rPr>
          <w:rFonts w:ascii="Arial" w:eastAsia="Arial" w:hAnsi="Arial" w:cs="Arial"/>
          <w:color w:val="000000"/>
          <w:sz w:val="24"/>
          <w:szCs w:val="24"/>
        </w:rPr>
        <w:t>Confidentiality and information sharing</w:t>
      </w:r>
    </w:p>
    <w:p w14:paraId="049C6227" w14:textId="77777777" w:rsidR="008753AF" w:rsidRPr="001455F8" w:rsidRDefault="00DF67F4">
      <w:pPr>
        <w:numPr>
          <w:ilvl w:val="0"/>
          <w:numId w:val="16"/>
        </w:numPr>
        <w:pBdr>
          <w:top w:val="nil"/>
          <w:left w:val="nil"/>
          <w:bottom w:val="nil"/>
          <w:right w:val="nil"/>
          <w:between w:val="nil"/>
        </w:pBdr>
        <w:spacing w:after="0" w:line="240" w:lineRule="auto"/>
        <w:rPr>
          <w:rFonts w:ascii="Arial" w:eastAsia="Arial" w:hAnsi="Arial" w:cs="Arial"/>
          <w:sz w:val="24"/>
          <w:szCs w:val="24"/>
        </w:rPr>
      </w:pPr>
      <w:r w:rsidRPr="001455F8">
        <w:rPr>
          <w:rFonts w:ascii="Arial" w:eastAsia="Arial" w:hAnsi="Arial" w:cs="Arial"/>
          <w:sz w:val="24"/>
          <w:szCs w:val="24"/>
        </w:rPr>
        <w:t xml:space="preserve">Children Missing Education </w:t>
      </w:r>
    </w:p>
    <w:p w14:paraId="7E6E1A53" w14:textId="4C9675A1" w:rsidR="008753AF" w:rsidRPr="001455F8" w:rsidRDefault="00DF67F4">
      <w:pPr>
        <w:numPr>
          <w:ilvl w:val="0"/>
          <w:numId w:val="16"/>
        </w:numPr>
        <w:pBdr>
          <w:top w:val="nil"/>
          <w:left w:val="nil"/>
          <w:bottom w:val="nil"/>
          <w:right w:val="nil"/>
          <w:between w:val="nil"/>
        </w:pBdr>
        <w:spacing w:after="0" w:line="240" w:lineRule="auto"/>
        <w:rPr>
          <w:rFonts w:ascii="Arial" w:eastAsia="Arial" w:hAnsi="Arial" w:cs="Arial"/>
          <w:sz w:val="24"/>
          <w:szCs w:val="24"/>
        </w:rPr>
      </w:pPr>
      <w:r w:rsidRPr="001455F8">
        <w:rPr>
          <w:rFonts w:ascii="Arial" w:eastAsia="Arial" w:hAnsi="Arial" w:cs="Arial"/>
          <w:sz w:val="24"/>
          <w:szCs w:val="24"/>
        </w:rPr>
        <w:t>Relationships &amp; Sex education</w:t>
      </w:r>
    </w:p>
    <w:p w14:paraId="60F4F024" w14:textId="432B794E" w:rsidR="008753AF" w:rsidRPr="001455F8" w:rsidRDefault="00DF67F4">
      <w:pPr>
        <w:numPr>
          <w:ilvl w:val="0"/>
          <w:numId w:val="16"/>
        </w:numPr>
        <w:pBdr>
          <w:top w:val="nil"/>
          <w:left w:val="nil"/>
          <w:bottom w:val="nil"/>
          <w:right w:val="nil"/>
          <w:between w:val="nil"/>
        </w:pBdr>
        <w:spacing w:after="0" w:line="240" w:lineRule="auto"/>
        <w:rPr>
          <w:rFonts w:ascii="Arial" w:eastAsia="Arial" w:hAnsi="Arial" w:cs="Arial"/>
          <w:sz w:val="24"/>
          <w:szCs w:val="24"/>
        </w:rPr>
      </w:pPr>
      <w:r w:rsidRPr="001455F8">
        <w:rPr>
          <w:rFonts w:ascii="Arial" w:eastAsia="Arial" w:hAnsi="Arial" w:cs="Arial"/>
          <w:sz w:val="24"/>
          <w:szCs w:val="24"/>
        </w:rPr>
        <w:t>Complaints procedure</w:t>
      </w:r>
    </w:p>
    <w:p w14:paraId="2FAD7703" w14:textId="77777777" w:rsidR="008753AF" w:rsidRDefault="008753AF">
      <w:pPr>
        <w:pBdr>
          <w:top w:val="nil"/>
          <w:left w:val="nil"/>
          <w:bottom w:val="nil"/>
          <w:right w:val="nil"/>
          <w:between w:val="nil"/>
        </w:pBdr>
        <w:spacing w:after="0" w:line="240" w:lineRule="auto"/>
        <w:rPr>
          <w:rFonts w:ascii="Arial" w:eastAsia="Arial" w:hAnsi="Arial" w:cs="Arial"/>
          <w:i/>
          <w:sz w:val="24"/>
          <w:szCs w:val="24"/>
        </w:rPr>
      </w:pPr>
    </w:p>
    <w:p w14:paraId="2DEDCE94" w14:textId="77777777" w:rsidR="008753AF" w:rsidRDefault="008753AF">
      <w:pPr>
        <w:pBdr>
          <w:top w:val="nil"/>
          <w:left w:val="nil"/>
          <w:bottom w:val="nil"/>
          <w:right w:val="nil"/>
          <w:between w:val="nil"/>
        </w:pBdr>
        <w:spacing w:after="0" w:line="240" w:lineRule="auto"/>
        <w:rPr>
          <w:rFonts w:ascii="Arial" w:eastAsia="Arial" w:hAnsi="Arial" w:cs="Arial"/>
          <w:sz w:val="24"/>
          <w:szCs w:val="24"/>
        </w:rPr>
      </w:pPr>
    </w:p>
    <w:p w14:paraId="0EB9DE08" w14:textId="12DE5717" w:rsidR="008753AF" w:rsidRPr="00ED689D" w:rsidRDefault="00DF67F4">
      <w:pPr>
        <w:pBdr>
          <w:top w:val="nil"/>
          <w:left w:val="nil"/>
          <w:bottom w:val="nil"/>
          <w:right w:val="nil"/>
          <w:between w:val="nil"/>
        </w:pBdr>
        <w:spacing w:after="0" w:line="240" w:lineRule="auto"/>
        <w:rPr>
          <w:rFonts w:ascii="Arial" w:eastAsia="Arial" w:hAnsi="Arial" w:cs="Arial"/>
          <w:sz w:val="24"/>
          <w:szCs w:val="24"/>
        </w:rPr>
      </w:pPr>
      <w:r w:rsidRPr="00ED689D">
        <w:rPr>
          <w:rFonts w:ascii="Arial" w:eastAsia="Arial" w:hAnsi="Arial" w:cs="Arial"/>
          <w:sz w:val="24"/>
          <w:szCs w:val="24"/>
        </w:rPr>
        <w:t>This policy is available on the school website and is included in the staff handbook/electronically, volunteers’ handbook and made available to all visitors</w:t>
      </w:r>
      <w:r w:rsidR="00ED689D" w:rsidRPr="00ED689D">
        <w:rPr>
          <w:rFonts w:ascii="Arial" w:eastAsia="Arial" w:hAnsi="Arial" w:cs="Arial"/>
          <w:sz w:val="24"/>
          <w:szCs w:val="24"/>
        </w:rPr>
        <w:t>.</w:t>
      </w:r>
    </w:p>
    <w:p w14:paraId="0B877F33" w14:textId="52F57F68" w:rsidR="008753AF" w:rsidRPr="00ED689D" w:rsidRDefault="2B752607" w:rsidP="72F4D24F">
      <w:pPr>
        <w:pBdr>
          <w:top w:val="nil"/>
          <w:left w:val="nil"/>
          <w:bottom w:val="nil"/>
          <w:right w:val="nil"/>
          <w:between w:val="nil"/>
        </w:pBdr>
        <w:spacing w:after="0" w:line="240" w:lineRule="auto"/>
        <w:rPr>
          <w:rFonts w:ascii="Arial" w:eastAsia="Arial" w:hAnsi="Arial" w:cs="Arial"/>
          <w:color w:val="000000"/>
          <w:sz w:val="24"/>
          <w:szCs w:val="24"/>
        </w:rPr>
      </w:pPr>
      <w:r w:rsidRPr="00ED689D">
        <w:rPr>
          <w:rFonts w:ascii="Arial" w:eastAsia="Arial" w:hAnsi="Arial" w:cs="Arial"/>
          <w:color w:val="000000" w:themeColor="text1"/>
          <w:sz w:val="24"/>
          <w:szCs w:val="24"/>
        </w:rPr>
        <w:t xml:space="preserve">All relevant polices, </w:t>
      </w:r>
      <w:r w:rsidR="45B38964" w:rsidRPr="00ED689D">
        <w:rPr>
          <w:rFonts w:ascii="Arial" w:eastAsia="Arial" w:hAnsi="Arial" w:cs="Arial"/>
          <w:color w:val="000000" w:themeColor="text1"/>
          <w:sz w:val="24"/>
          <w:szCs w:val="24"/>
        </w:rPr>
        <w:t>e.g.</w:t>
      </w:r>
      <w:r w:rsidRPr="00ED689D">
        <w:rPr>
          <w:rFonts w:ascii="Arial" w:eastAsia="Arial" w:hAnsi="Arial" w:cs="Arial"/>
          <w:color w:val="000000" w:themeColor="text1"/>
          <w:sz w:val="24"/>
          <w:szCs w:val="24"/>
        </w:rPr>
        <w:t xml:space="preserve"> e-safety </w:t>
      </w:r>
      <w:r w:rsidR="28E1CA15" w:rsidRPr="00ED689D">
        <w:rPr>
          <w:rFonts w:ascii="Arial" w:eastAsia="Arial" w:hAnsi="Arial" w:cs="Arial"/>
          <w:color w:val="000000" w:themeColor="text1"/>
          <w:sz w:val="24"/>
          <w:szCs w:val="24"/>
        </w:rPr>
        <w:t xml:space="preserve">have been updated to reflect the increased use of remote learning and all necessary risk assessments have been completed and </w:t>
      </w:r>
      <w:proofErr w:type="gramStart"/>
      <w:r w:rsidR="28E1CA15" w:rsidRPr="00ED689D">
        <w:rPr>
          <w:rFonts w:ascii="Arial" w:eastAsia="Arial" w:hAnsi="Arial" w:cs="Arial"/>
          <w:color w:val="000000" w:themeColor="text1"/>
          <w:sz w:val="24"/>
          <w:szCs w:val="24"/>
        </w:rPr>
        <w:t>make reference</w:t>
      </w:r>
      <w:proofErr w:type="gramEnd"/>
      <w:r w:rsidR="28E1CA15" w:rsidRPr="00ED689D">
        <w:rPr>
          <w:rFonts w:ascii="Arial" w:eastAsia="Arial" w:hAnsi="Arial" w:cs="Arial"/>
          <w:color w:val="000000" w:themeColor="text1"/>
          <w:sz w:val="24"/>
          <w:szCs w:val="24"/>
        </w:rPr>
        <w:t xml:space="preserve"> to safeguarding procedures</w:t>
      </w:r>
    </w:p>
    <w:p w14:paraId="4C9B5310" w14:textId="681DA566" w:rsidR="008753AF" w:rsidRPr="00ED689D" w:rsidRDefault="5DE08378">
      <w:pPr>
        <w:pBdr>
          <w:top w:val="nil"/>
          <w:left w:val="nil"/>
          <w:bottom w:val="nil"/>
          <w:right w:val="nil"/>
          <w:between w:val="nil"/>
        </w:pBdr>
        <w:spacing w:after="0" w:line="240" w:lineRule="auto"/>
        <w:rPr>
          <w:rFonts w:ascii="Arial" w:eastAsia="Arial" w:hAnsi="Arial" w:cs="Arial"/>
          <w:color w:val="000000"/>
          <w:sz w:val="24"/>
          <w:szCs w:val="24"/>
        </w:rPr>
      </w:pPr>
      <w:r w:rsidRPr="00ED689D">
        <w:rPr>
          <w:rFonts w:ascii="Arial" w:eastAsia="Arial" w:hAnsi="Arial" w:cs="Arial"/>
          <w:color w:val="000000" w:themeColor="text1"/>
          <w:sz w:val="24"/>
          <w:szCs w:val="24"/>
        </w:rPr>
        <w:t xml:space="preserve">Our core safeguarding principles are: </w:t>
      </w:r>
    </w:p>
    <w:p w14:paraId="7DCE65D3" w14:textId="77777777" w:rsidR="008753AF" w:rsidRPr="00ED689D" w:rsidRDefault="00DF67F4">
      <w:pPr>
        <w:numPr>
          <w:ilvl w:val="0"/>
          <w:numId w:val="19"/>
        </w:numPr>
        <w:pBdr>
          <w:top w:val="nil"/>
          <w:left w:val="nil"/>
          <w:bottom w:val="nil"/>
          <w:right w:val="nil"/>
          <w:between w:val="nil"/>
        </w:pBdr>
        <w:spacing w:after="0" w:line="240" w:lineRule="auto"/>
        <w:rPr>
          <w:sz w:val="24"/>
          <w:szCs w:val="24"/>
        </w:rPr>
      </w:pPr>
      <w:r w:rsidRPr="00ED689D">
        <w:rPr>
          <w:rFonts w:ascii="Arial" w:eastAsia="Arial" w:hAnsi="Arial" w:cs="Arial"/>
          <w:color w:val="000000"/>
          <w:sz w:val="24"/>
          <w:szCs w:val="24"/>
        </w:rPr>
        <w:t xml:space="preserve">the school’s responsibility to safeguard and promote the welfare of children is of paramount importance </w:t>
      </w:r>
    </w:p>
    <w:p w14:paraId="722547C2" w14:textId="77777777" w:rsidR="008753AF" w:rsidRPr="00ED689D" w:rsidRDefault="00DF67F4">
      <w:pPr>
        <w:numPr>
          <w:ilvl w:val="0"/>
          <w:numId w:val="19"/>
        </w:numPr>
        <w:pBdr>
          <w:top w:val="nil"/>
          <w:left w:val="nil"/>
          <w:bottom w:val="nil"/>
          <w:right w:val="nil"/>
          <w:between w:val="nil"/>
        </w:pBdr>
        <w:spacing w:after="0" w:line="240" w:lineRule="auto"/>
        <w:rPr>
          <w:rFonts w:ascii="Arial" w:eastAsia="Arial" w:hAnsi="Arial" w:cs="Arial"/>
          <w:sz w:val="24"/>
          <w:szCs w:val="24"/>
        </w:rPr>
      </w:pPr>
      <w:r w:rsidRPr="00ED689D">
        <w:rPr>
          <w:rFonts w:ascii="Arial" w:eastAsia="Arial" w:hAnsi="Arial" w:cs="Arial"/>
          <w:sz w:val="24"/>
          <w:szCs w:val="24"/>
        </w:rPr>
        <w:t>to maintain an attitude of “it could happen here”</w:t>
      </w:r>
    </w:p>
    <w:p w14:paraId="1B3EE446" w14:textId="77777777" w:rsidR="008753AF" w:rsidRDefault="00DF67F4">
      <w:pPr>
        <w:numPr>
          <w:ilvl w:val="0"/>
          <w:numId w:val="19"/>
        </w:numPr>
        <w:pBdr>
          <w:top w:val="nil"/>
          <w:left w:val="nil"/>
          <w:bottom w:val="nil"/>
          <w:right w:val="nil"/>
          <w:between w:val="nil"/>
        </w:pBdr>
        <w:spacing w:after="0" w:line="240" w:lineRule="auto"/>
        <w:rPr>
          <w:sz w:val="24"/>
          <w:szCs w:val="24"/>
        </w:rPr>
      </w:pPr>
      <w:r>
        <w:rPr>
          <w:rFonts w:ascii="Arial" w:eastAsia="Arial" w:hAnsi="Arial" w:cs="Arial"/>
          <w:color w:val="000000"/>
          <w:sz w:val="24"/>
          <w:szCs w:val="24"/>
        </w:rPr>
        <w:t xml:space="preserve">safer children make more successful learners </w:t>
      </w:r>
    </w:p>
    <w:p w14:paraId="56C82293" w14:textId="77777777" w:rsidR="008753AF" w:rsidRDefault="00DF67F4">
      <w:pPr>
        <w:numPr>
          <w:ilvl w:val="0"/>
          <w:numId w:val="19"/>
        </w:numPr>
        <w:spacing w:after="0" w:line="240" w:lineRule="auto"/>
        <w:rPr>
          <w:sz w:val="24"/>
          <w:szCs w:val="24"/>
        </w:rPr>
      </w:pPr>
      <w:r>
        <w:rPr>
          <w:rFonts w:ascii="Arial" w:eastAsia="Arial" w:hAnsi="Arial" w:cs="Arial"/>
          <w:sz w:val="24"/>
          <w:szCs w:val="24"/>
        </w:rPr>
        <w:t>this policy will be reviewed at least annually unless an incident or new legislation or guidance suggests the need for an interim review</w:t>
      </w:r>
    </w:p>
    <w:p w14:paraId="55814EA3" w14:textId="77777777" w:rsidR="00ED689D" w:rsidRDefault="00ED689D">
      <w:pPr>
        <w:pStyle w:val="Heading2"/>
        <w:spacing w:line="240" w:lineRule="auto"/>
        <w:rPr>
          <w:rFonts w:ascii="Arial" w:eastAsia="Arial" w:hAnsi="Arial" w:cs="Arial"/>
          <w:sz w:val="24"/>
          <w:szCs w:val="24"/>
        </w:rPr>
      </w:pPr>
      <w:bookmarkStart w:id="3" w:name="_1fob9te" w:colFirst="0" w:colLast="0"/>
      <w:bookmarkEnd w:id="3"/>
    </w:p>
    <w:p w14:paraId="6A837BBB" w14:textId="39E9B2E8" w:rsidR="008753AF" w:rsidRDefault="00DF67F4">
      <w:pPr>
        <w:pStyle w:val="Heading2"/>
        <w:spacing w:line="240" w:lineRule="auto"/>
        <w:rPr>
          <w:rFonts w:ascii="Arial" w:eastAsia="Arial" w:hAnsi="Arial" w:cs="Arial"/>
          <w:sz w:val="24"/>
          <w:szCs w:val="24"/>
        </w:rPr>
      </w:pPr>
      <w:r>
        <w:rPr>
          <w:rFonts w:ascii="Arial" w:eastAsia="Arial" w:hAnsi="Arial" w:cs="Arial"/>
          <w:sz w:val="24"/>
          <w:szCs w:val="24"/>
        </w:rPr>
        <w:t xml:space="preserve">Child protection statement </w:t>
      </w:r>
    </w:p>
    <w:p w14:paraId="512EA46D" w14:textId="77777777" w:rsidR="008753AF" w:rsidRDefault="00DF67F4">
      <w:pPr>
        <w:pBdr>
          <w:top w:val="nil"/>
          <w:left w:val="nil"/>
          <w:bottom w:val="nil"/>
          <w:right w:val="nil"/>
          <w:between w:val="nil"/>
        </w:pBdr>
        <w:spacing w:after="0" w:line="240" w:lineRule="auto"/>
        <w:ind w:right="212"/>
        <w:rPr>
          <w:rFonts w:ascii="Arial" w:eastAsia="Arial" w:hAnsi="Arial" w:cs="Arial"/>
          <w:color w:val="000000"/>
          <w:sz w:val="24"/>
          <w:szCs w:val="24"/>
        </w:rPr>
      </w:pPr>
      <w:r>
        <w:rPr>
          <w:rFonts w:ascii="Arial" w:eastAsia="Arial" w:hAnsi="Arial" w:cs="Arial"/>
          <w:color w:val="000000"/>
          <w:sz w:val="24"/>
          <w:szCs w:val="24"/>
        </w:rPr>
        <w:t xml:space="preserve">We recognise our moral and statutory responsibility to safeguard and promote the welfare of all pupils. We endeavour to provide a safe and welcoming environment where children/young people are respected and valued. We are alert to the signs of abuse and neglect and follow our procedures to ensure that children receive effective support and protection. </w:t>
      </w:r>
    </w:p>
    <w:p w14:paraId="0566CE3B" w14:textId="6F5BA626" w:rsidR="008753AF" w:rsidRDefault="5DE08378" w:rsidP="72F4D24F">
      <w:pPr>
        <w:pBdr>
          <w:top w:val="nil"/>
          <w:left w:val="nil"/>
          <w:bottom w:val="nil"/>
          <w:right w:val="nil"/>
          <w:between w:val="nil"/>
        </w:pBdr>
        <w:spacing w:after="0" w:line="240" w:lineRule="auto"/>
        <w:ind w:right="212"/>
        <w:rPr>
          <w:rFonts w:ascii="Arial" w:eastAsia="Arial" w:hAnsi="Arial" w:cs="Arial"/>
          <w:sz w:val="24"/>
          <w:szCs w:val="24"/>
        </w:rPr>
      </w:pPr>
      <w:r w:rsidRPr="6414AD24">
        <w:rPr>
          <w:rFonts w:ascii="Arial" w:eastAsia="Arial" w:hAnsi="Arial" w:cs="Arial"/>
          <w:sz w:val="24"/>
          <w:szCs w:val="24"/>
        </w:rPr>
        <w:t xml:space="preserve">At </w:t>
      </w:r>
      <w:r w:rsidR="00ED689D">
        <w:rPr>
          <w:rFonts w:ascii="Arial" w:eastAsia="Arial" w:hAnsi="Arial" w:cs="Arial"/>
          <w:sz w:val="24"/>
          <w:szCs w:val="24"/>
        </w:rPr>
        <w:t xml:space="preserve">Belford Primary School </w:t>
      </w:r>
      <w:r w:rsidRPr="6414AD24">
        <w:rPr>
          <w:rFonts w:ascii="Arial" w:eastAsia="Arial" w:hAnsi="Arial" w:cs="Arial"/>
          <w:sz w:val="24"/>
          <w:szCs w:val="24"/>
        </w:rPr>
        <w:t>pupils are taught about safeguarding, including online, through various teaching and learning opportunities and the school is fully committed to this as part of the delivery of a broad and balanced curriculum.</w:t>
      </w:r>
      <w:r w:rsidR="00ED689D">
        <w:rPr>
          <w:rFonts w:ascii="Arial" w:eastAsia="Arial" w:hAnsi="Arial" w:cs="Arial"/>
          <w:sz w:val="24"/>
          <w:szCs w:val="24"/>
        </w:rPr>
        <w:t xml:space="preserve"> </w:t>
      </w:r>
      <w:r w:rsidRPr="6414AD24">
        <w:rPr>
          <w:rFonts w:ascii="Arial" w:eastAsia="Arial" w:hAnsi="Arial" w:cs="Arial"/>
          <w:sz w:val="24"/>
          <w:szCs w:val="24"/>
        </w:rPr>
        <w:t xml:space="preserve">Children are taught to recognise when they are at risk and how to get help when they need it. </w:t>
      </w:r>
      <w:r w:rsidR="00ED689D">
        <w:rPr>
          <w:rFonts w:ascii="Arial" w:eastAsia="Arial" w:hAnsi="Arial" w:cs="Arial"/>
          <w:sz w:val="24"/>
          <w:szCs w:val="24"/>
        </w:rPr>
        <w:t xml:space="preserve">Belford Primary School </w:t>
      </w:r>
      <w:r w:rsidR="2FAB43DC" w:rsidRPr="006E27F1">
        <w:rPr>
          <w:rFonts w:ascii="Arial" w:eastAsia="Arial" w:hAnsi="Arial" w:cs="Arial"/>
          <w:sz w:val="24"/>
          <w:szCs w:val="24"/>
        </w:rPr>
        <w:t>is a listening school and all children and young people are encouraged to speak to a member of staff when they are worried about any issues</w:t>
      </w:r>
      <w:r w:rsidR="763C64CC" w:rsidRPr="006E27F1">
        <w:rPr>
          <w:rFonts w:ascii="Arial" w:eastAsia="Arial" w:hAnsi="Arial" w:cs="Arial"/>
          <w:sz w:val="24"/>
          <w:szCs w:val="24"/>
        </w:rPr>
        <w:t xml:space="preserve">. </w:t>
      </w:r>
    </w:p>
    <w:p w14:paraId="54025EBC" w14:textId="77777777" w:rsidR="008753AF" w:rsidRDefault="008753AF">
      <w:pPr>
        <w:pBdr>
          <w:top w:val="nil"/>
          <w:left w:val="nil"/>
          <w:bottom w:val="nil"/>
          <w:right w:val="nil"/>
          <w:between w:val="nil"/>
        </w:pBdr>
        <w:spacing w:after="0" w:line="240" w:lineRule="auto"/>
        <w:ind w:right="617"/>
        <w:rPr>
          <w:rFonts w:ascii="Arial" w:eastAsia="Arial" w:hAnsi="Arial" w:cs="Arial"/>
          <w:color w:val="000000"/>
          <w:sz w:val="24"/>
          <w:szCs w:val="24"/>
        </w:rPr>
      </w:pPr>
    </w:p>
    <w:p w14:paraId="79F94010" w14:textId="28E4C4F4" w:rsidR="008753AF" w:rsidRDefault="5DE08378" w:rsidP="72F4D24F">
      <w:pPr>
        <w:pBdr>
          <w:top w:val="nil"/>
          <w:left w:val="nil"/>
          <w:bottom w:val="nil"/>
          <w:right w:val="nil"/>
          <w:between w:val="nil"/>
        </w:pBdr>
        <w:spacing w:after="0" w:line="240" w:lineRule="auto"/>
        <w:ind w:right="617"/>
        <w:rPr>
          <w:rFonts w:ascii="Arial" w:eastAsia="Arial" w:hAnsi="Arial" w:cs="Arial"/>
          <w:b/>
          <w:bCs/>
          <w:color w:val="000000"/>
          <w:sz w:val="24"/>
          <w:szCs w:val="24"/>
        </w:rPr>
      </w:pPr>
      <w:r w:rsidRPr="6414AD24">
        <w:rPr>
          <w:rFonts w:ascii="Arial" w:eastAsia="Arial" w:hAnsi="Arial" w:cs="Arial"/>
          <w:color w:val="000000" w:themeColor="text1"/>
          <w:sz w:val="24"/>
          <w:szCs w:val="24"/>
        </w:rPr>
        <w:t>The procedures contained in this policy apply to all staff</w:t>
      </w:r>
      <w:r w:rsidR="4D28590A" w:rsidRPr="6414AD24">
        <w:rPr>
          <w:rFonts w:ascii="Arial" w:eastAsia="Arial" w:hAnsi="Arial" w:cs="Arial"/>
          <w:color w:val="000000" w:themeColor="text1"/>
          <w:sz w:val="24"/>
          <w:szCs w:val="24"/>
        </w:rPr>
        <w:t xml:space="preserve">, </w:t>
      </w:r>
      <w:r w:rsidRPr="6414AD24">
        <w:rPr>
          <w:rFonts w:ascii="Arial" w:eastAsia="Arial" w:hAnsi="Arial" w:cs="Arial"/>
          <w:color w:val="000000" w:themeColor="text1"/>
          <w:sz w:val="24"/>
          <w:szCs w:val="24"/>
        </w:rPr>
        <w:t xml:space="preserve">volunteers, visitors and governors and are consistent with those of the local safeguarding </w:t>
      </w:r>
      <w:r w:rsidRPr="6414AD24">
        <w:rPr>
          <w:rFonts w:ascii="Arial" w:eastAsia="Arial" w:hAnsi="Arial" w:cs="Arial"/>
          <w:sz w:val="24"/>
          <w:szCs w:val="24"/>
        </w:rPr>
        <w:t xml:space="preserve">partnership </w:t>
      </w:r>
      <w:r w:rsidRPr="6414AD24">
        <w:rPr>
          <w:rFonts w:ascii="Arial" w:eastAsia="Arial" w:hAnsi="Arial" w:cs="Arial"/>
          <w:color w:val="000000" w:themeColor="text1"/>
          <w:sz w:val="24"/>
          <w:szCs w:val="24"/>
        </w:rPr>
        <w:t>(NS</w:t>
      </w:r>
      <w:r w:rsidRPr="6414AD24">
        <w:rPr>
          <w:rFonts w:ascii="Arial" w:eastAsia="Arial" w:hAnsi="Arial" w:cs="Arial"/>
          <w:sz w:val="24"/>
          <w:szCs w:val="24"/>
        </w:rPr>
        <w:t>SP</w:t>
      </w:r>
      <w:r w:rsidRPr="6414AD24">
        <w:rPr>
          <w:rFonts w:ascii="Arial" w:eastAsia="Arial" w:hAnsi="Arial" w:cs="Arial"/>
          <w:color w:val="000000" w:themeColor="text1"/>
          <w:sz w:val="24"/>
          <w:szCs w:val="24"/>
        </w:rPr>
        <w:t>)</w:t>
      </w:r>
    </w:p>
    <w:p w14:paraId="6A1BA9FC" w14:textId="77777777" w:rsidR="008753AF" w:rsidRDefault="00DF67F4">
      <w:pPr>
        <w:pStyle w:val="Heading3"/>
        <w:spacing w:line="240" w:lineRule="auto"/>
        <w:rPr>
          <w:rFonts w:ascii="Arial" w:eastAsia="Arial" w:hAnsi="Arial" w:cs="Arial"/>
          <w:sz w:val="24"/>
          <w:szCs w:val="24"/>
        </w:rPr>
      </w:pPr>
      <w:bookmarkStart w:id="4" w:name="_3znysh7" w:colFirst="0" w:colLast="0"/>
      <w:bookmarkEnd w:id="4"/>
      <w:r>
        <w:rPr>
          <w:rFonts w:ascii="Arial" w:eastAsia="Arial" w:hAnsi="Arial" w:cs="Arial"/>
          <w:sz w:val="24"/>
          <w:szCs w:val="24"/>
        </w:rPr>
        <w:t xml:space="preserve">Policy principles </w:t>
      </w:r>
    </w:p>
    <w:p w14:paraId="42551245" w14:textId="77777777" w:rsidR="008753AF" w:rsidRDefault="00DF67F4">
      <w:pPr>
        <w:numPr>
          <w:ilvl w:val="0"/>
          <w:numId w:val="20"/>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 xml:space="preserve">The welfare of the child is paramount </w:t>
      </w:r>
    </w:p>
    <w:p w14:paraId="54AAC638" w14:textId="77777777" w:rsidR="008753AF" w:rsidRDefault="00DF67F4">
      <w:pPr>
        <w:numPr>
          <w:ilvl w:val="0"/>
          <w:numId w:val="20"/>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 xml:space="preserve">All children and young people, regardless of age, gender, ability, culture, race, language, religion or sexual identity, have equal rights to protection </w:t>
      </w:r>
    </w:p>
    <w:p w14:paraId="3683346D" w14:textId="77777777" w:rsidR="008753AF" w:rsidRDefault="00DF67F4">
      <w:pPr>
        <w:numPr>
          <w:ilvl w:val="0"/>
          <w:numId w:val="20"/>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 xml:space="preserve">All staff have an equal responsibility to act on any suspicion or disclosure that may suggest a child is at risk of harm </w:t>
      </w:r>
    </w:p>
    <w:p w14:paraId="627F0A85" w14:textId="77777777" w:rsidR="008753AF" w:rsidRDefault="00DF67F4">
      <w:pPr>
        <w:numPr>
          <w:ilvl w:val="0"/>
          <w:numId w:val="20"/>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 xml:space="preserve">Pupils and staff involved in child protection issues will receive appropriate support </w:t>
      </w:r>
    </w:p>
    <w:p w14:paraId="3EC370C0" w14:textId="77777777" w:rsidR="008753AF" w:rsidRDefault="008753AF">
      <w:pPr>
        <w:pBdr>
          <w:top w:val="nil"/>
          <w:left w:val="nil"/>
          <w:bottom w:val="nil"/>
          <w:right w:val="nil"/>
          <w:between w:val="nil"/>
        </w:pBdr>
        <w:spacing w:after="0" w:line="240" w:lineRule="auto"/>
        <w:rPr>
          <w:rFonts w:ascii="Arial" w:eastAsia="Arial" w:hAnsi="Arial" w:cs="Arial"/>
          <w:b/>
          <w:color w:val="000000"/>
          <w:sz w:val="24"/>
          <w:szCs w:val="24"/>
        </w:rPr>
      </w:pPr>
    </w:p>
    <w:p w14:paraId="6AC946D2" w14:textId="3FBA2726" w:rsidR="008753AF" w:rsidRDefault="5DE08378">
      <w:pPr>
        <w:pStyle w:val="Heading3"/>
        <w:spacing w:line="240" w:lineRule="auto"/>
        <w:rPr>
          <w:rFonts w:ascii="Arial" w:eastAsia="Arial" w:hAnsi="Arial" w:cs="Arial"/>
          <w:sz w:val="24"/>
          <w:szCs w:val="24"/>
        </w:rPr>
      </w:pPr>
      <w:bookmarkStart w:id="5" w:name="_2et92p0"/>
      <w:bookmarkEnd w:id="5"/>
      <w:r w:rsidRPr="72F4D24F">
        <w:rPr>
          <w:rFonts w:ascii="Arial" w:eastAsia="Arial" w:hAnsi="Arial" w:cs="Arial"/>
          <w:sz w:val="24"/>
          <w:szCs w:val="24"/>
        </w:rPr>
        <w:t>P</w:t>
      </w:r>
      <w:r w:rsidR="03577691" w:rsidRPr="72F4D24F">
        <w:rPr>
          <w:rFonts w:ascii="Arial" w:eastAsia="Arial" w:hAnsi="Arial" w:cs="Arial"/>
          <w:sz w:val="24"/>
          <w:szCs w:val="24"/>
        </w:rPr>
        <w:t>o</w:t>
      </w:r>
      <w:r w:rsidRPr="72F4D24F">
        <w:rPr>
          <w:rFonts w:ascii="Arial" w:eastAsia="Arial" w:hAnsi="Arial" w:cs="Arial"/>
          <w:sz w:val="24"/>
          <w:szCs w:val="24"/>
        </w:rPr>
        <w:t xml:space="preserve">licy aims </w:t>
      </w:r>
    </w:p>
    <w:p w14:paraId="46AED4A9" w14:textId="77777777" w:rsidR="008753AF" w:rsidRDefault="00DF67F4">
      <w:pPr>
        <w:numPr>
          <w:ilvl w:val="0"/>
          <w:numId w:val="21"/>
        </w:numPr>
        <w:spacing w:after="0" w:line="240" w:lineRule="auto"/>
        <w:rPr>
          <w:sz w:val="24"/>
          <w:szCs w:val="24"/>
        </w:rPr>
      </w:pPr>
      <w:r>
        <w:rPr>
          <w:rFonts w:ascii="Arial" w:eastAsia="Arial" w:hAnsi="Arial" w:cs="Arial"/>
          <w:sz w:val="24"/>
          <w:szCs w:val="24"/>
        </w:rPr>
        <w:t xml:space="preserve">To demonstrate the school’s commitment with regard to safeguarding and child protection to pupils, parents and other partners </w:t>
      </w:r>
    </w:p>
    <w:p w14:paraId="3C21204D" w14:textId="77777777" w:rsidR="008753AF" w:rsidRDefault="00DF67F4">
      <w:pPr>
        <w:numPr>
          <w:ilvl w:val="0"/>
          <w:numId w:val="21"/>
        </w:numPr>
        <w:spacing w:after="0" w:line="240" w:lineRule="auto"/>
        <w:rPr>
          <w:sz w:val="24"/>
          <w:szCs w:val="24"/>
        </w:rPr>
      </w:pPr>
      <w:r>
        <w:rPr>
          <w:rFonts w:ascii="Arial" w:eastAsia="Arial" w:hAnsi="Arial" w:cs="Arial"/>
          <w:sz w:val="24"/>
          <w:szCs w:val="24"/>
        </w:rPr>
        <w:t xml:space="preserve">To contribute to the school’s safeguarding portfolio </w:t>
      </w:r>
    </w:p>
    <w:p w14:paraId="5DE0F9B2" w14:textId="77777777" w:rsidR="008753AF" w:rsidRDefault="00DF67F4">
      <w:pPr>
        <w:numPr>
          <w:ilvl w:val="0"/>
          <w:numId w:val="21"/>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 xml:space="preserve">To provide all staff with the necessary information to enable them to meet their child protection responsibilities </w:t>
      </w:r>
    </w:p>
    <w:p w14:paraId="1AD805B2" w14:textId="77777777" w:rsidR="008753AF" w:rsidRDefault="5DE08378" w:rsidP="72F4D24F">
      <w:pPr>
        <w:numPr>
          <w:ilvl w:val="0"/>
          <w:numId w:val="21"/>
        </w:numPr>
        <w:pBdr>
          <w:top w:val="nil"/>
          <w:left w:val="nil"/>
          <w:bottom w:val="nil"/>
          <w:right w:val="nil"/>
          <w:between w:val="nil"/>
        </w:pBdr>
        <w:spacing w:after="0" w:line="240" w:lineRule="auto"/>
        <w:rPr>
          <w:rFonts w:ascii="Arial" w:eastAsia="Arial" w:hAnsi="Arial" w:cs="Arial"/>
          <w:color w:val="000000"/>
          <w:sz w:val="24"/>
          <w:szCs w:val="24"/>
        </w:rPr>
      </w:pPr>
      <w:r w:rsidRPr="72F4D24F">
        <w:rPr>
          <w:rFonts w:ascii="Arial" w:eastAsia="Arial" w:hAnsi="Arial" w:cs="Arial"/>
          <w:color w:val="000000" w:themeColor="text1"/>
          <w:sz w:val="24"/>
          <w:szCs w:val="24"/>
        </w:rPr>
        <w:t xml:space="preserve">To ensure consistent good practice </w:t>
      </w:r>
    </w:p>
    <w:p w14:paraId="50F1F0BE" w14:textId="729CA972" w:rsidR="72F4D24F" w:rsidRDefault="72F4D24F" w:rsidP="72F4D24F">
      <w:pPr>
        <w:spacing w:after="0" w:line="240" w:lineRule="auto"/>
        <w:rPr>
          <w:rFonts w:ascii="Arial" w:eastAsia="Arial" w:hAnsi="Arial" w:cs="Arial"/>
          <w:color w:val="000000" w:themeColor="text1"/>
          <w:sz w:val="24"/>
          <w:szCs w:val="24"/>
        </w:rPr>
      </w:pPr>
    </w:p>
    <w:p w14:paraId="4DD07E4E" w14:textId="080D0822" w:rsidR="44C1BB71" w:rsidRPr="006E27F1" w:rsidRDefault="44C1BB71" w:rsidP="72F4D24F">
      <w:pPr>
        <w:spacing w:after="0" w:line="240" w:lineRule="auto"/>
        <w:rPr>
          <w:rFonts w:ascii="Arial" w:eastAsia="Arial" w:hAnsi="Arial" w:cs="Arial"/>
          <w:color w:val="000000" w:themeColor="text1"/>
          <w:sz w:val="24"/>
          <w:szCs w:val="24"/>
        </w:rPr>
      </w:pPr>
      <w:r w:rsidRPr="006E27F1">
        <w:rPr>
          <w:rFonts w:ascii="Arial" w:eastAsia="Arial" w:hAnsi="Arial" w:cs="Arial"/>
          <w:color w:val="000000" w:themeColor="text1"/>
          <w:sz w:val="24"/>
          <w:szCs w:val="24"/>
        </w:rPr>
        <w:t xml:space="preserve">The following terminology is used throughout this </w:t>
      </w:r>
      <w:proofErr w:type="gramStart"/>
      <w:r w:rsidRPr="006E27F1">
        <w:rPr>
          <w:rFonts w:ascii="Arial" w:eastAsia="Arial" w:hAnsi="Arial" w:cs="Arial"/>
          <w:color w:val="000000" w:themeColor="text1"/>
          <w:sz w:val="24"/>
          <w:szCs w:val="24"/>
        </w:rPr>
        <w:t>document  -</w:t>
      </w:r>
      <w:proofErr w:type="gramEnd"/>
      <w:r w:rsidRPr="006E27F1">
        <w:rPr>
          <w:rFonts w:ascii="Arial" w:eastAsia="Arial" w:hAnsi="Arial" w:cs="Arial"/>
          <w:color w:val="000000" w:themeColor="text1"/>
          <w:sz w:val="24"/>
          <w:szCs w:val="24"/>
        </w:rPr>
        <w:t xml:space="preserve"> </w:t>
      </w:r>
    </w:p>
    <w:tbl>
      <w:tblPr>
        <w:tblStyle w:val="TableGrid"/>
        <w:tblW w:w="0" w:type="auto"/>
        <w:tblLayout w:type="fixed"/>
        <w:tblLook w:val="06A0" w:firstRow="1" w:lastRow="0" w:firstColumn="1" w:lastColumn="0" w:noHBand="1" w:noVBand="1"/>
      </w:tblPr>
      <w:tblGrid>
        <w:gridCol w:w="9015"/>
      </w:tblGrid>
      <w:tr w:rsidR="72F4D24F" w14:paraId="08FD368C" w14:textId="77777777" w:rsidTr="6414AD24">
        <w:tc>
          <w:tcPr>
            <w:tcW w:w="9015" w:type="dxa"/>
          </w:tcPr>
          <w:p w14:paraId="2ECC5433" w14:textId="7919ED0F" w:rsidR="44C1BB71" w:rsidRDefault="44C1BB71" w:rsidP="72F4D24F">
            <w:pPr>
              <w:rPr>
                <w:rFonts w:ascii="Arial" w:eastAsia="Arial" w:hAnsi="Arial" w:cs="Arial"/>
                <w:color w:val="000000" w:themeColor="text1"/>
                <w:sz w:val="24"/>
                <w:szCs w:val="24"/>
              </w:rPr>
            </w:pPr>
            <w:r w:rsidRPr="72F4D24F">
              <w:rPr>
                <w:rFonts w:ascii="Arial" w:eastAsia="Arial" w:hAnsi="Arial" w:cs="Arial"/>
                <w:color w:val="000000" w:themeColor="text1"/>
                <w:sz w:val="24"/>
                <w:szCs w:val="24"/>
              </w:rPr>
              <w:t xml:space="preserve"> </w:t>
            </w:r>
            <w:r w:rsidR="04C9B805" w:rsidRPr="72F4D24F">
              <w:rPr>
                <w:rFonts w:ascii="Arial" w:eastAsia="Arial" w:hAnsi="Arial" w:cs="Arial"/>
                <w:b/>
                <w:bCs/>
                <w:sz w:val="24"/>
                <w:szCs w:val="24"/>
                <w:lang w:val="en-US"/>
              </w:rPr>
              <w:t>Safeguarding and promoting the welfare of children</w:t>
            </w:r>
            <w:r w:rsidR="04C9B805" w:rsidRPr="72F4D24F">
              <w:rPr>
                <w:rFonts w:ascii="Arial" w:eastAsia="Arial" w:hAnsi="Arial" w:cs="Arial"/>
                <w:sz w:val="24"/>
                <w:szCs w:val="24"/>
                <w:lang w:val="en-US"/>
              </w:rPr>
              <w:t xml:space="preserve"> is defined for the purposes of this policy as: • protecting children from maltreatment; • preventing the impairment of children’s mental and physical health or development; • ensuring that children grow up in circumstances consistent with the provision of safe and effective care; and • taking action to enable all children to have the best outcome</w:t>
            </w:r>
          </w:p>
          <w:p w14:paraId="76DE0CDD" w14:textId="198E3628" w:rsidR="08C8EE7D" w:rsidRDefault="08C8EE7D" w:rsidP="72F4D24F">
            <w:pPr>
              <w:rPr>
                <w:rFonts w:ascii="Arial" w:eastAsia="Arial" w:hAnsi="Arial" w:cs="Arial"/>
                <w:color w:val="000000" w:themeColor="text1"/>
                <w:sz w:val="24"/>
                <w:szCs w:val="24"/>
              </w:rPr>
            </w:pPr>
            <w:r w:rsidRPr="72F4D24F">
              <w:rPr>
                <w:rFonts w:ascii="Arial" w:eastAsia="Arial" w:hAnsi="Arial" w:cs="Arial"/>
                <w:b/>
                <w:bCs/>
                <w:color w:val="000000" w:themeColor="text1"/>
                <w:sz w:val="24"/>
                <w:szCs w:val="24"/>
              </w:rPr>
              <w:t>Child Protection</w:t>
            </w:r>
            <w:r w:rsidRPr="72F4D24F">
              <w:rPr>
                <w:rFonts w:ascii="Arial" w:eastAsia="Arial" w:hAnsi="Arial" w:cs="Arial"/>
                <w:color w:val="000000" w:themeColor="text1"/>
                <w:sz w:val="24"/>
                <w:szCs w:val="24"/>
              </w:rPr>
              <w:t xml:space="preserve"> is a term used to describe the activity that is undertaken to protect specific children who are suffering </w:t>
            </w:r>
            <w:r w:rsidR="5DE57763" w:rsidRPr="72F4D24F">
              <w:rPr>
                <w:rFonts w:ascii="Arial" w:eastAsia="Arial" w:hAnsi="Arial" w:cs="Arial"/>
                <w:color w:val="000000" w:themeColor="text1"/>
                <w:sz w:val="24"/>
                <w:szCs w:val="24"/>
              </w:rPr>
              <w:t xml:space="preserve">or likely to suffer from significant harm </w:t>
            </w:r>
          </w:p>
          <w:p w14:paraId="5A5283F6" w14:textId="2F03F31A" w:rsidR="44C1BB71" w:rsidRDefault="44C1BB71" w:rsidP="72F4D24F">
            <w:pPr>
              <w:rPr>
                <w:rFonts w:ascii="Arial" w:eastAsia="Arial" w:hAnsi="Arial" w:cs="Arial"/>
                <w:b/>
                <w:bCs/>
                <w:color w:val="000000" w:themeColor="text1"/>
                <w:sz w:val="24"/>
                <w:szCs w:val="24"/>
              </w:rPr>
            </w:pPr>
            <w:r w:rsidRPr="72F4D24F">
              <w:rPr>
                <w:rFonts w:ascii="Arial" w:eastAsia="Arial" w:hAnsi="Arial" w:cs="Arial"/>
                <w:b/>
                <w:bCs/>
                <w:color w:val="000000" w:themeColor="text1"/>
                <w:sz w:val="24"/>
                <w:szCs w:val="24"/>
              </w:rPr>
              <w:t>Staff</w:t>
            </w:r>
            <w:r w:rsidR="561195CE" w:rsidRPr="72F4D24F">
              <w:rPr>
                <w:rFonts w:ascii="Arial" w:eastAsia="Arial" w:hAnsi="Arial" w:cs="Arial"/>
                <w:b/>
                <w:bCs/>
                <w:color w:val="000000" w:themeColor="text1"/>
                <w:sz w:val="24"/>
                <w:szCs w:val="24"/>
              </w:rPr>
              <w:t xml:space="preserve"> </w:t>
            </w:r>
            <w:r w:rsidR="561195CE" w:rsidRPr="72F4D24F">
              <w:rPr>
                <w:rFonts w:ascii="Arial" w:eastAsia="Arial" w:hAnsi="Arial" w:cs="Arial"/>
                <w:color w:val="000000" w:themeColor="text1"/>
                <w:sz w:val="24"/>
                <w:szCs w:val="24"/>
              </w:rPr>
              <w:t>refers to all those working for on behalf of the school, full time or part time, temporary or permanent, in either a paid or voluntary capacity</w:t>
            </w:r>
          </w:p>
          <w:p w14:paraId="32F42BFA" w14:textId="3B0685AA" w:rsidR="44C1BB71" w:rsidRDefault="44C1BB71" w:rsidP="72F4D24F">
            <w:pPr>
              <w:rPr>
                <w:rFonts w:ascii="Arial" w:eastAsia="Arial" w:hAnsi="Arial" w:cs="Arial"/>
                <w:b/>
                <w:bCs/>
                <w:color w:val="000000" w:themeColor="text1"/>
                <w:sz w:val="24"/>
                <w:szCs w:val="24"/>
              </w:rPr>
            </w:pPr>
            <w:r w:rsidRPr="72F4D24F">
              <w:rPr>
                <w:rFonts w:ascii="Arial" w:eastAsia="Arial" w:hAnsi="Arial" w:cs="Arial"/>
                <w:b/>
                <w:bCs/>
                <w:color w:val="000000" w:themeColor="text1"/>
                <w:sz w:val="24"/>
                <w:szCs w:val="24"/>
              </w:rPr>
              <w:t>Child</w:t>
            </w:r>
            <w:r w:rsidR="31236B95" w:rsidRPr="72F4D24F">
              <w:rPr>
                <w:rFonts w:ascii="Arial" w:eastAsia="Arial" w:hAnsi="Arial" w:cs="Arial"/>
                <w:b/>
                <w:bCs/>
                <w:color w:val="000000" w:themeColor="text1"/>
                <w:sz w:val="24"/>
                <w:szCs w:val="24"/>
              </w:rPr>
              <w:t xml:space="preserve"> </w:t>
            </w:r>
            <w:r w:rsidR="31236B95" w:rsidRPr="72F4D24F">
              <w:rPr>
                <w:rFonts w:ascii="Arial" w:eastAsia="Arial" w:hAnsi="Arial" w:cs="Arial"/>
                <w:color w:val="000000" w:themeColor="text1"/>
                <w:sz w:val="24"/>
                <w:szCs w:val="24"/>
              </w:rPr>
              <w:t>includes everyone under the age of 18</w:t>
            </w:r>
          </w:p>
          <w:p w14:paraId="2AB11004" w14:textId="147F59D8" w:rsidR="2E17EE71" w:rsidRDefault="2CE2DA6D" w:rsidP="72F4D24F">
            <w:pPr>
              <w:rPr>
                <w:rFonts w:ascii="Arial" w:eastAsia="Arial" w:hAnsi="Arial" w:cs="Arial"/>
                <w:color w:val="000000" w:themeColor="text1"/>
                <w:sz w:val="24"/>
                <w:szCs w:val="24"/>
              </w:rPr>
            </w:pPr>
            <w:r w:rsidRPr="6414AD24">
              <w:rPr>
                <w:rFonts w:ascii="Arial" w:eastAsia="Arial" w:hAnsi="Arial" w:cs="Arial"/>
                <w:b/>
                <w:bCs/>
                <w:color w:val="000000" w:themeColor="text1"/>
                <w:sz w:val="24"/>
                <w:szCs w:val="24"/>
              </w:rPr>
              <w:t>P</w:t>
            </w:r>
            <w:r w:rsidR="44C1BB71" w:rsidRPr="6414AD24">
              <w:rPr>
                <w:rFonts w:ascii="Arial" w:eastAsia="Arial" w:hAnsi="Arial" w:cs="Arial"/>
                <w:b/>
                <w:bCs/>
                <w:color w:val="000000" w:themeColor="text1"/>
                <w:sz w:val="24"/>
                <w:szCs w:val="24"/>
              </w:rPr>
              <w:t>arent</w:t>
            </w:r>
            <w:r w:rsidR="69E47165" w:rsidRPr="6414AD24">
              <w:rPr>
                <w:rFonts w:ascii="Arial" w:eastAsia="Arial" w:hAnsi="Arial" w:cs="Arial"/>
                <w:b/>
                <w:bCs/>
                <w:color w:val="000000" w:themeColor="text1"/>
                <w:sz w:val="24"/>
                <w:szCs w:val="24"/>
              </w:rPr>
              <w:t xml:space="preserve"> </w:t>
            </w:r>
            <w:r w:rsidR="69E47165" w:rsidRPr="6414AD24">
              <w:rPr>
                <w:rFonts w:ascii="Arial" w:eastAsia="Arial" w:hAnsi="Arial" w:cs="Arial"/>
                <w:color w:val="000000" w:themeColor="text1"/>
                <w:sz w:val="24"/>
                <w:szCs w:val="24"/>
              </w:rPr>
              <w:t>refers to birth parents and other adults who are in a parenting role, for example step</w:t>
            </w:r>
            <w:r w:rsidR="6B5311F9" w:rsidRPr="6414AD24">
              <w:rPr>
                <w:rFonts w:ascii="Arial" w:eastAsia="Arial" w:hAnsi="Arial" w:cs="Arial"/>
                <w:color w:val="000000" w:themeColor="text1"/>
                <w:sz w:val="24"/>
                <w:szCs w:val="24"/>
              </w:rPr>
              <w:t>-</w:t>
            </w:r>
            <w:r w:rsidR="69E47165" w:rsidRPr="6414AD24">
              <w:rPr>
                <w:rFonts w:ascii="Arial" w:eastAsia="Arial" w:hAnsi="Arial" w:cs="Arial"/>
                <w:color w:val="000000" w:themeColor="text1"/>
                <w:sz w:val="24"/>
                <w:szCs w:val="24"/>
              </w:rPr>
              <w:t>parents, foster carers and adoptive parents</w:t>
            </w:r>
          </w:p>
        </w:tc>
      </w:tr>
    </w:tbl>
    <w:p w14:paraId="296DF53D" w14:textId="7B874D9A" w:rsidR="72F4D24F" w:rsidRDefault="72F4D24F" w:rsidP="72F4D24F">
      <w:pPr>
        <w:spacing w:after="0" w:line="240" w:lineRule="auto"/>
        <w:rPr>
          <w:rFonts w:ascii="Arial" w:eastAsia="Arial" w:hAnsi="Arial" w:cs="Arial"/>
          <w:color w:val="000000" w:themeColor="text1"/>
          <w:sz w:val="24"/>
          <w:szCs w:val="24"/>
        </w:rPr>
      </w:pPr>
    </w:p>
    <w:p w14:paraId="6C5F43F2" w14:textId="77777777" w:rsidR="008753AF" w:rsidRDefault="008753AF">
      <w:pPr>
        <w:pBdr>
          <w:top w:val="nil"/>
          <w:left w:val="nil"/>
          <w:bottom w:val="nil"/>
          <w:right w:val="nil"/>
          <w:between w:val="nil"/>
        </w:pBdr>
        <w:spacing w:after="0" w:line="240" w:lineRule="auto"/>
        <w:rPr>
          <w:rFonts w:ascii="Arial" w:eastAsia="Arial" w:hAnsi="Arial" w:cs="Arial"/>
          <w:color w:val="000000"/>
          <w:sz w:val="24"/>
          <w:szCs w:val="24"/>
        </w:rPr>
      </w:pPr>
    </w:p>
    <w:p w14:paraId="1DBE834B" w14:textId="09560093" w:rsidR="008753AF" w:rsidRDefault="008753AF">
      <w:pPr>
        <w:pBdr>
          <w:top w:val="nil"/>
          <w:left w:val="nil"/>
          <w:bottom w:val="nil"/>
          <w:right w:val="nil"/>
          <w:between w:val="nil"/>
        </w:pBdr>
        <w:spacing w:after="0" w:line="240" w:lineRule="auto"/>
      </w:pPr>
    </w:p>
    <w:p w14:paraId="6B4A7C98" w14:textId="77777777" w:rsidR="008753AF" w:rsidRDefault="00DF67F4">
      <w:pPr>
        <w:pStyle w:val="Heading1"/>
        <w:spacing w:line="240" w:lineRule="auto"/>
        <w:rPr>
          <w:rFonts w:ascii="Arial" w:eastAsia="Arial" w:hAnsi="Arial" w:cs="Arial"/>
          <w:sz w:val="24"/>
          <w:szCs w:val="24"/>
        </w:rPr>
      </w:pPr>
      <w:bookmarkStart w:id="6" w:name="_nwx9kp63poh6" w:colFirst="0" w:colLast="0"/>
      <w:bookmarkEnd w:id="6"/>
      <w:r>
        <w:rPr>
          <w:rFonts w:ascii="Arial" w:eastAsia="Arial" w:hAnsi="Arial" w:cs="Arial"/>
          <w:sz w:val="24"/>
          <w:szCs w:val="24"/>
        </w:rPr>
        <w:t>Safeguarding legislation and guidance</w:t>
      </w:r>
    </w:p>
    <w:p w14:paraId="04B9530D" w14:textId="77777777" w:rsidR="008753AF" w:rsidRDefault="00DF67F4">
      <w:pPr>
        <w:numPr>
          <w:ilvl w:val="0"/>
          <w:numId w:val="23"/>
        </w:numPr>
        <w:pBdr>
          <w:top w:val="nil"/>
          <w:left w:val="nil"/>
          <w:bottom w:val="nil"/>
          <w:right w:val="nil"/>
          <w:between w:val="nil"/>
        </w:pBdr>
        <w:spacing w:after="0" w:line="240" w:lineRule="auto"/>
        <w:ind w:right="212"/>
        <w:rPr>
          <w:color w:val="000000"/>
          <w:sz w:val="24"/>
          <w:szCs w:val="24"/>
        </w:rPr>
      </w:pPr>
      <w:r>
        <w:rPr>
          <w:rFonts w:ascii="Arial" w:eastAsia="Arial" w:hAnsi="Arial" w:cs="Arial"/>
          <w:color w:val="000000"/>
          <w:sz w:val="24"/>
          <w:szCs w:val="24"/>
        </w:rPr>
        <w:t xml:space="preserve">Section 175 of the Education Act 2002 requires local education authorities and the governors of maintained schools and further education (FE) colleges to </w:t>
      </w:r>
      <w:proofErr w:type="gramStart"/>
      <w:r>
        <w:rPr>
          <w:rFonts w:ascii="Arial" w:eastAsia="Arial" w:hAnsi="Arial" w:cs="Arial"/>
          <w:color w:val="000000"/>
          <w:sz w:val="24"/>
          <w:szCs w:val="24"/>
        </w:rPr>
        <w:t>make arrangements</w:t>
      </w:r>
      <w:proofErr w:type="gramEnd"/>
      <w:r>
        <w:rPr>
          <w:rFonts w:ascii="Arial" w:eastAsia="Arial" w:hAnsi="Arial" w:cs="Arial"/>
          <w:color w:val="000000"/>
          <w:sz w:val="24"/>
          <w:szCs w:val="24"/>
        </w:rPr>
        <w:t xml:space="preserve"> to ensure that their functions are carried out with a view to safeguarding and promoting the welfare of children</w:t>
      </w:r>
    </w:p>
    <w:p w14:paraId="54B3DFB4" w14:textId="77777777" w:rsidR="008753AF" w:rsidRDefault="008753AF">
      <w:pPr>
        <w:pBdr>
          <w:top w:val="nil"/>
          <w:left w:val="nil"/>
          <w:bottom w:val="nil"/>
          <w:right w:val="nil"/>
          <w:between w:val="nil"/>
        </w:pBdr>
        <w:spacing w:after="0" w:line="240" w:lineRule="auto"/>
        <w:rPr>
          <w:rFonts w:ascii="Arial" w:eastAsia="Arial" w:hAnsi="Arial" w:cs="Arial"/>
          <w:color w:val="000000"/>
          <w:sz w:val="24"/>
          <w:szCs w:val="24"/>
        </w:rPr>
      </w:pPr>
    </w:p>
    <w:p w14:paraId="1399EF42" w14:textId="77777777" w:rsidR="008753AF" w:rsidRDefault="00DF67F4">
      <w:pPr>
        <w:numPr>
          <w:ilvl w:val="0"/>
          <w:numId w:val="37"/>
        </w:numPr>
        <w:spacing w:after="0" w:line="240" w:lineRule="auto"/>
        <w:ind w:left="360"/>
        <w:rPr>
          <w:sz w:val="24"/>
          <w:szCs w:val="24"/>
        </w:rPr>
      </w:pPr>
      <w:r>
        <w:rPr>
          <w:rFonts w:ascii="Arial" w:eastAsia="Arial" w:hAnsi="Arial" w:cs="Arial"/>
          <w:sz w:val="24"/>
          <w:szCs w:val="24"/>
        </w:rPr>
        <w:t xml:space="preserve">The </w:t>
      </w:r>
      <w:r>
        <w:rPr>
          <w:rFonts w:ascii="Arial" w:eastAsia="Arial" w:hAnsi="Arial" w:cs="Arial"/>
          <w:b/>
          <w:sz w:val="24"/>
          <w:szCs w:val="24"/>
        </w:rPr>
        <w:t>Teacher Standards 2012</w:t>
      </w:r>
      <w:r>
        <w:rPr>
          <w:rFonts w:ascii="Arial" w:eastAsia="Arial" w:hAnsi="Arial" w:cs="Arial"/>
          <w:sz w:val="24"/>
          <w:szCs w:val="24"/>
        </w:rPr>
        <w:t xml:space="preserve"> state that teachers, including head teachers should safeguard children’s wellbeing and maintain public trust in the teaching profession as part of their professional duties.</w:t>
      </w:r>
    </w:p>
    <w:p w14:paraId="137C7BEA" w14:textId="77777777" w:rsidR="008753AF" w:rsidRDefault="008753AF">
      <w:pPr>
        <w:spacing w:after="0" w:line="240" w:lineRule="auto"/>
        <w:rPr>
          <w:rFonts w:ascii="Arial" w:eastAsia="Arial" w:hAnsi="Arial" w:cs="Arial"/>
          <w:sz w:val="24"/>
          <w:szCs w:val="24"/>
        </w:rPr>
      </w:pPr>
    </w:p>
    <w:p w14:paraId="29AA77AE" w14:textId="5D5FF771" w:rsidR="008753AF" w:rsidRDefault="5DE08378">
      <w:pPr>
        <w:numPr>
          <w:ilvl w:val="0"/>
          <w:numId w:val="37"/>
        </w:numPr>
        <w:spacing w:after="0" w:line="240" w:lineRule="auto"/>
        <w:ind w:left="360"/>
        <w:rPr>
          <w:sz w:val="24"/>
          <w:szCs w:val="24"/>
        </w:rPr>
      </w:pPr>
      <w:r w:rsidRPr="72F4D24F">
        <w:rPr>
          <w:rFonts w:ascii="Arial" w:eastAsia="Arial" w:hAnsi="Arial" w:cs="Arial"/>
          <w:sz w:val="24"/>
          <w:szCs w:val="24"/>
        </w:rPr>
        <w:t xml:space="preserve">The statutory guidance, </w:t>
      </w:r>
      <w:r w:rsidRPr="72F4D24F">
        <w:rPr>
          <w:rFonts w:ascii="Arial" w:eastAsia="Arial" w:hAnsi="Arial" w:cs="Arial"/>
          <w:b/>
          <w:bCs/>
          <w:sz w:val="24"/>
          <w:szCs w:val="24"/>
        </w:rPr>
        <w:t>Working Together to Safeguarding Children 2018,</w:t>
      </w:r>
      <w:r w:rsidRPr="72F4D24F">
        <w:rPr>
          <w:rFonts w:ascii="Arial" w:eastAsia="Arial" w:hAnsi="Arial" w:cs="Arial"/>
          <w:sz w:val="24"/>
          <w:szCs w:val="24"/>
        </w:rPr>
        <w:t xml:space="preserve"> covers the legislative requirements and expectations on individual services (including schools and colleges) to safeguard and promote the welfare of children. It also provides the framework for safeguarding to monitor the effectiveness of local services, including safeguarding arrangements in schools. As stated in this guidance schools are relevant agencies in the new safeguarding arrangements established by the three key safeguarding partners (the LA, the CCG and the police) </w:t>
      </w:r>
    </w:p>
    <w:p w14:paraId="0BBE267B" w14:textId="77777777" w:rsidR="008753AF" w:rsidRDefault="008753AF">
      <w:pPr>
        <w:spacing w:after="0" w:line="240" w:lineRule="auto"/>
        <w:ind w:left="720"/>
        <w:rPr>
          <w:rFonts w:ascii="Arial" w:eastAsia="Arial" w:hAnsi="Arial" w:cs="Arial"/>
          <w:sz w:val="24"/>
          <w:szCs w:val="24"/>
          <w:highlight w:val="yellow"/>
        </w:rPr>
      </w:pPr>
    </w:p>
    <w:p w14:paraId="3376CFB1" w14:textId="6106BC5B" w:rsidR="5DE08378" w:rsidRDefault="5DE08378" w:rsidP="72F4D24F">
      <w:pPr>
        <w:numPr>
          <w:ilvl w:val="0"/>
          <w:numId w:val="37"/>
        </w:numPr>
        <w:spacing w:after="0" w:line="240" w:lineRule="auto"/>
        <w:ind w:left="360"/>
        <w:rPr>
          <w:rFonts w:ascii="Arial" w:eastAsia="Arial" w:hAnsi="Arial" w:cs="Arial"/>
          <w:sz w:val="24"/>
          <w:szCs w:val="24"/>
        </w:rPr>
      </w:pPr>
      <w:r w:rsidRPr="72F4D24F">
        <w:rPr>
          <w:rFonts w:ascii="Arial" w:eastAsia="Arial" w:hAnsi="Arial" w:cs="Arial"/>
          <w:sz w:val="24"/>
          <w:szCs w:val="24"/>
        </w:rPr>
        <w:t xml:space="preserve">The statutory guidance, </w:t>
      </w:r>
      <w:r w:rsidRPr="72F4D24F">
        <w:rPr>
          <w:rFonts w:ascii="Arial" w:eastAsia="Arial" w:hAnsi="Arial" w:cs="Arial"/>
          <w:b/>
          <w:bCs/>
          <w:sz w:val="24"/>
          <w:szCs w:val="24"/>
        </w:rPr>
        <w:t>Keeping Children Safe in Education 20</w:t>
      </w:r>
      <w:r w:rsidR="6D9DCE97" w:rsidRPr="72F4D24F">
        <w:rPr>
          <w:rFonts w:ascii="Arial" w:eastAsia="Arial" w:hAnsi="Arial" w:cs="Arial"/>
          <w:b/>
          <w:bCs/>
          <w:sz w:val="24"/>
          <w:szCs w:val="24"/>
        </w:rPr>
        <w:t>2</w:t>
      </w:r>
      <w:r w:rsidR="4E02D3D5" w:rsidRPr="72F4D24F">
        <w:rPr>
          <w:rFonts w:ascii="Arial" w:eastAsia="Arial" w:hAnsi="Arial" w:cs="Arial"/>
          <w:b/>
          <w:bCs/>
          <w:sz w:val="24"/>
          <w:szCs w:val="24"/>
        </w:rPr>
        <w:t>1</w:t>
      </w:r>
      <w:r w:rsidRPr="72F4D24F">
        <w:rPr>
          <w:rFonts w:ascii="Arial" w:eastAsia="Arial" w:hAnsi="Arial" w:cs="Arial"/>
          <w:b/>
          <w:bCs/>
          <w:sz w:val="24"/>
          <w:szCs w:val="24"/>
        </w:rPr>
        <w:t>,</w:t>
      </w:r>
      <w:r w:rsidRPr="72F4D24F">
        <w:rPr>
          <w:rFonts w:ascii="Arial" w:eastAsia="Arial" w:hAnsi="Arial" w:cs="Arial"/>
          <w:sz w:val="24"/>
          <w:szCs w:val="24"/>
        </w:rPr>
        <w:t xml:space="preserve"> is issued under Section 175 of the Education Act 2002, the Education (Independent School Standards) Regulations 2014 and the Education (Non-Maintained Special Schools) (England) Regulations 2011. Schools and colleges must have regard to this guidance when carrying out their duties to safeguard and promote the welfare of children. Unless otherwise stated, ‘school’ in this guidance means all schools, whether maintained, non-maintained or independent, including academies and free schools, alternative provision academies and pupil referral units. </w:t>
      </w:r>
    </w:p>
    <w:p w14:paraId="2A1DCD94" w14:textId="185E2055" w:rsidR="11A58931" w:rsidRPr="006E27F1" w:rsidRDefault="11A58931" w:rsidP="72F4D24F">
      <w:pPr>
        <w:numPr>
          <w:ilvl w:val="0"/>
          <w:numId w:val="37"/>
        </w:numPr>
        <w:spacing w:after="0" w:line="240" w:lineRule="auto"/>
        <w:ind w:left="360"/>
        <w:rPr>
          <w:rFonts w:ascii="Arial" w:eastAsia="Arial" w:hAnsi="Arial" w:cs="Arial"/>
          <w:sz w:val="21"/>
          <w:szCs w:val="21"/>
        </w:rPr>
      </w:pPr>
      <w:r w:rsidRPr="72F4D24F">
        <w:rPr>
          <w:rFonts w:ascii="Arial" w:eastAsia="Arial" w:hAnsi="Arial" w:cs="Arial"/>
          <w:sz w:val="24"/>
          <w:szCs w:val="24"/>
        </w:rPr>
        <w:t>The g</w:t>
      </w:r>
      <w:r w:rsidR="30FE61F6" w:rsidRPr="72F4D24F">
        <w:rPr>
          <w:rFonts w:ascii="Arial" w:eastAsia="Arial" w:hAnsi="Arial" w:cs="Arial"/>
          <w:sz w:val="24"/>
          <w:szCs w:val="24"/>
        </w:rPr>
        <w:t xml:space="preserve">overning </w:t>
      </w:r>
      <w:r w:rsidR="026E48F4" w:rsidRPr="72F4D24F">
        <w:rPr>
          <w:rFonts w:ascii="Arial" w:eastAsia="Arial" w:hAnsi="Arial" w:cs="Arial"/>
          <w:sz w:val="24"/>
          <w:szCs w:val="24"/>
        </w:rPr>
        <w:t>b</w:t>
      </w:r>
      <w:r w:rsidR="30FE61F6" w:rsidRPr="72F4D24F">
        <w:rPr>
          <w:rFonts w:ascii="Arial" w:eastAsia="Arial" w:hAnsi="Arial" w:cs="Arial"/>
          <w:sz w:val="24"/>
          <w:szCs w:val="24"/>
        </w:rPr>
        <w:t>od</w:t>
      </w:r>
      <w:r w:rsidR="237108F3" w:rsidRPr="72F4D24F">
        <w:rPr>
          <w:rFonts w:ascii="Arial" w:eastAsia="Arial" w:hAnsi="Arial" w:cs="Arial"/>
          <w:sz w:val="24"/>
          <w:szCs w:val="24"/>
        </w:rPr>
        <w:t>y</w:t>
      </w:r>
      <w:r w:rsidR="30FE61F6" w:rsidRPr="72F4D24F">
        <w:rPr>
          <w:rFonts w:ascii="Arial" w:eastAsia="Arial" w:hAnsi="Arial" w:cs="Arial"/>
          <w:sz w:val="24"/>
          <w:szCs w:val="24"/>
        </w:rPr>
        <w:t xml:space="preserve"> of </w:t>
      </w:r>
      <w:r w:rsidR="00ED689D">
        <w:rPr>
          <w:rFonts w:ascii="Arial" w:eastAsia="Arial" w:hAnsi="Arial" w:cs="Arial"/>
          <w:sz w:val="24"/>
          <w:szCs w:val="24"/>
        </w:rPr>
        <w:t xml:space="preserve">Belford Primary School and </w:t>
      </w:r>
      <w:proofErr w:type="gramStart"/>
      <w:r w:rsidR="00ED689D">
        <w:rPr>
          <w:rFonts w:ascii="Arial" w:eastAsia="Arial" w:hAnsi="Arial" w:cs="Arial"/>
          <w:sz w:val="24"/>
          <w:szCs w:val="24"/>
        </w:rPr>
        <w:t>it’s</w:t>
      </w:r>
      <w:proofErr w:type="gramEnd"/>
      <w:r w:rsidR="00ED689D">
        <w:rPr>
          <w:rFonts w:ascii="Arial" w:eastAsia="Arial" w:hAnsi="Arial" w:cs="Arial"/>
          <w:sz w:val="24"/>
          <w:szCs w:val="24"/>
        </w:rPr>
        <w:t xml:space="preserve"> Nursery</w:t>
      </w:r>
      <w:r w:rsidR="30FE61F6" w:rsidRPr="72F4D24F">
        <w:rPr>
          <w:rFonts w:ascii="Arial" w:eastAsia="Arial" w:hAnsi="Arial" w:cs="Arial"/>
          <w:sz w:val="24"/>
          <w:szCs w:val="24"/>
        </w:rPr>
        <w:t xml:space="preserve"> </w:t>
      </w:r>
      <w:r w:rsidR="48903EB0" w:rsidRPr="72F4D24F">
        <w:rPr>
          <w:rFonts w:ascii="Arial" w:eastAsia="Arial" w:hAnsi="Arial" w:cs="Arial"/>
          <w:sz w:val="24"/>
          <w:szCs w:val="24"/>
        </w:rPr>
        <w:t xml:space="preserve">will ensure that all staff have read the appropriate sections of this guidance </w:t>
      </w:r>
      <w:r w:rsidR="187A17DE" w:rsidRPr="006E27F1">
        <w:rPr>
          <w:rFonts w:ascii="Arial" w:eastAsia="Arial" w:hAnsi="Arial" w:cs="Arial"/>
          <w:sz w:val="24"/>
          <w:szCs w:val="24"/>
        </w:rPr>
        <w:t>and will ensure the necessary mechanisms are in place to assist staff to understand and discharge their roles and responsibilities.</w:t>
      </w:r>
    </w:p>
    <w:p w14:paraId="77431827" w14:textId="4D634CDC" w:rsidR="008753AF" w:rsidRDefault="00DF67F4">
      <w:pPr>
        <w:numPr>
          <w:ilvl w:val="0"/>
          <w:numId w:val="37"/>
        </w:numPr>
        <w:spacing w:after="0" w:line="240" w:lineRule="auto"/>
        <w:ind w:left="360"/>
        <w:rPr>
          <w:sz w:val="24"/>
          <w:szCs w:val="24"/>
        </w:rPr>
      </w:pPr>
      <w:r w:rsidRPr="006E27F1">
        <w:rPr>
          <w:rFonts w:ascii="Arial" w:eastAsia="Arial" w:hAnsi="Arial" w:cs="Arial"/>
          <w:b/>
          <w:sz w:val="24"/>
          <w:szCs w:val="24"/>
        </w:rPr>
        <w:t>What to do if you’re worried a child is being abused 2015 - Advice for practitioners</w:t>
      </w:r>
      <w:r w:rsidRPr="006E27F1">
        <w:rPr>
          <w:rFonts w:ascii="Arial" w:eastAsia="Arial" w:hAnsi="Arial" w:cs="Arial"/>
          <w:sz w:val="24"/>
          <w:szCs w:val="24"/>
        </w:rPr>
        <w:t xml:space="preserve"> is non statutory advice which helps practitioners</w:t>
      </w:r>
      <w:r>
        <w:rPr>
          <w:rFonts w:ascii="Arial" w:eastAsia="Arial" w:hAnsi="Arial" w:cs="Arial"/>
          <w:sz w:val="24"/>
          <w:szCs w:val="24"/>
        </w:rPr>
        <w:t xml:space="preserve"> (everyone who works with children) to identify abuse and neglect and take appropriate </w:t>
      </w:r>
      <w:proofErr w:type="gramStart"/>
      <w:r>
        <w:rPr>
          <w:rFonts w:ascii="Arial" w:eastAsia="Arial" w:hAnsi="Arial" w:cs="Arial"/>
          <w:sz w:val="24"/>
          <w:szCs w:val="24"/>
        </w:rPr>
        <w:t>action</w:t>
      </w:r>
      <w:r>
        <w:rPr>
          <w:rFonts w:ascii="Arial" w:eastAsia="Arial" w:hAnsi="Arial" w:cs="Arial"/>
          <w:color w:val="808080"/>
          <w:sz w:val="24"/>
          <w:szCs w:val="24"/>
        </w:rPr>
        <w:t xml:space="preserve">  </w:t>
      </w:r>
      <w:r w:rsidRPr="00ED689D">
        <w:rPr>
          <w:rFonts w:ascii="Arial" w:eastAsia="Arial" w:hAnsi="Arial" w:cs="Arial"/>
          <w:i/>
          <w:color w:val="000000"/>
          <w:sz w:val="24"/>
          <w:szCs w:val="24"/>
        </w:rPr>
        <w:t>and</w:t>
      </w:r>
      <w:proofErr w:type="gramEnd"/>
      <w:r w:rsidRPr="00ED689D">
        <w:rPr>
          <w:rFonts w:ascii="Arial" w:eastAsia="Arial" w:hAnsi="Arial" w:cs="Arial"/>
          <w:i/>
          <w:color w:val="000000"/>
          <w:sz w:val="24"/>
          <w:szCs w:val="24"/>
        </w:rPr>
        <w:t xml:space="preserve"> </w:t>
      </w:r>
      <w:r w:rsidRPr="00ED689D">
        <w:rPr>
          <w:rFonts w:ascii="Arial" w:eastAsia="Arial" w:hAnsi="Arial" w:cs="Arial"/>
          <w:i/>
          <w:sz w:val="24"/>
          <w:szCs w:val="24"/>
        </w:rPr>
        <w:t xml:space="preserve">copies are available </w:t>
      </w:r>
      <w:r w:rsidR="00ED689D" w:rsidRPr="00ED689D">
        <w:rPr>
          <w:rFonts w:ascii="Arial" w:eastAsia="Arial" w:hAnsi="Arial" w:cs="Arial"/>
          <w:i/>
          <w:sz w:val="24"/>
          <w:szCs w:val="24"/>
        </w:rPr>
        <w:t xml:space="preserve">in the staffroom and headteacher’s office. </w:t>
      </w:r>
      <w:r>
        <w:rPr>
          <w:rFonts w:ascii="Arial" w:eastAsia="Arial" w:hAnsi="Arial" w:cs="Arial"/>
          <w:i/>
          <w:sz w:val="24"/>
          <w:szCs w:val="24"/>
        </w:rPr>
        <w:t xml:space="preserve"> </w:t>
      </w:r>
    </w:p>
    <w:p w14:paraId="64027E16" w14:textId="77777777" w:rsidR="008753AF" w:rsidRDefault="008753AF">
      <w:pPr>
        <w:spacing w:after="0" w:line="240" w:lineRule="auto"/>
        <w:rPr>
          <w:rFonts w:ascii="Arial" w:eastAsia="Arial" w:hAnsi="Arial" w:cs="Arial"/>
          <w:sz w:val="24"/>
          <w:szCs w:val="24"/>
        </w:rPr>
      </w:pPr>
    </w:p>
    <w:p w14:paraId="4EABFDD0" w14:textId="77777777" w:rsidR="008753AF" w:rsidRDefault="00DF67F4">
      <w:pPr>
        <w:spacing w:line="240" w:lineRule="auto"/>
        <w:rPr>
          <w:rFonts w:ascii="Arial" w:eastAsia="Arial" w:hAnsi="Arial" w:cs="Arial"/>
          <w:sz w:val="24"/>
          <w:szCs w:val="24"/>
        </w:rPr>
      </w:pPr>
      <w:r>
        <w:rPr>
          <w:rFonts w:ascii="Arial" w:eastAsia="Arial" w:hAnsi="Arial" w:cs="Arial"/>
          <w:sz w:val="24"/>
          <w:szCs w:val="24"/>
        </w:rPr>
        <w:t xml:space="preserve">Due to their day-to-day contact with pupils, school staff are uniquely placed to observe changes in children’s behaviour and the outward signs of abuse. Children may also turn to a trusted adult in school when they are in distress or at risk. It is vital that </w:t>
      </w:r>
      <w:r>
        <w:rPr>
          <w:rFonts w:ascii="Arial" w:eastAsia="Arial" w:hAnsi="Arial" w:cs="Arial"/>
          <w:b/>
          <w:sz w:val="24"/>
          <w:szCs w:val="24"/>
          <w:u w:val="single"/>
        </w:rPr>
        <w:t>all school staff</w:t>
      </w:r>
      <w:r>
        <w:rPr>
          <w:rFonts w:ascii="Arial" w:eastAsia="Arial" w:hAnsi="Arial" w:cs="Arial"/>
          <w:sz w:val="24"/>
          <w:szCs w:val="24"/>
        </w:rPr>
        <w:t xml:space="preserve"> are alert to the signs of abuse and understand the procedures for reporting their concerns. The school will always act on identified concerns </w:t>
      </w:r>
    </w:p>
    <w:p w14:paraId="3734FD03" w14:textId="77777777" w:rsidR="008753AF" w:rsidRDefault="5DE08378">
      <w:pPr>
        <w:pStyle w:val="Heading1"/>
        <w:spacing w:line="240" w:lineRule="auto"/>
        <w:rPr>
          <w:rFonts w:ascii="Arial" w:eastAsia="Arial" w:hAnsi="Arial" w:cs="Arial"/>
          <w:sz w:val="24"/>
          <w:szCs w:val="24"/>
        </w:rPr>
      </w:pPr>
      <w:bookmarkStart w:id="7" w:name="_3dy6vkm"/>
      <w:bookmarkEnd w:id="7"/>
      <w:r w:rsidRPr="72F4D24F">
        <w:rPr>
          <w:rFonts w:ascii="Arial" w:eastAsia="Arial" w:hAnsi="Arial" w:cs="Arial"/>
          <w:sz w:val="24"/>
          <w:szCs w:val="24"/>
        </w:rPr>
        <w:t>Roles and responsibilities</w:t>
      </w:r>
    </w:p>
    <w:p w14:paraId="2ADB1437" w14:textId="61193861" w:rsidR="0FE43B89" w:rsidRDefault="0FE43B89" w:rsidP="6414AD24">
      <w:pPr>
        <w:rPr>
          <w:rFonts w:ascii="Arial" w:eastAsia="Arial" w:hAnsi="Arial" w:cs="Arial"/>
          <w:sz w:val="24"/>
          <w:szCs w:val="24"/>
        </w:rPr>
      </w:pPr>
      <w:r w:rsidRPr="6414AD24">
        <w:rPr>
          <w:rFonts w:ascii="Arial" w:eastAsia="Arial" w:hAnsi="Arial" w:cs="Arial"/>
          <w:sz w:val="24"/>
          <w:szCs w:val="24"/>
        </w:rPr>
        <w:t>Key Personnel</w:t>
      </w:r>
    </w:p>
    <w:p w14:paraId="2E6A1896" w14:textId="4C098718" w:rsidR="0FE43B89" w:rsidRDefault="0FE43B89" w:rsidP="6414AD24">
      <w:pPr>
        <w:rPr>
          <w:rFonts w:ascii="Arial" w:eastAsia="Arial" w:hAnsi="Arial" w:cs="Arial"/>
          <w:sz w:val="24"/>
          <w:szCs w:val="24"/>
        </w:rPr>
      </w:pPr>
      <w:r w:rsidRPr="6414AD24">
        <w:rPr>
          <w:rFonts w:ascii="Arial" w:eastAsia="Arial" w:hAnsi="Arial" w:cs="Arial"/>
          <w:sz w:val="24"/>
          <w:szCs w:val="24"/>
        </w:rPr>
        <w:t xml:space="preserve">The named designated safeguarding lead (DSL) </w:t>
      </w:r>
      <w:r w:rsidR="00597DA5">
        <w:rPr>
          <w:rFonts w:ascii="Arial" w:eastAsia="Arial" w:hAnsi="Arial" w:cs="Arial"/>
          <w:sz w:val="24"/>
          <w:szCs w:val="24"/>
        </w:rPr>
        <w:t xml:space="preserve">and Headteacher </w:t>
      </w:r>
      <w:r w:rsidRPr="6414AD24">
        <w:rPr>
          <w:rFonts w:ascii="Arial" w:eastAsia="Arial" w:hAnsi="Arial" w:cs="Arial"/>
          <w:sz w:val="24"/>
          <w:szCs w:val="24"/>
        </w:rPr>
        <w:t xml:space="preserve">is </w:t>
      </w:r>
      <w:r w:rsidR="00ED689D">
        <w:rPr>
          <w:rFonts w:ascii="Arial" w:eastAsia="Arial" w:hAnsi="Arial" w:cs="Arial"/>
          <w:sz w:val="24"/>
          <w:szCs w:val="24"/>
        </w:rPr>
        <w:t>Lorna Rainey</w:t>
      </w:r>
    </w:p>
    <w:p w14:paraId="01A909C7" w14:textId="1C1B8358" w:rsidR="0FE43B89" w:rsidRDefault="0FE43B89" w:rsidP="6414AD24">
      <w:pPr>
        <w:rPr>
          <w:rFonts w:ascii="Arial" w:eastAsia="Arial" w:hAnsi="Arial" w:cs="Arial"/>
          <w:sz w:val="24"/>
          <w:szCs w:val="24"/>
        </w:rPr>
      </w:pPr>
      <w:r w:rsidRPr="6414AD24">
        <w:rPr>
          <w:rFonts w:ascii="Arial" w:eastAsia="Arial" w:hAnsi="Arial" w:cs="Arial"/>
          <w:sz w:val="24"/>
          <w:szCs w:val="24"/>
        </w:rPr>
        <w:t>Contact details: email</w:t>
      </w:r>
      <w:r w:rsidR="00ED689D">
        <w:rPr>
          <w:rFonts w:ascii="Arial" w:eastAsia="Arial" w:hAnsi="Arial" w:cs="Arial"/>
          <w:sz w:val="24"/>
          <w:szCs w:val="24"/>
        </w:rPr>
        <w:t xml:space="preserve"> - lorna.rainey@belfordprimary.northumberland.sch.uk</w:t>
      </w:r>
    </w:p>
    <w:p w14:paraId="0C9BC98E" w14:textId="35DB14F6" w:rsidR="0FE43B89" w:rsidRDefault="0FE43B89" w:rsidP="6414AD24">
      <w:pPr>
        <w:rPr>
          <w:rFonts w:ascii="Arial" w:eastAsia="Arial" w:hAnsi="Arial" w:cs="Arial"/>
          <w:sz w:val="24"/>
          <w:szCs w:val="24"/>
        </w:rPr>
      </w:pPr>
      <w:r w:rsidRPr="6414AD24">
        <w:rPr>
          <w:rFonts w:ascii="Arial" w:eastAsia="Arial" w:hAnsi="Arial" w:cs="Arial"/>
          <w:sz w:val="24"/>
          <w:szCs w:val="24"/>
        </w:rPr>
        <w:t>The deputy designated safeguarding lead is</w:t>
      </w:r>
      <w:r w:rsidR="00ED689D">
        <w:rPr>
          <w:rFonts w:ascii="Arial" w:eastAsia="Arial" w:hAnsi="Arial" w:cs="Arial"/>
          <w:sz w:val="24"/>
          <w:szCs w:val="24"/>
        </w:rPr>
        <w:t xml:space="preserve"> Carlie </w:t>
      </w:r>
      <w:proofErr w:type="spellStart"/>
      <w:r w:rsidR="00ED689D">
        <w:rPr>
          <w:rFonts w:ascii="Arial" w:eastAsia="Arial" w:hAnsi="Arial" w:cs="Arial"/>
          <w:sz w:val="24"/>
          <w:szCs w:val="24"/>
        </w:rPr>
        <w:t>Moscrop</w:t>
      </w:r>
      <w:proofErr w:type="spellEnd"/>
      <w:r w:rsidRPr="6414AD24">
        <w:rPr>
          <w:rFonts w:ascii="Arial" w:eastAsia="Arial" w:hAnsi="Arial" w:cs="Arial"/>
          <w:sz w:val="24"/>
          <w:szCs w:val="24"/>
        </w:rPr>
        <w:t xml:space="preserve"> </w:t>
      </w:r>
    </w:p>
    <w:p w14:paraId="48C3AC12" w14:textId="18B3D736" w:rsidR="0FE43B89" w:rsidRDefault="0FE43B89" w:rsidP="6414AD24">
      <w:pPr>
        <w:rPr>
          <w:rFonts w:ascii="Arial" w:eastAsia="Arial" w:hAnsi="Arial" w:cs="Arial"/>
          <w:sz w:val="24"/>
          <w:szCs w:val="24"/>
        </w:rPr>
      </w:pPr>
      <w:r w:rsidRPr="6414AD24">
        <w:rPr>
          <w:rFonts w:ascii="Arial" w:eastAsia="Arial" w:hAnsi="Arial" w:cs="Arial"/>
          <w:sz w:val="24"/>
          <w:szCs w:val="24"/>
        </w:rPr>
        <w:t>Contact details: email</w:t>
      </w:r>
      <w:r w:rsidR="00ED689D">
        <w:rPr>
          <w:rFonts w:ascii="Arial" w:eastAsia="Arial" w:hAnsi="Arial" w:cs="Arial"/>
          <w:sz w:val="24"/>
          <w:szCs w:val="24"/>
        </w:rPr>
        <w:t xml:space="preserve"> – carlie.morcrop@belfordprimary.northumberland.sch.uk</w:t>
      </w:r>
    </w:p>
    <w:p w14:paraId="3347C4C7" w14:textId="72B9D1F3" w:rsidR="0FE43B89" w:rsidRDefault="0FE43B89" w:rsidP="6414AD24">
      <w:pPr>
        <w:rPr>
          <w:rFonts w:ascii="Arial" w:eastAsia="Arial" w:hAnsi="Arial" w:cs="Arial"/>
          <w:sz w:val="24"/>
          <w:szCs w:val="24"/>
        </w:rPr>
      </w:pPr>
      <w:r w:rsidRPr="6414AD24">
        <w:rPr>
          <w:rFonts w:ascii="Arial" w:eastAsia="Arial" w:hAnsi="Arial" w:cs="Arial"/>
          <w:sz w:val="24"/>
          <w:szCs w:val="24"/>
        </w:rPr>
        <w:t xml:space="preserve">The nominated child protection governor is </w:t>
      </w:r>
      <w:r w:rsidR="00597DA5">
        <w:rPr>
          <w:rFonts w:ascii="Arial" w:eastAsia="Arial" w:hAnsi="Arial" w:cs="Arial"/>
          <w:sz w:val="24"/>
          <w:szCs w:val="24"/>
        </w:rPr>
        <w:t>Saul Miller</w:t>
      </w:r>
    </w:p>
    <w:p w14:paraId="06DB3DE0" w14:textId="49BF9E86" w:rsidR="008753AF" w:rsidRDefault="008753AF">
      <w:pPr>
        <w:pBdr>
          <w:top w:val="nil"/>
          <w:left w:val="nil"/>
          <w:bottom w:val="nil"/>
          <w:right w:val="nil"/>
          <w:between w:val="nil"/>
        </w:pBdr>
        <w:spacing w:after="0" w:line="240" w:lineRule="auto"/>
        <w:ind w:right="212"/>
      </w:pPr>
    </w:p>
    <w:p w14:paraId="335A6EBE" w14:textId="77777777" w:rsidR="008753AF" w:rsidRDefault="00DF67F4">
      <w:pPr>
        <w:pStyle w:val="Heading2"/>
        <w:spacing w:line="240" w:lineRule="auto"/>
        <w:rPr>
          <w:rFonts w:ascii="Arial" w:eastAsia="Arial" w:hAnsi="Arial" w:cs="Arial"/>
          <w:sz w:val="24"/>
          <w:szCs w:val="24"/>
        </w:rPr>
      </w:pPr>
      <w:bookmarkStart w:id="8" w:name="_ee40oqycow84" w:colFirst="0" w:colLast="0"/>
      <w:bookmarkEnd w:id="8"/>
      <w:r>
        <w:rPr>
          <w:rFonts w:ascii="Arial" w:eastAsia="Arial" w:hAnsi="Arial" w:cs="Arial"/>
          <w:sz w:val="24"/>
          <w:szCs w:val="24"/>
        </w:rPr>
        <w:t xml:space="preserve">The Designated Safeguarding Lead: </w:t>
      </w:r>
    </w:p>
    <w:p w14:paraId="2F57451E" w14:textId="77777777" w:rsidR="008753AF" w:rsidRDefault="00DF67F4">
      <w:pPr>
        <w:numPr>
          <w:ilvl w:val="0"/>
          <w:numId w:val="4"/>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has the status and authority within the school to carry out the duties of the post, including committing resources and supporting and directing other staff</w:t>
      </w:r>
    </w:p>
    <w:p w14:paraId="42035E6C" w14:textId="77777777" w:rsidR="008753AF" w:rsidRDefault="5DE08378">
      <w:pPr>
        <w:numPr>
          <w:ilvl w:val="0"/>
          <w:numId w:val="4"/>
        </w:numPr>
        <w:pBdr>
          <w:top w:val="nil"/>
          <w:left w:val="nil"/>
          <w:bottom w:val="nil"/>
          <w:right w:val="nil"/>
          <w:between w:val="nil"/>
        </w:pBdr>
        <w:spacing w:after="0" w:line="240" w:lineRule="auto"/>
        <w:rPr>
          <w:color w:val="000000"/>
          <w:sz w:val="24"/>
          <w:szCs w:val="24"/>
        </w:rPr>
      </w:pPr>
      <w:r w:rsidRPr="72F4D24F">
        <w:rPr>
          <w:rFonts w:ascii="Arial" w:eastAsia="Arial" w:hAnsi="Arial" w:cs="Arial"/>
          <w:color w:val="000000" w:themeColor="text1"/>
          <w:sz w:val="24"/>
          <w:szCs w:val="24"/>
        </w:rPr>
        <w:t xml:space="preserve">is appropriately trained, </w:t>
      </w:r>
      <w:r w:rsidRPr="72F4D24F">
        <w:rPr>
          <w:rFonts w:ascii="Arial" w:eastAsia="Arial" w:hAnsi="Arial" w:cs="Arial"/>
          <w:sz w:val="24"/>
          <w:szCs w:val="24"/>
        </w:rPr>
        <w:t>receiving annual updates and face to face training provided by the safeguarding board every two years. In Northumberland the expectation is that the DSL attends a half day refresher, facilitated by the LA every two years and on the alternate year they attend safeguarding training relevant to their school and local context, supporting their professional development and delivered by suitably qualified providers</w:t>
      </w:r>
    </w:p>
    <w:p w14:paraId="164A3CDD" w14:textId="77777777" w:rsidR="008753AF" w:rsidRDefault="00DF67F4">
      <w:pPr>
        <w:numPr>
          <w:ilvl w:val="0"/>
          <w:numId w:val="4"/>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 xml:space="preserve">acts as a source of support and expertise to the school community </w:t>
      </w:r>
    </w:p>
    <w:p w14:paraId="390DA5C7" w14:textId="77777777" w:rsidR="008753AF" w:rsidRDefault="00DF67F4">
      <w:pPr>
        <w:numPr>
          <w:ilvl w:val="0"/>
          <w:numId w:val="4"/>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encourages a culture of listening to children and taking account of their wishes and feelings</w:t>
      </w:r>
    </w:p>
    <w:p w14:paraId="5B9DA5AC" w14:textId="77777777" w:rsidR="008753AF" w:rsidRDefault="00DF67F4">
      <w:pPr>
        <w:numPr>
          <w:ilvl w:val="0"/>
          <w:numId w:val="4"/>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is alert to the specific needs of children in need, those with special educational needs and young carers</w:t>
      </w:r>
    </w:p>
    <w:p w14:paraId="49E9A448" w14:textId="77777777" w:rsidR="008753AF" w:rsidRDefault="5DE08378">
      <w:pPr>
        <w:numPr>
          <w:ilvl w:val="0"/>
          <w:numId w:val="4"/>
        </w:numPr>
        <w:pBdr>
          <w:top w:val="nil"/>
          <w:left w:val="nil"/>
          <w:bottom w:val="nil"/>
          <w:right w:val="nil"/>
          <w:between w:val="nil"/>
        </w:pBdr>
        <w:spacing w:after="0" w:line="240" w:lineRule="auto"/>
        <w:rPr>
          <w:color w:val="000000"/>
          <w:sz w:val="24"/>
          <w:szCs w:val="24"/>
        </w:rPr>
      </w:pPr>
      <w:r w:rsidRPr="72F4D24F">
        <w:rPr>
          <w:rFonts w:ascii="Arial" w:eastAsia="Arial" w:hAnsi="Arial" w:cs="Arial"/>
          <w:color w:val="000000" w:themeColor="text1"/>
          <w:sz w:val="24"/>
          <w:szCs w:val="24"/>
        </w:rPr>
        <w:t xml:space="preserve">has a working knowledge of </w:t>
      </w:r>
      <w:r w:rsidRPr="72F4D24F">
        <w:rPr>
          <w:rFonts w:ascii="Arial" w:eastAsia="Arial" w:hAnsi="Arial" w:cs="Arial"/>
          <w:sz w:val="24"/>
          <w:szCs w:val="24"/>
        </w:rPr>
        <w:t xml:space="preserve">Northumberland Strategic Safeguarding </w:t>
      </w:r>
      <w:proofErr w:type="gramStart"/>
      <w:r w:rsidRPr="72F4D24F">
        <w:rPr>
          <w:rFonts w:ascii="Arial" w:eastAsia="Arial" w:hAnsi="Arial" w:cs="Arial"/>
          <w:sz w:val="24"/>
          <w:szCs w:val="24"/>
        </w:rPr>
        <w:t>Partnership(</w:t>
      </w:r>
      <w:proofErr w:type="gramEnd"/>
      <w:r w:rsidRPr="72F4D24F">
        <w:rPr>
          <w:rFonts w:ascii="Arial" w:eastAsia="Arial" w:hAnsi="Arial" w:cs="Arial"/>
          <w:sz w:val="24"/>
          <w:szCs w:val="24"/>
        </w:rPr>
        <w:t>NSSP)</w:t>
      </w:r>
      <w:r w:rsidRPr="72F4D24F">
        <w:rPr>
          <w:rFonts w:ascii="Arial" w:eastAsia="Arial" w:hAnsi="Arial" w:cs="Arial"/>
          <w:color w:val="000000" w:themeColor="text1"/>
          <w:sz w:val="24"/>
          <w:szCs w:val="24"/>
        </w:rPr>
        <w:t xml:space="preserve"> procedures </w:t>
      </w:r>
      <w:hyperlink r:id="rId13">
        <w:r w:rsidRPr="72F4D24F">
          <w:rPr>
            <w:rFonts w:ascii="Arial" w:eastAsia="Arial" w:hAnsi="Arial" w:cs="Arial"/>
            <w:color w:val="1155CC"/>
            <w:sz w:val="24"/>
            <w:szCs w:val="24"/>
            <w:u w:val="single"/>
          </w:rPr>
          <w:t>https://www.proceduresonline.com/northumberlandcs/index.html</w:t>
        </w:r>
      </w:hyperlink>
    </w:p>
    <w:p w14:paraId="23502E1B" w14:textId="77777777" w:rsidR="008753AF" w:rsidRDefault="5DE08378">
      <w:pPr>
        <w:numPr>
          <w:ilvl w:val="0"/>
          <w:numId w:val="4"/>
        </w:numPr>
        <w:pBdr>
          <w:top w:val="nil"/>
          <w:left w:val="nil"/>
          <w:bottom w:val="nil"/>
          <w:right w:val="nil"/>
          <w:between w:val="nil"/>
        </w:pBdr>
        <w:spacing w:after="0" w:line="240" w:lineRule="auto"/>
        <w:rPr>
          <w:color w:val="000000"/>
          <w:sz w:val="24"/>
          <w:szCs w:val="24"/>
        </w:rPr>
      </w:pPr>
      <w:r w:rsidRPr="72F4D24F">
        <w:rPr>
          <w:rFonts w:ascii="Arial" w:eastAsia="Arial" w:hAnsi="Arial" w:cs="Arial"/>
          <w:color w:val="000000" w:themeColor="text1"/>
          <w:sz w:val="24"/>
          <w:szCs w:val="24"/>
        </w:rPr>
        <w:t>makes staff aware of NS</w:t>
      </w:r>
      <w:r w:rsidRPr="72F4D24F">
        <w:rPr>
          <w:rFonts w:ascii="Arial" w:eastAsia="Arial" w:hAnsi="Arial" w:cs="Arial"/>
          <w:sz w:val="24"/>
          <w:szCs w:val="24"/>
        </w:rPr>
        <w:t>SP</w:t>
      </w:r>
      <w:r w:rsidRPr="72F4D24F">
        <w:rPr>
          <w:rFonts w:ascii="Arial" w:eastAsia="Arial" w:hAnsi="Arial" w:cs="Arial"/>
          <w:color w:val="000000" w:themeColor="text1"/>
          <w:sz w:val="24"/>
          <w:szCs w:val="24"/>
        </w:rPr>
        <w:t xml:space="preserve"> training courses (all available through Learning Together </w:t>
      </w:r>
      <w:hyperlink r:id="rId14">
        <w:r w:rsidRPr="72F4D24F">
          <w:rPr>
            <w:rFonts w:ascii="Arial" w:eastAsia="Arial" w:hAnsi="Arial" w:cs="Arial"/>
            <w:color w:val="0000FF"/>
            <w:sz w:val="24"/>
            <w:szCs w:val="24"/>
            <w:u w:val="single"/>
          </w:rPr>
          <w:t>http://ncc.learningpool.com/</w:t>
        </w:r>
      </w:hyperlink>
      <w:r w:rsidRPr="72F4D24F">
        <w:rPr>
          <w:rFonts w:ascii="Arial" w:eastAsia="Arial" w:hAnsi="Arial" w:cs="Arial"/>
          <w:color w:val="000000" w:themeColor="text1"/>
          <w:sz w:val="24"/>
          <w:szCs w:val="24"/>
        </w:rPr>
        <w:t xml:space="preserve"> )and the latest policies and procedures on safeguarding </w:t>
      </w:r>
    </w:p>
    <w:p w14:paraId="56059461" w14:textId="2EDFDEE5" w:rsidR="008753AF" w:rsidRDefault="1022FCDC">
      <w:pPr>
        <w:numPr>
          <w:ilvl w:val="0"/>
          <w:numId w:val="4"/>
        </w:numPr>
        <w:pBdr>
          <w:top w:val="nil"/>
          <w:left w:val="nil"/>
          <w:bottom w:val="nil"/>
          <w:right w:val="nil"/>
          <w:between w:val="nil"/>
        </w:pBdr>
        <w:spacing w:after="0" w:line="240" w:lineRule="auto"/>
        <w:rPr>
          <w:color w:val="000000"/>
          <w:sz w:val="24"/>
          <w:szCs w:val="24"/>
        </w:rPr>
      </w:pPr>
      <w:r w:rsidRPr="72F4D24F">
        <w:rPr>
          <w:rFonts w:ascii="Arial" w:eastAsia="Arial" w:hAnsi="Arial" w:cs="Arial"/>
          <w:color w:val="000000" w:themeColor="text1"/>
          <w:sz w:val="24"/>
          <w:szCs w:val="24"/>
        </w:rPr>
        <w:t>understands</w:t>
      </w:r>
      <w:r w:rsidR="5DE08378" w:rsidRPr="72F4D24F">
        <w:rPr>
          <w:rFonts w:ascii="Arial" w:eastAsia="Arial" w:hAnsi="Arial" w:cs="Arial"/>
          <w:color w:val="000000" w:themeColor="text1"/>
          <w:sz w:val="24"/>
          <w:szCs w:val="24"/>
        </w:rPr>
        <w:t xml:space="preserve"> locally agreed processes for providing early help and intervention </w:t>
      </w:r>
      <w:hyperlink r:id="rId15" w:anchor="earlyhelpassessmentforms">
        <w:r w:rsidR="5DE08378" w:rsidRPr="72F4D24F">
          <w:rPr>
            <w:rFonts w:ascii="Arial" w:eastAsia="Arial" w:hAnsi="Arial" w:cs="Arial"/>
            <w:color w:val="0000FF"/>
            <w:sz w:val="24"/>
            <w:szCs w:val="24"/>
            <w:u w:val="single"/>
          </w:rPr>
          <w:t>http://www.northumberland.gov.uk/Children/Family/Support.aspx#</w:t>
        </w:r>
      </w:hyperlink>
      <w:hyperlink r:id="rId16" w:anchor="earlyhelpassessmentforms">
        <w:r w:rsidR="5DE08378" w:rsidRPr="72F4D24F">
          <w:rPr>
            <w:rFonts w:ascii="Arial" w:eastAsia="Arial" w:hAnsi="Arial" w:cs="Arial"/>
            <w:color w:val="0000FF"/>
            <w:sz w:val="24"/>
            <w:szCs w:val="24"/>
            <w:u w:val="single"/>
          </w:rPr>
          <w:t>earlyhelpassessmentforms</w:t>
        </w:r>
      </w:hyperlink>
      <w:r w:rsidR="5DE08378" w:rsidRPr="72F4D24F">
        <w:rPr>
          <w:rFonts w:ascii="Arial" w:eastAsia="Arial" w:hAnsi="Arial" w:cs="Arial"/>
          <w:color w:val="000000" w:themeColor="text1"/>
          <w:sz w:val="24"/>
          <w:szCs w:val="24"/>
        </w:rPr>
        <w:t xml:space="preserve"> </w:t>
      </w:r>
    </w:p>
    <w:p w14:paraId="6ED03C9F" w14:textId="61C8D812" w:rsidR="5DE08378" w:rsidRDefault="5DE08378" w:rsidP="72F4D24F">
      <w:pPr>
        <w:numPr>
          <w:ilvl w:val="0"/>
          <w:numId w:val="4"/>
        </w:numPr>
        <w:spacing w:after="0" w:line="240" w:lineRule="auto"/>
        <w:rPr>
          <w:color w:val="000000" w:themeColor="text1"/>
          <w:sz w:val="24"/>
          <w:szCs w:val="24"/>
        </w:rPr>
      </w:pPr>
      <w:r w:rsidRPr="72F4D24F">
        <w:rPr>
          <w:rFonts w:ascii="Arial" w:eastAsia="Arial" w:hAnsi="Arial" w:cs="Arial"/>
          <w:color w:val="000000" w:themeColor="text1"/>
          <w:sz w:val="24"/>
          <w:szCs w:val="24"/>
        </w:rPr>
        <w:t>keeps detailed written records of all concerns, ensuring that such records are stored securely but kept separate from, the pupil’s general file</w:t>
      </w:r>
    </w:p>
    <w:p w14:paraId="1A5130D1" w14:textId="77777777" w:rsidR="008753AF" w:rsidRDefault="00DF67F4">
      <w:pPr>
        <w:numPr>
          <w:ilvl w:val="0"/>
          <w:numId w:val="4"/>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 xml:space="preserve">refers cases of suspected abuse to children’s social care or police as appropriate </w:t>
      </w:r>
    </w:p>
    <w:p w14:paraId="37CA922D" w14:textId="77777777" w:rsidR="008753AF" w:rsidRDefault="00DF67F4">
      <w:pPr>
        <w:numPr>
          <w:ilvl w:val="0"/>
          <w:numId w:val="4"/>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notifies children’s social care if a child with a child protection plan has unexplained absences</w:t>
      </w:r>
    </w:p>
    <w:p w14:paraId="7156906D" w14:textId="77777777" w:rsidR="008753AF" w:rsidRDefault="00DF67F4">
      <w:pPr>
        <w:numPr>
          <w:ilvl w:val="0"/>
          <w:numId w:val="4"/>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 xml:space="preserve">ensures that when a pupil leaves the school, their child protection file is </w:t>
      </w:r>
      <w:r>
        <w:rPr>
          <w:rFonts w:ascii="Arial" w:eastAsia="Arial" w:hAnsi="Arial" w:cs="Arial"/>
          <w:sz w:val="24"/>
          <w:szCs w:val="24"/>
        </w:rPr>
        <w:t xml:space="preserve">sent securely </w:t>
      </w:r>
      <w:r>
        <w:rPr>
          <w:rFonts w:ascii="Arial" w:eastAsia="Arial" w:hAnsi="Arial" w:cs="Arial"/>
          <w:color w:val="000000"/>
          <w:sz w:val="24"/>
          <w:szCs w:val="24"/>
        </w:rPr>
        <w:t xml:space="preserve">to the new school (separately from the main pupil file and ensuring secure transit) and confirmation of receipt is obtained. The pupil’s social worker </w:t>
      </w:r>
      <w:r>
        <w:rPr>
          <w:rFonts w:ascii="Arial" w:eastAsia="Arial" w:hAnsi="Arial" w:cs="Arial"/>
          <w:sz w:val="24"/>
          <w:szCs w:val="24"/>
        </w:rPr>
        <w:t>should also be</w:t>
      </w:r>
      <w:r>
        <w:rPr>
          <w:rFonts w:ascii="Arial" w:eastAsia="Arial" w:hAnsi="Arial" w:cs="Arial"/>
          <w:color w:val="000000"/>
          <w:sz w:val="24"/>
          <w:szCs w:val="24"/>
        </w:rPr>
        <w:t xml:space="preserve"> informed of the </w:t>
      </w:r>
      <w:r>
        <w:rPr>
          <w:rFonts w:ascii="Arial" w:eastAsia="Arial" w:hAnsi="Arial" w:cs="Arial"/>
          <w:sz w:val="24"/>
          <w:szCs w:val="24"/>
        </w:rPr>
        <w:t>change in school</w:t>
      </w:r>
    </w:p>
    <w:p w14:paraId="20EF9BC3" w14:textId="77777777" w:rsidR="008753AF" w:rsidRDefault="00DF67F4">
      <w:pPr>
        <w:numPr>
          <w:ilvl w:val="0"/>
          <w:numId w:val="4"/>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 xml:space="preserve">attends and/or contributes to child protection conferences </w:t>
      </w:r>
    </w:p>
    <w:p w14:paraId="23374C8D" w14:textId="77777777" w:rsidR="008753AF" w:rsidRDefault="00DF67F4">
      <w:pPr>
        <w:numPr>
          <w:ilvl w:val="0"/>
          <w:numId w:val="4"/>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coordinates the school’s contribution to child protection plans</w:t>
      </w:r>
    </w:p>
    <w:p w14:paraId="1B80865B" w14:textId="77777777" w:rsidR="008753AF" w:rsidRPr="00597DA5" w:rsidRDefault="00DF67F4">
      <w:pPr>
        <w:numPr>
          <w:ilvl w:val="0"/>
          <w:numId w:val="4"/>
        </w:numPr>
        <w:pBdr>
          <w:top w:val="nil"/>
          <w:left w:val="nil"/>
          <w:bottom w:val="nil"/>
          <w:right w:val="nil"/>
          <w:between w:val="nil"/>
        </w:pBdr>
        <w:spacing w:after="0" w:line="240" w:lineRule="auto"/>
        <w:rPr>
          <w:color w:val="000000"/>
          <w:sz w:val="24"/>
          <w:szCs w:val="24"/>
        </w:rPr>
      </w:pPr>
      <w:r w:rsidRPr="00597DA5">
        <w:rPr>
          <w:rFonts w:ascii="Arial" w:eastAsia="Arial" w:hAnsi="Arial" w:cs="Arial"/>
          <w:sz w:val="24"/>
          <w:szCs w:val="24"/>
        </w:rPr>
        <w:t xml:space="preserve">ensures that all appropriate staff members have a working knowledge and understanding of their role in case conferences, core groups and other multi-agency planning meetings, to ensure that they attend and are able to effectively contribute when required to do so </w:t>
      </w:r>
      <w:r w:rsidRPr="00597DA5">
        <w:rPr>
          <w:rFonts w:ascii="Arial" w:eastAsia="Arial" w:hAnsi="Arial" w:cs="Arial"/>
          <w:color w:val="000000"/>
          <w:sz w:val="24"/>
          <w:szCs w:val="24"/>
        </w:rPr>
        <w:t xml:space="preserve"> </w:t>
      </w:r>
    </w:p>
    <w:p w14:paraId="2CAF0F53" w14:textId="77777777" w:rsidR="008753AF" w:rsidRDefault="00DF67F4">
      <w:pPr>
        <w:numPr>
          <w:ilvl w:val="0"/>
          <w:numId w:val="4"/>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 xml:space="preserve">develops effective links with relevant statutory and voluntary agencies including the </w:t>
      </w:r>
      <w:r>
        <w:rPr>
          <w:rFonts w:ascii="Arial" w:eastAsia="Arial" w:hAnsi="Arial" w:cs="Arial"/>
          <w:sz w:val="24"/>
          <w:szCs w:val="24"/>
        </w:rPr>
        <w:t>NSSP</w:t>
      </w:r>
    </w:p>
    <w:p w14:paraId="52EBBAD1" w14:textId="77777777" w:rsidR="008753AF" w:rsidRPr="00597DA5" w:rsidRDefault="5DE08378">
      <w:pPr>
        <w:numPr>
          <w:ilvl w:val="0"/>
          <w:numId w:val="4"/>
        </w:numPr>
        <w:pBdr>
          <w:top w:val="nil"/>
          <w:left w:val="nil"/>
          <w:bottom w:val="nil"/>
          <w:right w:val="nil"/>
          <w:between w:val="nil"/>
        </w:pBdr>
        <w:spacing w:after="0" w:line="240" w:lineRule="auto"/>
        <w:rPr>
          <w:color w:val="000000"/>
          <w:sz w:val="24"/>
          <w:szCs w:val="24"/>
        </w:rPr>
      </w:pPr>
      <w:r w:rsidRPr="00597DA5">
        <w:rPr>
          <w:rFonts w:ascii="Arial" w:eastAsia="Arial" w:hAnsi="Arial" w:cs="Arial"/>
          <w:color w:val="000000" w:themeColor="text1"/>
          <w:sz w:val="24"/>
          <w:szCs w:val="24"/>
        </w:rPr>
        <w:t xml:space="preserve">ensures that all staff sign to indicate that they have read and understood the child protection policy </w:t>
      </w:r>
    </w:p>
    <w:p w14:paraId="386AD1B2" w14:textId="77777777" w:rsidR="008753AF" w:rsidRDefault="00DF67F4">
      <w:pPr>
        <w:numPr>
          <w:ilvl w:val="0"/>
          <w:numId w:val="4"/>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 xml:space="preserve">ensures that the child protection policy and procedures are regularly reviewed and updated annually, working with governors and trustees </w:t>
      </w:r>
    </w:p>
    <w:p w14:paraId="74FB7779" w14:textId="77777777" w:rsidR="008753AF" w:rsidRDefault="00DF67F4">
      <w:pPr>
        <w:numPr>
          <w:ilvl w:val="0"/>
          <w:numId w:val="4"/>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liaises with the nominated governor and hea</w:t>
      </w:r>
      <w:r>
        <w:rPr>
          <w:rFonts w:ascii="Arial" w:eastAsia="Arial" w:hAnsi="Arial" w:cs="Arial"/>
          <w:sz w:val="24"/>
          <w:szCs w:val="24"/>
        </w:rPr>
        <w:t>d</w:t>
      </w:r>
      <w:r>
        <w:rPr>
          <w:rFonts w:ascii="Arial" w:eastAsia="Arial" w:hAnsi="Arial" w:cs="Arial"/>
          <w:color w:val="000000"/>
          <w:sz w:val="24"/>
          <w:szCs w:val="24"/>
        </w:rPr>
        <w:t>teacher (where the role is not carried out by the head</w:t>
      </w:r>
      <w:r>
        <w:rPr>
          <w:rFonts w:ascii="Arial" w:eastAsia="Arial" w:hAnsi="Arial" w:cs="Arial"/>
          <w:sz w:val="24"/>
          <w:szCs w:val="24"/>
        </w:rPr>
        <w:t>t</w:t>
      </w:r>
      <w:r>
        <w:rPr>
          <w:rFonts w:ascii="Arial" w:eastAsia="Arial" w:hAnsi="Arial" w:cs="Arial"/>
          <w:color w:val="000000"/>
          <w:sz w:val="24"/>
          <w:szCs w:val="24"/>
        </w:rPr>
        <w:t xml:space="preserve">eacher) as appropriate </w:t>
      </w:r>
    </w:p>
    <w:p w14:paraId="6E2346AE" w14:textId="61C9DB76" w:rsidR="008753AF" w:rsidRDefault="00DF67F4">
      <w:pPr>
        <w:numPr>
          <w:ilvl w:val="0"/>
          <w:numId w:val="4"/>
        </w:numPr>
        <w:pBdr>
          <w:top w:val="nil"/>
          <w:left w:val="nil"/>
          <w:bottom w:val="nil"/>
          <w:right w:val="nil"/>
          <w:between w:val="nil"/>
        </w:pBdr>
        <w:spacing w:after="0" w:line="240" w:lineRule="auto"/>
        <w:rPr>
          <w:color w:val="000000"/>
          <w:sz w:val="24"/>
          <w:szCs w:val="24"/>
        </w:rPr>
      </w:pPr>
      <w:r w:rsidRPr="45805860">
        <w:rPr>
          <w:rFonts w:ascii="Arial" w:eastAsia="Arial" w:hAnsi="Arial" w:cs="Arial"/>
          <w:sz w:val="24"/>
          <w:szCs w:val="24"/>
        </w:rPr>
        <w:t>ensures a</w:t>
      </w:r>
      <w:r w:rsidRPr="45805860">
        <w:rPr>
          <w:rFonts w:ascii="Arial" w:eastAsia="Arial" w:hAnsi="Arial" w:cs="Arial"/>
          <w:color w:val="000000" w:themeColor="text1"/>
          <w:sz w:val="24"/>
          <w:szCs w:val="24"/>
        </w:rPr>
        <w:t xml:space="preserve"> record of staff attendance at child protection and safeguarding training is maintained</w:t>
      </w:r>
    </w:p>
    <w:p w14:paraId="5A5B6670" w14:textId="77777777" w:rsidR="008753AF" w:rsidRDefault="00DF67F4">
      <w:pPr>
        <w:numPr>
          <w:ilvl w:val="0"/>
          <w:numId w:val="4"/>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ensures staff are kept up to date with key priorities within the LA, including learning from serious practice reviews</w:t>
      </w:r>
    </w:p>
    <w:p w14:paraId="7F75BFCF" w14:textId="77777777" w:rsidR="008753AF" w:rsidRDefault="00DF67F4">
      <w:pPr>
        <w:numPr>
          <w:ilvl w:val="0"/>
          <w:numId w:val="4"/>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makes the child protection &amp; safeguarding policy available publicly, on the school’s website or by other means</w:t>
      </w:r>
    </w:p>
    <w:p w14:paraId="634C6255" w14:textId="77777777" w:rsidR="008753AF" w:rsidRDefault="00DF67F4">
      <w:pPr>
        <w:numPr>
          <w:ilvl w:val="0"/>
          <w:numId w:val="4"/>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ensures parents are aware of the school’s role in safeguarding and that referrals about suspected abuse and neglect may be made</w:t>
      </w:r>
    </w:p>
    <w:p w14:paraId="046533B8" w14:textId="3299570E" w:rsidR="008753AF" w:rsidRPr="00597DA5" w:rsidRDefault="5DE08378">
      <w:pPr>
        <w:numPr>
          <w:ilvl w:val="0"/>
          <w:numId w:val="4"/>
        </w:numPr>
        <w:pBdr>
          <w:top w:val="nil"/>
          <w:left w:val="nil"/>
          <w:bottom w:val="nil"/>
          <w:right w:val="nil"/>
          <w:between w:val="nil"/>
        </w:pBdr>
        <w:spacing w:after="0" w:line="240" w:lineRule="auto"/>
        <w:rPr>
          <w:rFonts w:ascii="Arial" w:eastAsia="Arial" w:hAnsi="Arial" w:cs="Arial"/>
          <w:sz w:val="24"/>
          <w:szCs w:val="24"/>
        </w:rPr>
      </w:pPr>
      <w:r w:rsidRPr="72F4D24F">
        <w:rPr>
          <w:rFonts w:ascii="Arial" w:eastAsia="Arial" w:hAnsi="Arial" w:cs="Arial"/>
          <w:sz w:val="24"/>
          <w:szCs w:val="24"/>
        </w:rPr>
        <w:t xml:space="preserve">has the lead role </w:t>
      </w:r>
      <w:r w:rsidRPr="00597DA5">
        <w:rPr>
          <w:rFonts w:ascii="Arial" w:eastAsia="Arial" w:hAnsi="Arial" w:cs="Arial"/>
          <w:sz w:val="24"/>
          <w:szCs w:val="24"/>
        </w:rPr>
        <w:t>for Operation Encompass and Operation Endeavour in</w:t>
      </w:r>
      <w:r w:rsidRPr="72F4D24F">
        <w:rPr>
          <w:rFonts w:ascii="Arial" w:eastAsia="Arial" w:hAnsi="Arial" w:cs="Arial"/>
          <w:sz w:val="24"/>
          <w:szCs w:val="24"/>
        </w:rPr>
        <w:t xml:space="preserve"> the school and ensures the school meets all requirements set out in the LA </w:t>
      </w:r>
      <w:r w:rsidRPr="00597DA5">
        <w:rPr>
          <w:rFonts w:ascii="Arial" w:eastAsia="Arial" w:hAnsi="Arial" w:cs="Arial"/>
          <w:sz w:val="24"/>
          <w:szCs w:val="24"/>
        </w:rPr>
        <w:t>procedures</w:t>
      </w:r>
    </w:p>
    <w:p w14:paraId="397DCF58" w14:textId="5425EF10" w:rsidR="008753AF" w:rsidRPr="00597DA5" w:rsidRDefault="5DE08378">
      <w:pPr>
        <w:numPr>
          <w:ilvl w:val="0"/>
          <w:numId w:val="4"/>
        </w:numPr>
        <w:pBdr>
          <w:top w:val="nil"/>
          <w:left w:val="nil"/>
          <w:bottom w:val="nil"/>
          <w:right w:val="nil"/>
          <w:between w:val="nil"/>
        </w:pBdr>
        <w:spacing w:after="0" w:line="240" w:lineRule="auto"/>
        <w:rPr>
          <w:rFonts w:ascii="Arial" w:eastAsia="Arial" w:hAnsi="Arial" w:cs="Arial"/>
          <w:sz w:val="24"/>
          <w:szCs w:val="24"/>
        </w:rPr>
      </w:pPr>
      <w:r w:rsidRPr="00597DA5">
        <w:rPr>
          <w:rFonts w:ascii="Arial" w:eastAsia="Arial" w:hAnsi="Arial" w:cs="Arial"/>
          <w:sz w:val="24"/>
          <w:szCs w:val="24"/>
        </w:rPr>
        <w:t xml:space="preserve">reports concerns that a pupil may be at risk of radicalisation or involvement in terrorism, following the Prevent referral process and refer cases by e-mail to </w:t>
      </w:r>
      <w:proofErr w:type="spellStart"/>
      <w:r w:rsidRPr="00597DA5">
        <w:rPr>
          <w:rFonts w:ascii="Arial" w:eastAsia="Arial" w:hAnsi="Arial" w:cs="Arial"/>
          <w:sz w:val="24"/>
          <w:szCs w:val="24"/>
        </w:rPr>
        <w:t>OneCall</w:t>
      </w:r>
      <w:proofErr w:type="spellEnd"/>
      <w:r w:rsidR="49AEEC6E" w:rsidRPr="00597DA5">
        <w:rPr>
          <w:rFonts w:ascii="Arial" w:eastAsia="Arial" w:hAnsi="Arial" w:cs="Arial"/>
          <w:sz w:val="24"/>
          <w:szCs w:val="24"/>
        </w:rPr>
        <w:t>.</w:t>
      </w:r>
      <w:r w:rsidRPr="00597DA5">
        <w:rPr>
          <w:rFonts w:ascii="Arial" w:eastAsia="Arial" w:hAnsi="Arial" w:cs="Arial"/>
          <w:sz w:val="24"/>
          <w:szCs w:val="24"/>
        </w:rPr>
        <w:t xml:space="preserve"> If the matter is urgent then Police must be contacted by dialling 999. In cases where further advice from the Police is sought dial 101. The Department of Education has also set up a dedicated telephone helpline for staff and governors to raise concerns around Prevent (020 7340 7264)</w:t>
      </w:r>
    </w:p>
    <w:p w14:paraId="2A8830F9" w14:textId="2ED12449" w:rsidR="008753AF" w:rsidRPr="00597DA5" w:rsidRDefault="5DE08378">
      <w:pPr>
        <w:numPr>
          <w:ilvl w:val="0"/>
          <w:numId w:val="4"/>
        </w:numPr>
        <w:pBdr>
          <w:top w:val="nil"/>
          <w:left w:val="nil"/>
          <w:bottom w:val="nil"/>
          <w:right w:val="nil"/>
          <w:between w:val="nil"/>
        </w:pBdr>
        <w:spacing w:after="0" w:line="240" w:lineRule="auto"/>
        <w:rPr>
          <w:rFonts w:ascii="Arial" w:eastAsia="Arial" w:hAnsi="Arial" w:cs="Arial"/>
          <w:sz w:val="24"/>
          <w:szCs w:val="24"/>
        </w:rPr>
      </w:pPr>
      <w:r w:rsidRPr="00597DA5">
        <w:rPr>
          <w:rFonts w:ascii="Arial" w:eastAsia="Arial" w:hAnsi="Arial" w:cs="Arial"/>
          <w:sz w:val="24"/>
          <w:szCs w:val="24"/>
        </w:rPr>
        <w:t xml:space="preserve">Meet all other responsibilities as set out for DSLs in Keeping Children Safe in Education </w:t>
      </w:r>
      <w:r w:rsidR="040F3830" w:rsidRPr="00597DA5">
        <w:rPr>
          <w:rFonts w:ascii="Arial" w:eastAsia="Arial" w:hAnsi="Arial" w:cs="Arial"/>
          <w:sz w:val="24"/>
          <w:szCs w:val="24"/>
        </w:rPr>
        <w:t>2021</w:t>
      </w:r>
      <w:r w:rsidRPr="00597DA5">
        <w:rPr>
          <w:rFonts w:ascii="Arial" w:eastAsia="Arial" w:hAnsi="Arial" w:cs="Arial"/>
          <w:sz w:val="24"/>
          <w:szCs w:val="24"/>
        </w:rPr>
        <w:t>.</w:t>
      </w:r>
    </w:p>
    <w:p w14:paraId="45CB774E" w14:textId="77777777" w:rsidR="008753AF" w:rsidRDefault="00DF67F4">
      <w:pPr>
        <w:numPr>
          <w:ilvl w:val="0"/>
          <w:numId w:val="4"/>
        </w:numPr>
        <w:pBdr>
          <w:top w:val="nil"/>
          <w:left w:val="nil"/>
          <w:bottom w:val="nil"/>
          <w:right w:val="nil"/>
          <w:between w:val="nil"/>
        </w:pBdr>
        <w:spacing w:after="0" w:line="240" w:lineRule="auto"/>
        <w:rPr>
          <w:rFonts w:ascii="Arial" w:eastAsia="Arial" w:hAnsi="Arial" w:cs="Arial"/>
          <w:sz w:val="24"/>
          <w:szCs w:val="24"/>
        </w:rPr>
      </w:pPr>
      <w:r w:rsidRPr="00597DA5">
        <w:rPr>
          <w:rFonts w:ascii="Arial" w:eastAsia="Arial" w:hAnsi="Arial" w:cs="Arial"/>
          <w:sz w:val="24"/>
          <w:szCs w:val="24"/>
        </w:rPr>
        <w:t>whilst the activities of the designated safeguarding lead can be delegated to</w:t>
      </w:r>
      <w:r>
        <w:rPr>
          <w:rFonts w:ascii="Arial" w:eastAsia="Arial" w:hAnsi="Arial" w:cs="Arial"/>
          <w:sz w:val="24"/>
          <w:szCs w:val="24"/>
        </w:rPr>
        <w:t xml:space="preserve"> appropriately trained deputies, the ultimate lead responsibility for child protection, as set out above, remains with the designated safeguarding lead; this lead responsibility should not be delegated.</w:t>
      </w:r>
    </w:p>
    <w:p w14:paraId="29ACC3AE" w14:textId="77777777" w:rsidR="008753AF" w:rsidRDefault="008753AF">
      <w:pPr>
        <w:pBdr>
          <w:top w:val="nil"/>
          <w:left w:val="nil"/>
          <w:bottom w:val="nil"/>
          <w:right w:val="nil"/>
          <w:between w:val="nil"/>
        </w:pBdr>
        <w:spacing w:after="0" w:line="240" w:lineRule="auto"/>
        <w:rPr>
          <w:rFonts w:ascii="Arial" w:eastAsia="Arial" w:hAnsi="Arial" w:cs="Arial"/>
          <w:color w:val="000000"/>
          <w:sz w:val="24"/>
          <w:szCs w:val="24"/>
        </w:rPr>
      </w:pPr>
    </w:p>
    <w:p w14:paraId="63DBA39B" w14:textId="77777777" w:rsidR="008753AF" w:rsidRDefault="008753AF">
      <w:pPr>
        <w:pBdr>
          <w:top w:val="nil"/>
          <w:left w:val="nil"/>
          <w:bottom w:val="nil"/>
          <w:right w:val="nil"/>
          <w:between w:val="nil"/>
        </w:pBdr>
        <w:spacing w:after="0" w:line="240" w:lineRule="auto"/>
        <w:ind w:right="117"/>
        <w:rPr>
          <w:rFonts w:ascii="Arial" w:eastAsia="Arial" w:hAnsi="Arial" w:cs="Arial"/>
          <w:b/>
          <w:sz w:val="24"/>
          <w:szCs w:val="24"/>
        </w:rPr>
      </w:pPr>
    </w:p>
    <w:p w14:paraId="7C205064" w14:textId="77777777" w:rsidR="008753AF" w:rsidRDefault="00DF67F4">
      <w:pPr>
        <w:pBdr>
          <w:top w:val="nil"/>
          <w:left w:val="nil"/>
          <w:bottom w:val="nil"/>
          <w:right w:val="nil"/>
          <w:between w:val="nil"/>
        </w:pBdr>
        <w:spacing w:after="0" w:line="240" w:lineRule="auto"/>
        <w:ind w:right="117"/>
        <w:rPr>
          <w:rFonts w:ascii="Arial" w:eastAsia="Arial" w:hAnsi="Arial" w:cs="Arial"/>
          <w:b/>
          <w:color w:val="000000"/>
          <w:sz w:val="24"/>
          <w:szCs w:val="24"/>
        </w:rPr>
      </w:pPr>
      <w:r>
        <w:rPr>
          <w:rFonts w:ascii="Arial" w:eastAsia="Arial" w:hAnsi="Arial" w:cs="Arial"/>
          <w:b/>
          <w:color w:val="000000"/>
          <w:sz w:val="24"/>
          <w:szCs w:val="24"/>
        </w:rPr>
        <w:t>The deputy designated person(s):</w:t>
      </w:r>
    </w:p>
    <w:p w14:paraId="7EB8F96C" w14:textId="77777777" w:rsidR="008753AF" w:rsidRDefault="00DF67F4">
      <w:pPr>
        <w:pBdr>
          <w:top w:val="nil"/>
          <w:left w:val="nil"/>
          <w:bottom w:val="nil"/>
          <w:right w:val="nil"/>
          <w:between w:val="nil"/>
        </w:pBdr>
        <w:spacing w:after="0" w:line="240" w:lineRule="auto"/>
        <w:ind w:right="117"/>
        <w:rPr>
          <w:rFonts w:ascii="Arial" w:eastAsia="Arial" w:hAnsi="Arial" w:cs="Arial"/>
          <w:color w:val="000000"/>
          <w:sz w:val="24"/>
          <w:szCs w:val="24"/>
        </w:rPr>
      </w:pPr>
      <w:r>
        <w:rPr>
          <w:rFonts w:ascii="Arial" w:eastAsia="Arial" w:hAnsi="Arial" w:cs="Arial"/>
          <w:color w:val="000000"/>
          <w:sz w:val="24"/>
          <w:szCs w:val="24"/>
        </w:rPr>
        <w:t xml:space="preserve">Is/are appropriately trained and, in the absence of the designated person, carries out those functions necessary to ensure the ongoing safety and protection of pupils. In the event of the long-term absence of the designated person, the deputy will assume all of the functions above. </w:t>
      </w:r>
    </w:p>
    <w:p w14:paraId="1945900F" w14:textId="77777777" w:rsidR="008753AF" w:rsidRDefault="008753AF">
      <w:pPr>
        <w:pBdr>
          <w:top w:val="nil"/>
          <w:left w:val="nil"/>
          <w:bottom w:val="nil"/>
          <w:right w:val="nil"/>
          <w:between w:val="nil"/>
        </w:pBdr>
        <w:spacing w:after="0" w:line="240" w:lineRule="auto"/>
        <w:rPr>
          <w:rFonts w:ascii="Arial" w:eastAsia="Arial" w:hAnsi="Arial" w:cs="Arial"/>
          <w:b/>
          <w:sz w:val="24"/>
          <w:szCs w:val="24"/>
        </w:rPr>
      </w:pPr>
    </w:p>
    <w:p w14:paraId="1CB4519D" w14:textId="75988BAB" w:rsidR="008753AF" w:rsidRDefault="5DE08378" w:rsidP="72F4D24F">
      <w:pPr>
        <w:pBdr>
          <w:top w:val="nil"/>
          <w:left w:val="nil"/>
          <w:bottom w:val="nil"/>
          <w:right w:val="nil"/>
          <w:between w:val="nil"/>
        </w:pBdr>
        <w:spacing w:after="0" w:line="240" w:lineRule="auto"/>
        <w:rPr>
          <w:rFonts w:ascii="Arial" w:eastAsia="Arial" w:hAnsi="Arial" w:cs="Arial"/>
          <w:b/>
          <w:bCs/>
          <w:sz w:val="24"/>
          <w:szCs w:val="24"/>
        </w:rPr>
      </w:pPr>
      <w:r w:rsidRPr="45805860">
        <w:rPr>
          <w:rFonts w:ascii="Arial" w:eastAsia="Arial" w:hAnsi="Arial" w:cs="Arial"/>
          <w:b/>
          <w:bCs/>
          <w:sz w:val="24"/>
          <w:szCs w:val="24"/>
        </w:rPr>
        <w:t>If the DSL (or deputy) are not available, staff should contact a member of the leadership team to seek advice. Advice can also be sought from colleagues in One Call, the Local Authority’s single point of access on 01670 536400</w:t>
      </w:r>
    </w:p>
    <w:p w14:paraId="4CABB66C" w14:textId="77777777" w:rsidR="008753AF" w:rsidRDefault="008753AF">
      <w:pPr>
        <w:pBdr>
          <w:top w:val="nil"/>
          <w:left w:val="nil"/>
          <w:bottom w:val="nil"/>
          <w:right w:val="nil"/>
          <w:between w:val="nil"/>
        </w:pBdr>
        <w:spacing w:after="0" w:line="240" w:lineRule="auto"/>
        <w:rPr>
          <w:rFonts w:ascii="Arial" w:eastAsia="Arial" w:hAnsi="Arial" w:cs="Arial"/>
          <w:b/>
          <w:sz w:val="24"/>
          <w:szCs w:val="24"/>
        </w:rPr>
      </w:pPr>
    </w:p>
    <w:p w14:paraId="72822486" w14:textId="77777777" w:rsidR="008753AF" w:rsidRDefault="00DF67F4">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The governing body:</w:t>
      </w:r>
    </w:p>
    <w:p w14:paraId="05C019FA" w14:textId="77777777" w:rsidR="008753AF" w:rsidRDefault="00DF67F4">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Ensures that the school:</w:t>
      </w:r>
      <w:r>
        <w:rPr>
          <w:rFonts w:ascii="Arial" w:eastAsia="Arial" w:hAnsi="Arial" w:cs="Arial"/>
          <w:b/>
          <w:color w:val="000000"/>
          <w:sz w:val="24"/>
          <w:szCs w:val="24"/>
        </w:rPr>
        <w:t xml:space="preserve"> </w:t>
      </w:r>
    </w:p>
    <w:p w14:paraId="35B13183" w14:textId="77777777" w:rsidR="008753AF" w:rsidRDefault="00DF67F4">
      <w:pPr>
        <w:numPr>
          <w:ilvl w:val="0"/>
          <w:numId w:val="5"/>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 xml:space="preserve">appoints a DSL for child protection who is a member of the senior leadership team and who has undertaken training in inter-agency working, in addition to basic child protection training </w:t>
      </w:r>
    </w:p>
    <w:p w14:paraId="69C53013" w14:textId="77777777" w:rsidR="008753AF" w:rsidRDefault="00DF67F4">
      <w:pPr>
        <w:numPr>
          <w:ilvl w:val="0"/>
          <w:numId w:val="5"/>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ensures that the DSL role is explicit in the role holder’s job description</w:t>
      </w:r>
    </w:p>
    <w:p w14:paraId="4CD23FAA" w14:textId="77777777" w:rsidR="008753AF" w:rsidRDefault="00DF67F4">
      <w:pPr>
        <w:numPr>
          <w:ilvl w:val="0"/>
          <w:numId w:val="5"/>
        </w:numPr>
        <w:pBdr>
          <w:top w:val="nil"/>
          <w:left w:val="nil"/>
          <w:bottom w:val="nil"/>
          <w:right w:val="nil"/>
          <w:between w:val="nil"/>
        </w:pBdr>
        <w:spacing w:after="0" w:line="240" w:lineRule="auto"/>
        <w:rPr>
          <w:i/>
          <w:color w:val="000000"/>
          <w:sz w:val="24"/>
          <w:szCs w:val="24"/>
        </w:rPr>
      </w:pPr>
      <w:r>
        <w:rPr>
          <w:rFonts w:ascii="Arial" w:eastAsia="Arial" w:hAnsi="Arial" w:cs="Arial"/>
          <w:color w:val="000000"/>
          <w:sz w:val="24"/>
          <w:szCs w:val="24"/>
        </w:rPr>
        <w:t>has a child protection policy and procedures</w:t>
      </w:r>
    </w:p>
    <w:p w14:paraId="38E132C7" w14:textId="77777777" w:rsidR="008753AF" w:rsidRDefault="00DF67F4">
      <w:pPr>
        <w:numPr>
          <w:ilvl w:val="0"/>
          <w:numId w:val="5"/>
        </w:numPr>
        <w:pBdr>
          <w:top w:val="nil"/>
          <w:left w:val="nil"/>
          <w:bottom w:val="nil"/>
          <w:right w:val="nil"/>
          <w:between w:val="nil"/>
        </w:pBdr>
        <w:spacing w:after="0" w:line="240" w:lineRule="auto"/>
        <w:rPr>
          <w:i/>
          <w:color w:val="000000"/>
          <w:sz w:val="24"/>
          <w:szCs w:val="24"/>
        </w:rPr>
      </w:pPr>
      <w:r>
        <w:rPr>
          <w:rFonts w:ascii="Arial" w:eastAsia="Arial" w:hAnsi="Arial" w:cs="Arial"/>
          <w:color w:val="000000"/>
          <w:sz w:val="24"/>
          <w:szCs w:val="24"/>
        </w:rPr>
        <w:t xml:space="preserve">has </w:t>
      </w:r>
      <w:r w:rsidRPr="00597DA5">
        <w:rPr>
          <w:rFonts w:ascii="Arial" w:eastAsia="Arial" w:hAnsi="Arial" w:cs="Arial"/>
          <w:color w:val="000000"/>
          <w:sz w:val="24"/>
          <w:szCs w:val="24"/>
        </w:rPr>
        <w:t>a staff behaviour policy/code of conduct,</w:t>
      </w:r>
      <w:r>
        <w:rPr>
          <w:rFonts w:ascii="Arial" w:eastAsia="Arial" w:hAnsi="Arial" w:cs="Arial"/>
          <w:color w:val="000000"/>
          <w:sz w:val="24"/>
          <w:szCs w:val="24"/>
        </w:rPr>
        <w:t xml:space="preserve"> which is reviewed annually and made available publicly on the school’s website or by other means</w:t>
      </w:r>
      <w:r>
        <w:rPr>
          <w:rFonts w:ascii="Arial" w:eastAsia="Arial" w:hAnsi="Arial" w:cs="Arial"/>
          <w:i/>
          <w:color w:val="000000"/>
          <w:sz w:val="24"/>
          <w:szCs w:val="24"/>
        </w:rPr>
        <w:t xml:space="preserve"> </w:t>
      </w:r>
    </w:p>
    <w:p w14:paraId="3265C3DA" w14:textId="77777777" w:rsidR="008753AF" w:rsidRDefault="00DF67F4">
      <w:pPr>
        <w:numPr>
          <w:ilvl w:val="0"/>
          <w:numId w:val="5"/>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has procedures for dealing with allegations of abuse made against members of staff including allegations made against the head teacher and allegations against other children</w:t>
      </w:r>
    </w:p>
    <w:p w14:paraId="05174795" w14:textId="77777777" w:rsidR="008753AF" w:rsidRDefault="00DF67F4">
      <w:pPr>
        <w:numPr>
          <w:ilvl w:val="0"/>
          <w:numId w:val="5"/>
        </w:numPr>
        <w:spacing w:after="0" w:line="240" w:lineRule="auto"/>
        <w:rPr>
          <w:sz w:val="24"/>
          <w:szCs w:val="24"/>
        </w:rPr>
      </w:pPr>
      <w:r>
        <w:rPr>
          <w:rFonts w:ascii="Arial" w:eastAsia="Arial" w:hAnsi="Arial" w:cs="Arial"/>
          <w:sz w:val="24"/>
          <w:szCs w:val="24"/>
        </w:rPr>
        <w:t>follows safer recruitment procedures that include statutory checks on staff suitability to work with children and disqualification by association regulations</w:t>
      </w:r>
    </w:p>
    <w:p w14:paraId="6921DA3F" w14:textId="77777777" w:rsidR="008753AF" w:rsidRDefault="00DF67F4">
      <w:pPr>
        <w:numPr>
          <w:ilvl w:val="0"/>
          <w:numId w:val="5"/>
        </w:numPr>
        <w:pBdr>
          <w:top w:val="nil"/>
          <w:left w:val="nil"/>
          <w:bottom w:val="nil"/>
          <w:right w:val="nil"/>
          <w:between w:val="nil"/>
        </w:pBdr>
        <w:spacing w:after="0" w:line="240" w:lineRule="auto"/>
        <w:rPr>
          <w:i/>
          <w:color w:val="808080"/>
          <w:sz w:val="24"/>
          <w:szCs w:val="24"/>
        </w:rPr>
      </w:pPr>
      <w:r>
        <w:rPr>
          <w:rFonts w:ascii="Arial" w:eastAsia="Arial" w:hAnsi="Arial" w:cs="Arial"/>
          <w:color w:val="000000"/>
          <w:sz w:val="24"/>
          <w:szCs w:val="24"/>
        </w:rPr>
        <w:t>develops a training strategy that ensures all staff, including the head teacher, receive information about the school’s safeguarding arrangements, staff behaviour policy or code of conduct and the role of the DSL on induction, and appropriate child protection training, which is updated at least annually and will receive regular updates. The DSL receives face to face refresher training at two-yearly intervals</w:t>
      </w:r>
      <w:r>
        <w:rPr>
          <w:rFonts w:ascii="Arial" w:eastAsia="Arial" w:hAnsi="Arial" w:cs="Arial"/>
          <w:i/>
          <w:color w:val="000000"/>
          <w:sz w:val="24"/>
          <w:szCs w:val="24"/>
        </w:rPr>
        <w:t xml:space="preserve"> </w:t>
      </w:r>
      <w:r>
        <w:rPr>
          <w:rFonts w:ascii="Arial" w:eastAsia="Arial" w:hAnsi="Arial" w:cs="Arial"/>
          <w:color w:val="000000"/>
          <w:sz w:val="24"/>
          <w:szCs w:val="24"/>
        </w:rPr>
        <w:t xml:space="preserve">and accesses an annual update in line with the Local Safeguarding Board requirements </w:t>
      </w:r>
    </w:p>
    <w:p w14:paraId="52BE88CA" w14:textId="77777777" w:rsidR="008753AF" w:rsidRDefault="00DF67F4">
      <w:pPr>
        <w:numPr>
          <w:ilvl w:val="0"/>
          <w:numId w:val="5"/>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ensures that all staff, including temporary staff and volunteers are provided with the school’s child protection policy and staff behaviour policy</w:t>
      </w:r>
    </w:p>
    <w:p w14:paraId="7292886B" w14:textId="77777777" w:rsidR="008753AF" w:rsidRDefault="00DF67F4">
      <w:pPr>
        <w:numPr>
          <w:ilvl w:val="0"/>
          <w:numId w:val="5"/>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ensures that the school contributes to early help arrangements and inter agency working and plans</w:t>
      </w:r>
    </w:p>
    <w:p w14:paraId="7A88654E" w14:textId="77777777" w:rsidR="008753AF" w:rsidRDefault="00DF67F4">
      <w:pPr>
        <w:numPr>
          <w:ilvl w:val="0"/>
          <w:numId w:val="5"/>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provides a coordinated offer of early help when additional needs of children are identified</w:t>
      </w:r>
    </w:p>
    <w:p w14:paraId="5DA36C07" w14:textId="77777777" w:rsidR="008753AF" w:rsidRDefault="00DF67F4">
      <w:pPr>
        <w:numPr>
          <w:ilvl w:val="0"/>
          <w:numId w:val="5"/>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considers how pupils may be taught about safeguarding, including online as part of a broad and balanced curriculum.</w:t>
      </w:r>
    </w:p>
    <w:p w14:paraId="61742AC6" w14:textId="77777777" w:rsidR="008753AF" w:rsidRDefault="008753AF">
      <w:pPr>
        <w:pBdr>
          <w:top w:val="nil"/>
          <w:left w:val="nil"/>
          <w:bottom w:val="nil"/>
          <w:right w:val="nil"/>
          <w:between w:val="nil"/>
        </w:pBdr>
        <w:spacing w:after="0" w:line="240" w:lineRule="auto"/>
        <w:rPr>
          <w:rFonts w:ascii="Arial" w:eastAsia="Arial" w:hAnsi="Arial" w:cs="Arial"/>
          <w:color w:val="000000"/>
          <w:sz w:val="24"/>
          <w:szCs w:val="24"/>
        </w:rPr>
      </w:pPr>
    </w:p>
    <w:p w14:paraId="4099CCCA" w14:textId="2D89BF1C" w:rsidR="008753AF" w:rsidRDefault="5DE08378">
      <w:pPr>
        <w:pBdr>
          <w:top w:val="nil"/>
          <w:left w:val="nil"/>
          <w:bottom w:val="nil"/>
          <w:right w:val="nil"/>
          <w:between w:val="nil"/>
        </w:pBdr>
        <w:spacing w:after="0" w:line="240" w:lineRule="auto"/>
        <w:ind w:right="117"/>
        <w:rPr>
          <w:rFonts w:ascii="Arial" w:eastAsia="Arial" w:hAnsi="Arial" w:cs="Arial"/>
          <w:color w:val="000000"/>
          <w:sz w:val="24"/>
          <w:szCs w:val="24"/>
        </w:rPr>
      </w:pPr>
      <w:r w:rsidRPr="72F4D24F">
        <w:rPr>
          <w:rFonts w:ascii="Arial" w:eastAsia="Arial" w:hAnsi="Arial" w:cs="Arial"/>
          <w:color w:val="000000" w:themeColor="text1"/>
          <w:sz w:val="24"/>
          <w:szCs w:val="24"/>
        </w:rPr>
        <w:t>The governing body nominates a member (normally the chair) to be responsible for liaising with the local authority</w:t>
      </w:r>
      <w:r w:rsidR="7D61366B" w:rsidRPr="72F4D24F">
        <w:rPr>
          <w:rFonts w:ascii="Arial" w:eastAsia="Arial" w:hAnsi="Arial" w:cs="Arial"/>
          <w:color w:val="000000" w:themeColor="text1"/>
          <w:sz w:val="24"/>
          <w:szCs w:val="24"/>
        </w:rPr>
        <w:t xml:space="preserve"> designated officer</w:t>
      </w:r>
      <w:r w:rsidRPr="72F4D24F">
        <w:rPr>
          <w:rFonts w:ascii="Arial" w:eastAsia="Arial" w:hAnsi="Arial" w:cs="Arial"/>
          <w:color w:val="000000" w:themeColor="text1"/>
          <w:sz w:val="24"/>
          <w:szCs w:val="24"/>
        </w:rPr>
        <w:t xml:space="preserve"> and other agencies in the event of an allegation being made against the head teacher. </w:t>
      </w:r>
    </w:p>
    <w:p w14:paraId="67523992" w14:textId="77777777" w:rsidR="008753AF" w:rsidRDefault="008753AF">
      <w:pPr>
        <w:pBdr>
          <w:top w:val="nil"/>
          <w:left w:val="nil"/>
          <w:bottom w:val="nil"/>
          <w:right w:val="nil"/>
          <w:between w:val="nil"/>
        </w:pBdr>
        <w:spacing w:after="0" w:line="240" w:lineRule="auto"/>
        <w:ind w:right="117"/>
        <w:rPr>
          <w:rFonts w:ascii="Arial" w:eastAsia="Arial" w:hAnsi="Arial" w:cs="Arial"/>
          <w:color w:val="000000"/>
          <w:sz w:val="24"/>
          <w:szCs w:val="24"/>
        </w:rPr>
      </w:pPr>
    </w:p>
    <w:p w14:paraId="58778E39" w14:textId="162CC3E7" w:rsidR="008753AF" w:rsidRDefault="5DE08378">
      <w:pPr>
        <w:pBdr>
          <w:top w:val="nil"/>
          <w:left w:val="nil"/>
          <w:bottom w:val="nil"/>
          <w:right w:val="nil"/>
          <w:between w:val="nil"/>
        </w:pBdr>
        <w:spacing w:after="0" w:line="240" w:lineRule="auto"/>
        <w:ind w:right="117"/>
        <w:rPr>
          <w:rFonts w:ascii="Arial" w:eastAsia="Arial" w:hAnsi="Arial" w:cs="Arial"/>
          <w:color w:val="000000"/>
          <w:sz w:val="24"/>
          <w:szCs w:val="24"/>
        </w:rPr>
      </w:pPr>
      <w:r w:rsidRPr="72F4D24F">
        <w:rPr>
          <w:rFonts w:ascii="Arial" w:eastAsia="Arial" w:hAnsi="Arial" w:cs="Arial"/>
          <w:color w:val="000000" w:themeColor="text1"/>
          <w:sz w:val="24"/>
          <w:szCs w:val="24"/>
        </w:rPr>
        <w:t xml:space="preserve">It is the responsibility of the governing body to ensure that the school’s safeguarding, recruitment and managing allegations procedures </w:t>
      </w:r>
      <w:proofErr w:type="gramStart"/>
      <w:r w:rsidRPr="72F4D24F">
        <w:rPr>
          <w:rFonts w:ascii="Arial" w:eastAsia="Arial" w:hAnsi="Arial" w:cs="Arial"/>
          <w:color w:val="000000" w:themeColor="text1"/>
          <w:sz w:val="24"/>
          <w:szCs w:val="24"/>
        </w:rPr>
        <w:t>take into account</w:t>
      </w:r>
      <w:proofErr w:type="gramEnd"/>
      <w:r w:rsidRPr="72F4D24F">
        <w:rPr>
          <w:rFonts w:ascii="Arial" w:eastAsia="Arial" w:hAnsi="Arial" w:cs="Arial"/>
          <w:color w:val="000000" w:themeColor="text1"/>
          <w:sz w:val="24"/>
          <w:szCs w:val="24"/>
        </w:rPr>
        <w:t xml:space="preserve"> the procedures and practice of the local authority and </w:t>
      </w:r>
      <w:r w:rsidR="3449E8EF" w:rsidRPr="72F4D24F">
        <w:rPr>
          <w:rFonts w:ascii="Arial" w:eastAsia="Arial" w:hAnsi="Arial" w:cs="Arial"/>
          <w:color w:val="000000" w:themeColor="text1"/>
          <w:sz w:val="24"/>
          <w:szCs w:val="24"/>
        </w:rPr>
        <w:t>NSSP</w:t>
      </w:r>
      <w:r w:rsidRPr="72F4D24F">
        <w:rPr>
          <w:rFonts w:ascii="Arial" w:eastAsia="Arial" w:hAnsi="Arial" w:cs="Arial"/>
          <w:color w:val="000000" w:themeColor="text1"/>
          <w:sz w:val="24"/>
          <w:szCs w:val="24"/>
        </w:rPr>
        <w:t xml:space="preserve"> and national guidance.</w:t>
      </w:r>
    </w:p>
    <w:p w14:paraId="7D980808" w14:textId="77777777" w:rsidR="008753AF" w:rsidRDefault="008753AF">
      <w:pPr>
        <w:pBdr>
          <w:top w:val="nil"/>
          <w:left w:val="nil"/>
          <w:bottom w:val="nil"/>
          <w:right w:val="nil"/>
          <w:between w:val="nil"/>
        </w:pBdr>
        <w:spacing w:after="0" w:line="240" w:lineRule="auto"/>
        <w:rPr>
          <w:rFonts w:ascii="Arial" w:eastAsia="Arial" w:hAnsi="Arial" w:cs="Arial"/>
          <w:color w:val="000000"/>
          <w:sz w:val="24"/>
          <w:szCs w:val="24"/>
        </w:rPr>
      </w:pPr>
    </w:p>
    <w:p w14:paraId="4C790741" w14:textId="257DBE41" w:rsidR="008753AF" w:rsidRDefault="5DE08378">
      <w:pPr>
        <w:pBdr>
          <w:top w:val="nil"/>
          <w:left w:val="nil"/>
          <w:bottom w:val="nil"/>
          <w:right w:val="nil"/>
          <w:between w:val="nil"/>
        </w:pBdr>
        <w:spacing w:after="0" w:line="240" w:lineRule="auto"/>
        <w:ind w:right="117"/>
        <w:rPr>
          <w:rFonts w:ascii="Arial" w:eastAsia="Arial" w:hAnsi="Arial" w:cs="Arial"/>
          <w:color w:val="000000"/>
          <w:sz w:val="24"/>
          <w:szCs w:val="24"/>
        </w:rPr>
      </w:pPr>
      <w:r w:rsidRPr="72F4D24F">
        <w:rPr>
          <w:rFonts w:ascii="Arial" w:eastAsia="Arial" w:hAnsi="Arial" w:cs="Arial"/>
          <w:color w:val="000000" w:themeColor="text1"/>
          <w:sz w:val="24"/>
          <w:szCs w:val="24"/>
        </w:rPr>
        <w:t>An annual audit</w:t>
      </w:r>
      <w:r w:rsidR="41497457" w:rsidRPr="72F4D24F">
        <w:rPr>
          <w:rFonts w:ascii="Arial" w:eastAsia="Arial" w:hAnsi="Arial" w:cs="Arial"/>
          <w:color w:val="000000" w:themeColor="text1"/>
          <w:sz w:val="24"/>
          <w:szCs w:val="24"/>
        </w:rPr>
        <w:t xml:space="preserve"> (s175)</w:t>
      </w:r>
      <w:r w:rsidRPr="72F4D24F">
        <w:rPr>
          <w:rFonts w:ascii="Arial" w:eastAsia="Arial" w:hAnsi="Arial" w:cs="Arial"/>
          <w:color w:val="000000" w:themeColor="text1"/>
          <w:sz w:val="24"/>
          <w:szCs w:val="24"/>
        </w:rPr>
        <w:t xml:space="preserve"> will be submitted, as required, to the local authority, including an action plan. Any weaknesses will be rectified without delay. </w:t>
      </w:r>
    </w:p>
    <w:p w14:paraId="5A181543" w14:textId="77777777" w:rsidR="008753AF" w:rsidRDefault="00DF67F4">
      <w:pPr>
        <w:pStyle w:val="Heading2"/>
        <w:spacing w:line="240" w:lineRule="auto"/>
        <w:rPr>
          <w:rFonts w:ascii="Arial" w:eastAsia="Arial" w:hAnsi="Arial" w:cs="Arial"/>
          <w:sz w:val="24"/>
          <w:szCs w:val="24"/>
        </w:rPr>
      </w:pPr>
      <w:bookmarkStart w:id="9" w:name="_4d34og8" w:colFirst="0" w:colLast="0"/>
      <w:bookmarkEnd w:id="9"/>
      <w:r>
        <w:rPr>
          <w:rFonts w:ascii="Arial" w:eastAsia="Arial" w:hAnsi="Arial" w:cs="Arial"/>
          <w:sz w:val="24"/>
          <w:szCs w:val="24"/>
        </w:rPr>
        <w:t xml:space="preserve">The head teacher: </w:t>
      </w:r>
    </w:p>
    <w:p w14:paraId="68F4A492" w14:textId="77777777" w:rsidR="008753AF" w:rsidRDefault="00DF67F4">
      <w:pPr>
        <w:numPr>
          <w:ilvl w:val="0"/>
          <w:numId w:val="7"/>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ensures that the s</w:t>
      </w:r>
      <w:r>
        <w:rPr>
          <w:rFonts w:ascii="Arial" w:eastAsia="Arial" w:hAnsi="Arial" w:cs="Arial"/>
          <w:sz w:val="24"/>
          <w:szCs w:val="24"/>
        </w:rPr>
        <w:t xml:space="preserve">afeguarding and </w:t>
      </w:r>
      <w:r>
        <w:rPr>
          <w:rFonts w:ascii="Arial" w:eastAsia="Arial" w:hAnsi="Arial" w:cs="Arial"/>
          <w:color w:val="000000"/>
          <w:sz w:val="24"/>
          <w:szCs w:val="24"/>
        </w:rPr>
        <w:t xml:space="preserve">child protection policy and procedures are implemented and followed by all staff </w:t>
      </w:r>
    </w:p>
    <w:p w14:paraId="0C5A7133" w14:textId="77777777" w:rsidR="008753AF" w:rsidRDefault="00DF67F4">
      <w:pPr>
        <w:numPr>
          <w:ilvl w:val="0"/>
          <w:numId w:val="7"/>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 xml:space="preserve">allocates sufficient time, training, support and resources, including cover arrangements when necessary, to enable the DSL and deputy to carry out their roles effectively, including the assessment of pupils and attendance at strategy discussions and other necessary meetings </w:t>
      </w:r>
    </w:p>
    <w:p w14:paraId="04B5642F" w14:textId="77777777" w:rsidR="008753AF" w:rsidRDefault="00DF67F4">
      <w:pPr>
        <w:numPr>
          <w:ilvl w:val="0"/>
          <w:numId w:val="7"/>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 xml:space="preserve">ensures that all staff feel able to raise concerns about poor or unsafe practice and that such concerns are handled sensitively and in accordance with the whistle blowing procedures </w:t>
      </w:r>
    </w:p>
    <w:p w14:paraId="3DD10A75" w14:textId="77777777" w:rsidR="008753AF" w:rsidRDefault="00DF67F4">
      <w:pPr>
        <w:numPr>
          <w:ilvl w:val="0"/>
          <w:numId w:val="7"/>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ensures that pupils are provided with opportunities throughout the curriculum to learn about safeguarding, including keeping themselves safe online</w:t>
      </w:r>
    </w:p>
    <w:p w14:paraId="178B0ADD" w14:textId="77777777" w:rsidR="008753AF" w:rsidRDefault="00DF67F4">
      <w:pPr>
        <w:numPr>
          <w:ilvl w:val="0"/>
          <w:numId w:val="7"/>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 xml:space="preserve">school leaders and governors ensure that the child’s wishes are </w:t>
      </w:r>
      <w:proofErr w:type="gramStart"/>
      <w:r>
        <w:rPr>
          <w:rFonts w:ascii="Arial" w:eastAsia="Arial" w:hAnsi="Arial" w:cs="Arial"/>
          <w:color w:val="000000"/>
          <w:sz w:val="24"/>
          <w:szCs w:val="24"/>
        </w:rPr>
        <w:t>taken into account</w:t>
      </w:r>
      <w:proofErr w:type="gramEnd"/>
      <w:r>
        <w:rPr>
          <w:rFonts w:ascii="Arial" w:eastAsia="Arial" w:hAnsi="Arial" w:cs="Arial"/>
          <w:color w:val="000000"/>
          <w:sz w:val="24"/>
          <w:szCs w:val="24"/>
        </w:rPr>
        <w:t xml:space="preserve"> when determining action to be taken or services to be provided </w:t>
      </w:r>
    </w:p>
    <w:p w14:paraId="4C2C8A64" w14:textId="38253243" w:rsidR="008753AF" w:rsidRDefault="5DE08378">
      <w:pPr>
        <w:numPr>
          <w:ilvl w:val="0"/>
          <w:numId w:val="7"/>
        </w:numPr>
        <w:pBdr>
          <w:top w:val="nil"/>
          <w:left w:val="nil"/>
          <w:bottom w:val="nil"/>
          <w:right w:val="nil"/>
          <w:between w:val="nil"/>
        </w:pBdr>
        <w:spacing w:after="0" w:line="240" w:lineRule="auto"/>
        <w:rPr>
          <w:color w:val="000000"/>
          <w:sz w:val="24"/>
          <w:szCs w:val="24"/>
        </w:rPr>
      </w:pPr>
      <w:r w:rsidRPr="72F4D24F">
        <w:rPr>
          <w:rFonts w:ascii="Arial" w:eastAsia="Arial" w:hAnsi="Arial" w:cs="Arial"/>
          <w:sz w:val="24"/>
          <w:szCs w:val="24"/>
        </w:rPr>
        <w:t>contacts th</w:t>
      </w:r>
      <w:r w:rsidRPr="72F4D24F">
        <w:rPr>
          <w:rFonts w:ascii="Arial" w:eastAsia="Arial" w:hAnsi="Arial" w:cs="Arial"/>
          <w:color w:val="000000" w:themeColor="text1"/>
          <w:sz w:val="24"/>
          <w:szCs w:val="24"/>
        </w:rPr>
        <w:t xml:space="preserve">e </w:t>
      </w:r>
      <w:r w:rsidR="3A27A91A" w:rsidRPr="72F4D24F">
        <w:rPr>
          <w:rFonts w:ascii="Arial" w:eastAsia="Arial" w:hAnsi="Arial" w:cs="Arial"/>
          <w:color w:val="000000" w:themeColor="text1"/>
          <w:sz w:val="24"/>
          <w:szCs w:val="24"/>
        </w:rPr>
        <w:t>LA</w:t>
      </w:r>
      <w:r w:rsidRPr="72F4D24F">
        <w:rPr>
          <w:rFonts w:ascii="Arial" w:eastAsia="Arial" w:hAnsi="Arial" w:cs="Arial"/>
          <w:color w:val="000000" w:themeColor="text1"/>
          <w:sz w:val="24"/>
          <w:szCs w:val="24"/>
        </w:rPr>
        <w:t xml:space="preserve">DO </w:t>
      </w:r>
      <w:r w:rsidRPr="72F4D24F">
        <w:rPr>
          <w:rFonts w:ascii="Arial" w:eastAsia="Arial" w:hAnsi="Arial" w:cs="Arial"/>
          <w:sz w:val="24"/>
          <w:szCs w:val="24"/>
        </w:rPr>
        <w:t>immediately a</w:t>
      </w:r>
      <w:r w:rsidRPr="72F4D24F">
        <w:rPr>
          <w:rFonts w:ascii="Arial" w:eastAsia="Arial" w:hAnsi="Arial" w:cs="Arial"/>
          <w:color w:val="000000" w:themeColor="text1"/>
          <w:sz w:val="24"/>
          <w:szCs w:val="24"/>
        </w:rPr>
        <w:t xml:space="preserve">n allegation is made against a member of staff, seeking advice and then works with the </w:t>
      </w:r>
      <w:r w:rsidR="6F58DEF0" w:rsidRPr="72F4D24F">
        <w:rPr>
          <w:rFonts w:ascii="Arial" w:eastAsia="Arial" w:hAnsi="Arial" w:cs="Arial"/>
          <w:color w:val="000000" w:themeColor="text1"/>
          <w:sz w:val="24"/>
          <w:szCs w:val="24"/>
        </w:rPr>
        <w:t>LA</w:t>
      </w:r>
      <w:r w:rsidR="220D451E" w:rsidRPr="72F4D24F">
        <w:rPr>
          <w:rFonts w:ascii="Arial" w:eastAsia="Arial" w:hAnsi="Arial" w:cs="Arial"/>
          <w:color w:val="000000" w:themeColor="text1"/>
          <w:sz w:val="24"/>
          <w:szCs w:val="24"/>
        </w:rPr>
        <w:t>7</w:t>
      </w:r>
      <w:r w:rsidRPr="72F4D24F">
        <w:rPr>
          <w:rFonts w:ascii="Arial" w:eastAsia="Arial" w:hAnsi="Arial" w:cs="Arial"/>
          <w:color w:val="000000" w:themeColor="text1"/>
          <w:sz w:val="24"/>
          <w:szCs w:val="24"/>
        </w:rPr>
        <w:t>DO to follow the advice received</w:t>
      </w:r>
    </w:p>
    <w:p w14:paraId="63C5EA74" w14:textId="77777777" w:rsidR="008753AF" w:rsidRDefault="00DF67F4">
      <w:pPr>
        <w:numPr>
          <w:ilvl w:val="0"/>
          <w:numId w:val="7"/>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 xml:space="preserve">ensures that anyone who has harmed or may pose a risk to a child is referred to the Disclosure and Barring Service. </w:t>
      </w:r>
    </w:p>
    <w:p w14:paraId="3AC052F6" w14:textId="77777777" w:rsidR="008753AF" w:rsidRDefault="00DF67F4">
      <w:pPr>
        <w:pStyle w:val="Heading1"/>
        <w:spacing w:line="240" w:lineRule="auto"/>
        <w:rPr>
          <w:rFonts w:ascii="Arial" w:eastAsia="Arial" w:hAnsi="Arial" w:cs="Arial"/>
          <w:sz w:val="24"/>
          <w:szCs w:val="24"/>
        </w:rPr>
      </w:pPr>
      <w:bookmarkStart w:id="10" w:name="_2s8eyo1" w:colFirst="0" w:colLast="0"/>
      <w:bookmarkEnd w:id="10"/>
      <w:r>
        <w:rPr>
          <w:rFonts w:ascii="Arial" w:eastAsia="Arial" w:hAnsi="Arial" w:cs="Arial"/>
          <w:sz w:val="24"/>
          <w:szCs w:val="24"/>
        </w:rPr>
        <w:t>Good practice guidelines and staff code of conduct</w:t>
      </w:r>
    </w:p>
    <w:p w14:paraId="7F3B73A4" w14:textId="77777777" w:rsidR="008753AF" w:rsidRDefault="00DF67F4">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To meet and maintain our responsibilities towards pupils we need to agree standards of good practice which form a code of conduct for all staff. Good practice includes: </w:t>
      </w:r>
    </w:p>
    <w:p w14:paraId="26D05756" w14:textId="77777777" w:rsidR="008753AF" w:rsidRDefault="008753AF">
      <w:pPr>
        <w:pBdr>
          <w:top w:val="nil"/>
          <w:left w:val="nil"/>
          <w:bottom w:val="nil"/>
          <w:right w:val="nil"/>
          <w:between w:val="nil"/>
        </w:pBdr>
        <w:spacing w:after="0" w:line="240" w:lineRule="auto"/>
        <w:rPr>
          <w:rFonts w:ascii="Arial" w:eastAsia="Arial" w:hAnsi="Arial" w:cs="Arial"/>
          <w:color w:val="000000"/>
          <w:sz w:val="24"/>
          <w:szCs w:val="24"/>
        </w:rPr>
      </w:pPr>
    </w:p>
    <w:p w14:paraId="21B3425B" w14:textId="77777777" w:rsidR="008753AF" w:rsidRDefault="00DF67F4">
      <w:pPr>
        <w:numPr>
          <w:ilvl w:val="0"/>
          <w:numId w:val="9"/>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 xml:space="preserve">treating all pupils with respect </w:t>
      </w:r>
    </w:p>
    <w:p w14:paraId="750554CD" w14:textId="77777777" w:rsidR="008753AF" w:rsidRDefault="00DF67F4">
      <w:pPr>
        <w:numPr>
          <w:ilvl w:val="0"/>
          <w:numId w:val="9"/>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 xml:space="preserve">setting a good example by conducting ourselves appropriately </w:t>
      </w:r>
    </w:p>
    <w:p w14:paraId="68934211" w14:textId="77777777" w:rsidR="008753AF" w:rsidRDefault="00DF67F4">
      <w:pPr>
        <w:numPr>
          <w:ilvl w:val="0"/>
          <w:numId w:val="9"/>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 xml:space="preserve">involving pupils in decisions that affect them </w:t>
      </w:r>
    </w:p>
    <w:p w14:paraId="745A8148" w14:textId="77777777" w:rsidR="008753AF" w:rsidRDefault="00DF67F4">
      <w:pPr>
        <w:numPr>
          <w:ilvl w:val="0"/>
          <w:numId w:val="9"/>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 xml:space="preserve">encouraging positive, respectful and safe behaviour among pupils </w:t>
      </w:r>
    </w:p>
    <w:p w14:paraId="4F1E91B4" w14:textId="77777777" w:rsidR="008753AF" w:rsidRDefault="00DF67F4">
      <w:pPr>
        <w:numPr>
          <w:ilvl w:val="0"/>
          <w:numId w:val="9"/>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being an</w:t>
      </w:r>
      <w:r>
        <w:rPr>
          <w:rFonts w:ascii="Arial" w:eastAsia="Arial" w:hAnsi="Arial" w:cs="Arial"/>
          <w:sz w:val="24"/>
          <w:szCs w:val="24"/>
        </w:rPr>
        <w:t xml:space="preserve"> active </w:t>
      </w:r>
      <w:r>
        <w:rPr>
          <w:rFonts w:ascii="Arial" w:eastAsia="Arial" w:hAnsi="Arial" w:cs="Arial"/>
          <w:color w:val="000000"/>
          <w:sz w:val="24"/>
          <w:szCs w:val="24"/>
        </w:rPr>
        <w:t xml:space="preserve">listener </w:t>
      </w:r>
    </w:p>
    <w:p w14:paraId="62C88B9E" w14:textId="77777777" w:rsidR="008753AF" w:rsidRDefault="00DF67F4">
      <w:pPr>
        <w:numPr>
          <w:ilvl w:val="0"/>
          <w:numId w:val="9"/>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being alert to changes in pupils’ behaviour and to signs of abuse, neglect and exploitation</w:t>
      </w:r>
    </w:p>
    <w:p w14:paraId="42A11573" w14:textId="77777777" w:rsidR="008753AF" w:rsidRDefault="00DF67F4">
      <w:pPr>
        <w:numPr>
          <w:ilvl w:val="0"/>
          <w:numId w:val="9"/>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 xml:space="preserve">recognising that challenging behaviour may be an indicator of abuse </w:t>
      </w:r>
    </w:p>
    <w:p w14:paraId="38C0A994" w14:textId="0E8798D4" w:rsidR="008753AF" w:rsidRDefault="00DF67F4">
      <w:pPr>
        <w:numPr>
          <w:ilvl w:val="0"/>
          <w:numId w:val="9"/>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reading and understanding the school’s safeguarding and child protection policy, staff behaviour policy and guidance documents on wider safeguarding issues, for example bullying, behaviour, physical contact, sexual exploitation, criminal exploitation</w:t>
      </w:r>
      <w:r w:rsidR="00A75BF5">
        <w:rPr>
          <w:rFonts w:ascii="Arial" w:eastAsia="Arial" w:hAnsi="Arial" w:cs="Arial"/>
          <w:color w:val="000000"/>
          <w:sz w:val="24"/>
          <w:szCs w:val="24"/>
        </w:rPr>
        <w:t xml:space="preserve">, </w:t>
      </w:r>
      <w:r>
        <w:rPr>
          <w:rFonts w:ascii="Arial" w:eastAsia="Arial" w:hAnsi="Arial" w:cs="Arial"/>
          <w:color w:val="000000"/>
          <w:sz w:val="24"/>
          <w:szCs w:val="24"/>
        </w:rPr>
        <w:t xml:space="preserve">extremism, e-safety and information-sharing </w:t>
      </w:r>
    </w:p>
    <w:p w14:paraId="52367392" w14:textId="77777777" w:rsidR="008753AF" w:rsidRDefault="00DF67F4">
      <w:pPr>
        <w:numPr>
          <w:ilvl w:val="0"/>
          <w:numId w:val="9"/>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 xml:space="preserve">asking the pupil’s permission before initiating physical contact, such as assisting with dressing, physical support during PE or administering first aid </w:t>
      </w:r>
    </w:p>
    <w:p w14:paraId="0DFC9BF5" w14:textId="77777777" w:rsidR="008753AF" w:rsidRDefault="00DF67F4">
      <w:pPr>
        <w:numPr>
          <w:ilvl w:val="0"/>
          <w:numId w:val="9"/>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 xml:space="preserve">maintaining appropriate standards of conversation and interaction with and between pupils and avoiding the use of sexualised or derogatory language </w:t>
      </w:r>
    </w:p>
    <w:p w14:paraId="2EF7B968" w14:textId="77777777" w:rsidR="008753AF" w:rsidRDefault="00DF67F4">
      <w:pPr>
        <w:numPr>
          <w:ilvl w:val="0"/>
          <w:numId w:val="9"/>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being aware that the personal and family circumstances and lifestyles of some pupils lead to an increased risk of abuse</w:t>
      </w:r>
    </w:p>
    <w:p w14:paraId="7090957B" w14:textId="77777777" w:rsidR="008753AF" w:rsidRPr="00597DA5" w:rsidRDefault="00DF67F4">
      <w:pPr>
        <w:numPr>
          <w:ilvl w:val="0"/>
          <w:numId w:val="9"/>
        </w:numPr>
        <w:spacing w:after="0" w:line="240" w:lineRule="auto"/>
        <w:rPr>
          <w:sz w:val="24"/>
          <w:szCs w:val="24"/>
        </w:rPr>
      </w:pPr>
      <w:r w:rsidRPr="00597DA5">
        <w:rPr>
          <w:rFonts w:ascii="Arial" w:eastAsia="Arial" w:hAnsi="Arial" w:cs="Arial"/>
          <w:sz w:val="24"/>
          <w:szCs w:val="24"/>
        </w:rPr>
        <w:t>applying the use of reasonable force only as a last resort and in compliance with school and NSSP procedures</w:t>
      </w:r>
    </w:p>
    <w:p w14:paraId="75C3938E" w14:textId="77777777" w:rsidR="008753AF" w:rsidRDefault="00DF67F4">
      <w:pPr>
        <w:numPr>
          <w:ilvl w:val="0"/>
          <w:numId w:val="9"/>
        </w:numPr>
        <w:spacing w:after="0" w:line="240" w:lineRule="auto"/>
        <w:rPr>
          <w:sz w:val="24"/>
          <w:szCs w:val="24"/>
        </w:rPr>
      </w:pPr>
      <w:r>
        <w:rPr>
          <w:rFonts w:ascii="Arial" w:eastAsia="Arial" w:hAnsi="Arial" w:cs="Arial"/>
          <w:sz w:val="24"/>
          <w:szCs w:val="24"/>
        </w:rPr>
        <w:t>referring all concerns about a pupil’s safety and welfare to the DSL, or, if necessary directly to police or children’s social care</w:t>
      </w:r>
    </w:p>
    <w:p w14:paraId="6B00A2CC" w14:textId="77777777" w:rsidR="008753AF" w:rsidRDefault="00DF67F4">
      <w:pPr>
        <w:numPr>
          <w:ilvl w:val="0"/>
          <w:numId w:val="9"/>
        </w:numPr>
        <w:spacing w:after="0" w:line="240" w:lineRule="auto"/>
        <w:rPr>
          <w:sz w:val="24"/>
          <w:szCs w:val="24"/>
        </w:rPr>
      </w:pPr>
      <w:r>
        <w:rPr>
          <w:rFonts w:ascii="Arial" w:eastAsia="Arial" w:hAnsi="Arial" w:cs="Arial"/>
          <w:sz w:val="24"/>
          <w:szCs w:val="24"/>
        </w:rPr>
        <w:t xml:space="preserve">following the school’s rules with regard to relationships with pupils and communication with pupils, including on social media. </w:t>
      </w:r>
    </w:p>
    <w:p w14:paraId="127261D3" w14:textId="77777777" w:rsidR="008753AF" w:rsidRDefault="00DF67F4">
      <w:pPr>
        <w:pStyle w:val="Heading1"/>
        <w:spacing w:line="240" w:lineRule="auto"/>
        <w:rPr>
          <w:rFonts w:ascii="Arial" w:eastAsia="Arial" w:hAnsi="Arial" w:cs="Arial"/>
          <w:sz w:val="24"/>
          <w:szCs w:val="24"/>
        </w:rPr>
      </w:pPr>
      <w:bookmarkStart w:id="11" w:name="_17dp8vu" w:colFirst="0" w:colLast="0"/>
      <w:bookmarkEnd w:id="11"/>
      <w:r>
        <w:rPr>
          <w:rFonts w:ascii="Arial" w:eastAsia="Arial" w:hAnsi="Arial" w:cs="Arial"/>
          <w:sz w:val="24"/>
          <w:szCs w:val="24"/>
        </w:rPr>
        <w:t xml:space="preserve">Abuse of position of trust </w:t>
      </w:r>
    </w:p>
    <w:p w14:paraId="491F9CEA" w14:textId="77777777" w:rsidR="008753AF" w:rsidRDefault="00DF67F4">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All school staff are aware that inappropriate behaviour towards pupils is unacceptable and that their conduct towards pupils must be beyond reproach. </w:t>
      </w:r>
    </w:p>
    <w:p w14:paraId="5CD39EDD" w14:textId="77777777" w:rsidR="008753AF" w:rsidRDefault="008753AF">
      <w:pPr>
        <w:pBdr>
          <w:top w:val="nil"/>
          <w:left w:val="nil"/>
          <w:bottom w:val="nil"/>
          <w:right w:val="nil"/>
          <w:between w:val="nil"/>
        </w:pBdr>
        <w:spacing w:after="0" w:line="240" w:lineRule="auto"/>
        <w:rPr>
          <w:rFonts w:ascii="Arial" w:eastAsia="Arial" w:hAnsi="Arial" w:cs="Arial"/>
          <w:color w:val="000000"/>
          <w:sz w:val="24"/>
          <w:szCs w:val="24"/>
        </w:rPr>
      </w:pPr>
    </w:p>
    <w:p w14:paraId="3D8266AB" w14:textId="77777777" w:rsidR="008753AF" w:rsidRDefault="00DF67F4">
      <w:pPr>
        <w:pBdr>
          <w:top w:val="nil"/>
          <w:left w:val="nil"/>
          <w:bottom w:val="nil"/>
          <w:right w:val="nil"/>
          <w:between w:val="nil"/>
        </w:pBdr>
        <w:spacing w:after="0" w:line="240" w:lineRule="auto"/>
        <w:ind w:right="117"/>
        <w:rPr>
          <w:rFonts w:ascii="Arial" w:eastAsia="Arial" w:hAnsi="Arial" w:cs="Arial"/>
          <w:color w:val="000000"/>
          <w:sz w:val="24"/>
          <w:szCs w:val="24"/>
        </w:rPr>
      </w:pPr>
      <w:r>
        <w:rPr>
          <w:rFonts w:ascii="Arial" w:eastAsia="Arial" w:hAnsi="Arial" w:cs="Arial"/>
          <w:color w:val="000000"/>
          <w:sz w:val="24"/>
          <w:szCs w:val="24"/>
        </w:rPr>
        <w:t xml:space="preserve">In addition, staff should understand that, under the Sexual Offences Act 2003, it is an offence for a person over the age of 18 to have a sexual relationship with a person under the age of 18, where that person is in a position of trust, even if the relationship is consensual. This means that any sexual activity between a member of the school staff and a pupil under 18 may be a criminal offence, even if that pupil is over the age of consent. </w:t>
      </w:r>
    </w:p>
    <w:p w14:paraId="4EA9748E" w14:textId="77777777" w:rsidR="008753AF" w:rsidRDefault="008753AF">
      <w:pPr>
        <w:pBdr>
          <w:top w:val="nil"/>
          <w:left w:val="nil"/>
          <w:bottom w:val="nil"/>
          <w:right w:val="nil"/>
          <w:between w:val="nil"/>
        </w:pBdr>
        <w:spacing w:after="0" w:line="240" w:lineRule="auto"/>
        <w:rPr>
          <w:rFonts w:ascii="Arial" w:eastAsia="Arial" w:hAnsi="Arial" w:cs="Arial"/>
          <w:b/>
          <w:color w:val="000000"/>
          <w:sz w:val="24"/>
          <w:szCs w:val="24"/>
        </w:rPr>
      </w:pPr>
    </w:p>
    <w:p w14:paraId="55E93B89" w14:textId="77777777" w:rsidR="008753AF" w:rsidRDefault="00DF67F4">
      <w:pPr>
        <w:pBdr>
          <w:top w:val="nil"/>
          <w:left w:val="nil"/>
          <w:bottom w:val="nil"/>
          <w:right w:val="nil"/>
          <w:between w:val="nil"/>
        </w:pBdr>
        <w:spacing w:after="0" w:line="240" w:lineRule="auto"/>
        <w:rPr>
          <w:rFonts w:ascii="Arial" w:eastAsia="Arial" w:hAnsi="Arial" w:cs="Arial"/>
          <w:color w:val="000000"/>
          <w:sz w:val="24"/>
          <w:szCs w:val="24"/>
        </w:rPr>
      </w:pPr>
      <w:r w:rsidRPr="00597DA5">
        <w:rPr>
          <w:rFonts w:ascii="Arial" w:eastAsia="Arial" w:hAnsi="Arial" w:cs="Arial"/>
          <w:color w:val="000000" w:themeColor="text1"/>
          <w:sz w:val="24"/>
          <w:szCs w:val="24"/>
        </w:rPr>
        <w:t>The school’s Staff Behaviour Policy/Code of Conduct sets out our expectations of staff and is signed by/available to all staff members.</w:t>
      </w:r>
    </w:p>
    <w:p w14:paraId="15D8E9A0" w14:textId="2548A990" w:rsidR="6414AD24" w:rsidRDefault="6414AD24" w:rsidP="6414AD24">
      <w:pPr>
        <w:spacing w:after="0" w:line="240" w:lineRule="auto"/>
        <w:rPr>
          <w:rFonts w:ascii="Arial" w:eastAsia="Arial" w:hAnsi="Arial" w:cs="Arial"/>
          <w:color w:val="000000" w:themeColor="text1"/>
          <w:sz w:val="24"/>
          <w:szCs w:val="24"/>
          <w:highlight w:val="yellow"/>
        </w:rPr>
      </w:pPr>
    </w:p>
    <w:p w14:paraId="6F9DC957" w14:textId="77777777" w:rsidR="008753AF" w:rsidRDefault="00DF67F4">
      <w:pPr>
        <w:pStyle w:val="Heading1"/>
        <w:spacing w:line="240" w:lineRule="auto"/>
        <w:rPr>
          <w:rFonts w:ascii="Arial" w:eastAsia="Arial" w:hAnsi="Arial" w:cs="Arial"/>
          <w:sz w:val="24"/>
          <w:szCs w:val="24"/>
        </w:rPr>
      </w:pPr>
      <w:bookmarkStart w:id="12" w:name="_3rdcrjn" w:colFirst="0" w:colLast="0"/>
      <w:bookmarkEnd w:id="12"/>
      <w:r>
        <w:rPr>
          <w:rFonts w:ascii="Arial" w:eastAsia="Arial" w:hAnsi="Arial" w:cs="Arial"/>
          <w:sz w:val="24"/>
          <w:szCs w:val="24"/>
        </w:rPr>
        <w:t xml:space="preserve">Children who may be particularly vulnerable </w:t>
      </w:r>
    </w:p>
    <w:p w14:paraId="1341EEE4" w14:textId="77777777" w:rsidR="008753AF" w:rsidRDefault="00DF67F4">
      <w:pPr>
        <w:pBdr>
          <w:top w:val="nil"/>
          <w:left w:val="nil"/>
          <w:bottom w:val="nil"/>
          <w:right w:val="nil"/>
          <w:between w:val="nil"/>
        </w:pBdr>
        <w:spacing w:after="0" w:line="240" w:lineRule="auto"/>
        <w:ind w:right="212"/>
        <w:rPr>
          <w:rFonts w:ascii="Arial" w:eastAsia="Arial" w:hAnsi="Arial" w:cs="Arial"/>
          <w:color w:val="000000"/>
          <w:sz w:val="24"/>
          <w:szCs w:val="24"/>
        </w:rPr>
      </w:pPr>
      <w:r>
        <w:rPr>
          <w:rFonts w:ascii="Arial" w:eastAsia="Arial" w:hAnsi="Arial" w:cs="Arial"/>
          <w:color w:val="000000"/>
          <w:sz w:val="24"/>
          <w:szCs w:val="24"/>
        </w:rPr>
        <w:t xml:space="preserve">Some children may have an increased risk of abuse. It is important to understand that this increase in risk is due more to societal attitudes and assumptions or child protection procedures that fail to acknowledge children’s diverse circumstances, rather than the individual child’s personality, impairment or circumstances. Many factors can contribute to an increase in risk, including prejudice and discrimination, isolation, social exclusion, communication issues and a reluctance on the part of some adults to accept that abuse can occur. </w:t>
      </w:r>
    </w:p>
    <w:p w14:paraId="63766409" w14:textId="77777777" w:rsidR="008753AF" w:rsidRDefault="008753AF">
      <w:pPr>
        <w:pBdr>
          <w:top w:val="nil"/>
          <w:left w:val="nil"/>
          <w:bottom w:val="nil"/>
          <w:right w:val="nil"/>
          <w:between w:val="nil"/>
        </w:pBdr>
        <w:spacing w:after="0" w:line="240" w:lineRule="auto"/>
        <w:rPr>
          <w:rFonts w:ascii="Arial" w:eastAsia="Arial" w:hAnsi="Arial" w:cs="Arial"/>
          <w:color w:val="000000"/>
          <w:sz w:val="24"/>
          <w:szCs w:val="24"/>
        </w:rPr>
      </w:pPr>
    </w:p>
    <w:p w14:paraId="4FE8AAD9" w14:textId="77777777" w:rsidR="008753AF" w:rsidRDefault="00DF67F4">
      <w:p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color w:val="000000"/>
          <w:sz w:val="24"/>
          <w:szCs w:val="24"/>
        </w:rPr>
        <w:t xml:space="preserve">To ensure that all of our pupils receive equal protection, we will give special consideration to children who are: </w:t>
      </w:r>
    </w:p>
    <w:p w14:paraId="2BEF3128" w14:textId="77777777" w:rsidR="008753AF" w:rsidRDefault="008753AF">
      <w:pPr>
        <w:pBdr>
          <w:top w:val="nil"/>
          <w:left w:val="nil"/>
          <w:bottom w:val="nil"/>
          <w:right w:val="nil"/>
          <w:between w:val="nil"/>
        </w:pBdr>
        <w:spacing w:after="0" w:line="240" w:lineRule="auto"/>
        <w:rPr>
          <w:rFonts w:ascii="Arial" w:eastAsia="Arial" w:hAnsi="Arial" w:cs="Arial"/>
          <w:sz w:val="24"/>
          <w:szCs w:val="24"/>
        </w:rPr>
      </w:pPr>
    </w:p>
    <w:p w14:paraId="123D9BB5" w14:textId="77777777" w:rsidR="008753AF" w:rsidRDefault="00DF67F4">
      <w:pPr>
        <w:numPr>
          <w:ilvl w:val="0"/>
          <w:numId w:val="12"/>
        </w:numPr>
        <w:pBdr>
          <w:top w:val="nil"/>
          <w:left w:val="nil"/>
          <w:bottom w:val="nil"/>
          <w:right w:val="nil"/>
          <w:between w:val="nil"/>
        </w:pBdr>
        <w:spacing w:after="0" w:line="240" w:lineRule="auto"/>
        <w:rPr>
          <w:color w:val="000000"/>
          <w:sz w:val="24"/>
          <w:szCs w:val="24"/>
        </w:rPr>
      </w:pPr>
      <w:r>
        <w:rPr>
          <w:rFonts w:ascii="Arial" w:eastAsia="Arial" w:hAnsi="Arial" w:cs="Arial"/>
          <w:sz w:val="24"/>
          <w:szCs w:val="24"/>
        </w:rPr>
        <w:t>displaying early signs of abuse and/or neglect</w:t>
      </w:r>
    </w:p>
    <w:p w14:paraId="608B2FDD" w14:textId="77777777" w:rsidR="008753AF" w:rsidRDefault="00DF67F4">
      <w:pPr>
        <w:numPr>
          <w:ilvl w:val="0"/>
          <w:numId w:val="12"/>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looked after or ret</w:t>
      </w:r>
      <w:r>
        <w:rPr>
          <w:rFonts w:ascii="Arial" w:eastAsia="Arial" w:hAnsi="Arial" w:cs="Arial"/>
          <w:sz w:val="24"/>
          <w:szCs w:val="24"/>
        </w:rPr>
        <w:t>urned home after a period of care</w:t>
      </w:r>
    </w:p>
    <w:p w14:paraId="56B82B91" w14:textId="77777777" w:rsidR="008753AF" w:rsidRDefault="00DF67F4">
      <w:pPr>
        <w:numPr>
          <w:ilvl w:val="0"/>
          <w:numId w:val="12"/>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 xml:space="preserve">disabled or have special educational needs </w:t>
      </w:r>
    </w:p>
    <w:p w14:paraId="726C444C" w14:textId="77777777" w:rsidR="008753AF" w:rsidRDefault="00DF67F4">
      <w:pPr>
        <w:numPr>
          <w:ilvl w:val="0"/>
          <w:numId w:val="12"/>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young carers</w:t>
      </w:r>
    </w:p>
    <w:p w14:paraId="3E8503A8" w14:textId="77777777" w:rsidR="008753AF" w:rsidRDefault="00DF67F4">
      <w:pPr>
        <w:numPr>
          <w:ilvl w:val="0"/>
          <w:numId w:val="12"/>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affected by parental substance misuse, domestic violence or parental mental health needs or misusing substances themselves</w:t>
      </w:r>
    </w:p>
    <w:p w14:paraId="0FEA1B2D" w14:textId="77777777" w:rsidR="008753AF" w:rsidRDefault="00DF67F4">
      <w:pPr>
        <w:numPr>
          <w:ilvl w:val="0"/>
          <w:numId w:val="12"/>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 xml:space="preserve">asylum seekers </w:t>
      </w:r>
    </w:p>
    <w:p w14:paraId="23214A57" w14:textId="77777777" w:rsidR="008753AF" w:rsidRDefault="00DF67F4">
      <w:pPr>
        <w:numPr>
          <w:ilvl w:val="0"/>
          <w:numId w:val="12"/>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living away from home or in temporary accommodation</w:t>
      </w:r>
    </w:p>
    <w:p w14:paraId="4F2DBFE6" w14:textId="77777777" w:rsidR="008753AF" w:rsidRDefault="00DF67F4">
      <w:pPr>
        <w:numPr>
          <w:ilvl w:val="0"/>
          <w:numId w:val="12"/>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vulnerable to being bullied, or engaging in bullying</w:t>
      </w:r>
    </w:p>
    <w:p w14:paraId="2927C1A8" w14:textId="77777777" w:rsidR="008753AF" w:rsidRDefault="00DF67F4">
      <w:pPr>
        <w:numPr>
          <w:ilvl w:val="0"/>
          <w:numId w:val="12"/>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 xml:space="preserve">live transient lifestyles </w:t>
      </w:r>
    </w:p>
    <w:p w14:paraId="753D2178" w14:textId="77777777" w:rsidR="008753AF" w:rsidRDefault="00DF67F4">
      <w:pPr>
        <w:numPr>
          <w:ilvl w:val="0"/>
          <w:numId w:val="12"/>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 xml:space="preserve">living in chaotic and unsupportive home situations </w:t>
      </w:r>
    </w:p>
    <w:p w14:paraId="4539F7D2" w14:textId="77777777" w:rsidR="008753AF" w:rsidRDefault="00DF67F4">
      <w:pPr>
        <w:numPr>
          <w:ilvl w:val="0"/>
          <w:numId w:val="12"/>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 xml:space="preserve">vulnerable to discrimination and maltreatment on the grounds of race, ethnicity, religion, disability or sexuality </w:t>
      </w:r>
    </w:p>
    <w:p w14:paraId="5BE51D9C" w14:textId="77777777" w:rsidR="008753AF" w:rsidRDefault="00DF67F4">
      <w:pPr>
        <w:numPr>
          <w:ilvl w:val="0"/>
          <w:numId w:val="12"/>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 xml:space="preserve">at risk of sexual exploitation </w:t>
      </w:r>
    </w:p>
    <w:p w14:paraId="7FADE034" w14:textId="77777777" w:rsidR="008753AF" w:rsidRDefault="00DF67F4">
      <w:pPr>
        <w:numPr>
          <w:ilvl w:val="0"/>
          <w:numId w:val="12"/>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do not have English as a first language</w:t>
      </w:r>
    </w:p>
    <w:p w14:paraId="4C7F38BB" w14:textId="77777777" w:rsidR="008753AF" w:rsidRDefault="00DF67F4">
      <w:pPr>
        <w:numPr>
          <w:ilvl w:val="0"/>
          <w:numId w:val="12"/>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at risk of female genital mutilation (FGM)</w:t>
      </w:r>
    </w:p>
    <w:p w14:paraId="47B031EE" w14:textId="77777777" w:rsidR="008753AF" w:rsidRDefault="00DF67F4">
      <w:pPr>
        <w:numPr>
          <w:ilvl w:val="0"/>
          <w:numId w:val="12"/>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at risk of forced marriage</w:t>
      </w:r>
    </w:p>
    <w:p w14:paraId="4D7842B0" w14:textId="77777777" w:rsidR="008753AF" w:rsidRDefault="00DF67F4">
      <w:pPr>
        <w:numPr>
          <w:ilvl w:val="0"/>
          <w:numId w:val="12"/>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at risk of being drawn into extremism or being radicalised</w:t>
      </w:r>
    </w:p>
    <w:p w14:paraId="19A341DE" w14:textId="77777777" w:rsidR="008753AF" w:rsidRDefault="00DF67F4">
      <w:pPr>
        <w:numPr>
          <w:ilvl w:val="0"/>
          <w:numId w:val="12"/>
        </w:numPr>
        <w:spacing w:after="0" w:line="240" w:lineRule="auto"/>
        <w:rPr>
          <w:sz w:val="24"/>
          <w:szCs w:val="24"/>
        </w:rPr>
      </w:pPr>
      <w:r>
        <w:rPr>
          <w:rFonts w:ascii="Arial" w:eastAsia="Arial" w:hAnsi="Arial" w:cs="Arial"/>
          <w:sz w:val="24"/>
          <w:szCs w:val="24"/>
        </w:rPr>
        <w:t xml:space="preserve">showing signs of being drawn in to anti-social or criminal behaviour, including gang involvement and association with organised crime groups </w:t>
      </w:r>
    </w:p>
    <w:p w14:paraId="272292A7" w14:textId="77777777" w:rsidR="008753AF" w:rsidRDefault="00DF67F4">
      <w:pPr>
        <w:numPr>
          <w:ilvl w:val="0"/>
          <w:numId w:val="12"/>
        </w:numPr>
        <w:spacing w:after="0" w:line="240" w:lineRule="auto"/>
        <w:rPr>
          <w:sz w:val="24"/>
          <w:szCs w:val="24"/>
        </w:rPr>
      </w:pPr>
      <w:r>
        <w:rPr>
          <w:rFonts w:ascii="Arial" w:eastAsia="Arial" w:hAnsi="Arial" w:cs="Arial"/>
          <w:sz w:val="24"/>
          <w:szCs w:val="24"/>
        </w:rPr>
        <w:t>frequently missing/goes missing from care or from home</w:t>
      </w:r>
    </w:p>
    <w:p w14:paraId="7460E290" w14:textId="77777777" w:rsidR="008753AF" w:rsidRDefault="00DF67F4">
      <w:pPr>
        <w:numPr>
          <w:ilvl w:val="0"/>
          <w:numId w:val="12"/>
        </w:numPr>
        <w:spacing w:after="0" w:line="240" w:lineRule="auto"/>
        <w:rPr>
          <w:sz w:val="24"/>
          <w:szCs w:val="24"/>
        </w:rPr>
      </w:pPr>
      <w:r>
        <w:rPr>
          <w:rFonts w:ascii="Arial" w:eastAsia="Arial" w:hAnsi="Arial" w:cs="Arial"/>
          <w:sz w:val="24"/>
          <w:szCs w:val="24"/>
        </w:rPr>
        <w:t>at risk of modern slavery, trafficking or exploitation (</w:t>
      </w:r>
      <w:proofErr w:type="spellStart"/>
      <w:r>
        <w:rPr>
          <w:rFonts w:ascii="Arial" w:eastAsia="Arial" w:hAnsi="Arial" w:cs="Arial"/>
          <w:sz w:val="24"/>
          <w:szCs w:val="24"/>
        </w:rPr>
        <w:t>inc</w:t>
      </w:r>
      <w:proofErr w:type="spellEnd"/>
      <w:r>
        <w:rPr>
          <w:rFonts w:ascii="Arial" w:eastAsia="Arial" w:hAnsi="Arial" w:cs="Arial"/>
          <w:sz w:val="24"/>
          <w:szCs w:val="24"/>
        </w:rPr>
        <w:t xml:space="preserve"> County Lines)</w:t>
      </w:r>
    </w:p>
    <w:p w14:paraId="43E09C9B" w14:textId="77777777" w:rsidR="008753AF" w:rsidRDefault="00DF67F4">
      <w:pPr>
        <w:numPr>
          <w:ilvl w:val="0"/>
          <w:numId w:val="12"/>
        </w:numPr>
        <w:spacing w:after="0" w:line="240" w:lineRule="auto"/>
        <w:rPr>
          <w:sz w:val="24"/>
          <w:szCs w:val="24"/>
        </w:rPr>
      </w:pPr>
      <w:r>
        <w:rPr>
          <w:rFonts w:ascii="Arial" w:eastAsia="Arial" w:hAnsi="Arial" w:cs="Arial"/>
          <w:sz w:val="24"/>
          <w:szCs w:val="24"/>
        </w:rPr>
        <w:t>privately fostered</w:t>
      </w:r>
    </w:p>
    <w:p w14:paraId="1AE4CE89" w14:textId="77777777" w:rsidR="008753AF" w:rsidRDefault="008753AF" w:rsidP="72F4D24F">
      <w:pPr>
        <w:pBdr>
          <w:top w:val="nil"/>
          <w:left w:val="nil"/>
          <w:bottom w:val="nil"/>
          <w:right w:val="nil"/>
          <w:between w:val="nil"/>
        </w:pBdr>
        <w:spacing w:after="0" w:line="240" w:lineRule="auto"/>
        <w:rPr>
          <w:rFonts w:ascii="Arial" w:eastAsia="Arial" w:hAnsi="Arial" w:cs="Arial"/>
          <w:i/>
          <w:iCs/>
          <w:color w:val="808080"/>
          <w:sz w:val="24"/>
          <w:szCs w:val="24"/>
        </w:rPr>
      </w:pPr>
    </w:p>
    <w:p w14:paraId="7EE4B82B" w14:textId="1B85160B" w:rsidR="008753AF" w:rsidRDefault="5DE08378" w:rsidP="37D6BC40">
      <w:pPr>
        <w:spacing w:line="240" w:lineRule="auto"/>
        <w:rPr>
          <w:rFonts w:ascii="Arial" w:eastAsia="Arial" w:hAnsi="Arial" w:cs="Arial"/>
          <w:sz w:val="24"/>
          <w:szCs w:val="24"/>
        </w:rPr>
      </w:pPr>
      <w:r w:rsidRPr="72F4D24F">
        <w:rPr>
          <w:rFonts w:ascii="Arial" w:eastAsia="Arial" w:hAnsi="Arial" w:cs="Arial"/>
          <w:b/>
          <w:bCs/>
          <w:sz w:val="24"/>
          <w:szCs w:val="24"/>
        </w:rPr>
        <w:t>This updated list provides examples of additionally vulnerable groups and is not exhaustive</w:t>
      </w:r>
      <w:r w:rsidRPr="72F4D24F">
        <w:rPr>
          <w:rFonts w:ascii="Arial" w:eastAsia="Arial" w:hAnsi="Arial" w:cs="Arial"/>
          <w:sz w:val="24"/>
          <w:szCs w:val="24"/>
        </w:rPr>
        <w:t xml:space="preserve">. </w:t>
      </w:r>
      <w:bookmarkStart w:id="13" w:name="_lnxbz9"/>
      <w:bookmarkEnd w:id="13"/>
    </w:p>
    <w:p w14:paraId="3350D346" w14:textId="607A6BB6" w:rsidR="008753AF" w:rsidRDefault="00DF67F4" w:rsidP="37D6BC40">
      <w:pPr>
        <w:spacing w:line="240" w:lineRule="auto"/>
        <w:rPr>
          <w:rFonts w:ascii="Arial" w:eastAsia="Arial" w:hAnsi="Arial" w:cs="Arial"/>
          <w:sz w:val="24"/>
          <w:szCs w:val="24"/>
        </w:rPr>
      </w:pPr>
      <w:r w:rsidRPr="37D6BC40">
        <w:rPr>
          <w:rFonts w:ascii="Arial" w:eastAsia="Arial" w:hAnsi="Arial" w:cs="Arial"/>
          <w:sz w:val="24"/>
          <w:szCs w:val="24"/>
        </w:rPr>
        <w:t>Helping children to keep themselves safe</w:t>
      </w:r>
    </w:p>
    <w:p w14:paraId="3EC5FE92" w14:textId="2568655F" w:rsidR="008753AF" w:rsidRDefault="5DE08378" w:rsidP="72F4D24F">
      <w:pPr>
        <w:spacing w:after="0" w:line="240" w:lineRule="auto"/>
        <w:rPr>
          <w:rFonts w:ascii="Arial" w:eastAsia="Arial" w:hAnsi="Arial" w:cs="Arial"/>
          <w:sz w:val="24"/>
          <w:szCs w:val="24"/>
        </w:rPr>
      </w:pPr>
      <w:bookmarkStart w:id="14" w:name="_35nkun2"/>
      <w:bookmarkEnd w:id="14"/>
      <w:r w:rsidRPr="45805860">
        <w:rPr>
          <w:rFonts w:ascii="Arial" w:eastAsia="Arial" w:hAnsi="Arial" w:cs="Arial"/>
          <w:sz w:val="24"/>
          <w:szCs w:val="24"/>
        </w:rPr>
        <w:t>We recognise that high self-esteem, confidence, supportive friends and good lines of communication with a trusted adult helps prevention. We will therefore raise awareness of child protection issues and equip children with the skills to keep them safe, this will include activities to improve their resilience. Children are taught to recognise when they are at risk and how to get help when they need it.</w:t>
      </w:r>
    </w:p>
    <w:p w14:paraId="4CC3EE38" w14:textId="77777777" w:rsidR="008753AF" w:rsidRDefault="00DF67F4">
      <w:pPr>
        <w:tabs>
          <w:tab w:val="left" w:pos="-720"/>
          <w:tab w:val="left" w:pos="0"/>
        </w:tabs>
        <w:spacing w:after="0" w:line="240" w:lineRule="auto"/>
        <w:rPr>
          <w:rFonts w:ascii="Arial" w:eastAsia="Arial" w:hAnsi="Arial" w:cs="Arial"/>
          <w:sz w:val="24"/>
          <w:szCs w:val="24"/>
        </w:rPr>
      </w:pPr>
      <w:r>
        <w:rPr>
          <w:rFonts w:ascii="Arial" w:eastAsia="Arial" w:hAnsi="Arial" w:cs="Arial"/>
          <w:sz w:val="24"/>
          <w:szCs w:val="24"/>
        </w:rPr>
        <w:t>The school will therefore:</w:t>
      </w:r>
    </w:p>
    <w:p w14:paraId="1396C99E" w14:textId="4195EA92" w:rsidR="008753AF" w:rsidRDefault="00DF67F4" w:rsidP="45805860">
      <w:pPr>
        <w:numPr>
          <w:ilvl w:val="0"/>
          <w:numId w:val="25"/>
        </w:numPr>
        <w:pBdr>
          <w:top w:val="nil"/>
          <w:left w:val="nil"/>
          <w:bottom w:val="nil"/>
          <w:right w:val="nil"/>
          <w:between w:val="nil"/>
        </w:pBdr>
        <w:spacing w:after="0" w:line="240" w:lineRule="auto"/>
        <w:rPr>
          <w:color w:val="000000"/>
          <w:sz w:val="24"/>
          <w:szCs w:val="24"/>
        </w:rPr>
      </w:pPr>
      <w:r w:rsidRPr="45805860">
        <w:rPr>
          <w:rFonts w:ascii="Arial" w:eastAsia="Arial" w:hAnsi="Arial" w:cs="Arial"/>
          <w:color w:val="000000" w:themeColor="text1"/>
          <w:sz w:val="24"/>
          <w:szCs w:val="24"/>
        </w:rPr>
        <w:t xml:space="preserve">establish and maintain an environment and positive ethos where children feel secure, supported and are encouraged to talk, </w:t>
      </w:r>
      <w:r w:rsidRPr="45805860">
        <w:rPr>
          <w:rFonts w:ascii="Arial" w:eastAsia="Arial" w:hAnsi="Arial" w:cs="Arial"/>
          <w:sz w:val="24"/>
          <w:szCs w:val="24"/>
        </w:rPr>
        <w:t>and are</w:t>
      </w:r>
      <w:r w:rsidRPr="45805860">
        <w:rPr>
          <w:rFonts w:ascii="Arial" w:eastAsia="Arial" w:hAnsi="Arial" w:cs="Arial"/>
          <w:color w:val="000000" w:themeColor="text1"/>
          <w:sz w:val="24"/>
          <w:szCs w:val="24"/>
        </w:rPr>
        <w:t xml:space="preserve"> listened to, can learn, develop and feel </w:t>
      </w:r>
      <w:r w:rsidR="589FE397" w:rsidRPr="45805860">
        <w:rPr>
          <w:rFonts w:ascii="Arial" w:eastAsia="Arial" w:hAnsi="Arial" w:cs="Arial"/>
          <w:color w:val="000000" w:themeColor="text1"/>
          <w:sz w:val="24"/>
          <w:szCs w:val="24"/>
        </w:rPr>
        <w:t>valued.</w:t>
      </w:r>
    </w:p>
    <w:p w14:paraId="1AC15BC3" w14:textId="05F7086C" w:rsidR="008753AF" w:rsidRDefault="00DF67F4" w:rsidP="45805860">
      <w:pPr>
        <w:numPr>
          <w:ilvl w:val="0"/>
          <w:numId w:val="25"/>
        </w:numPr>
        <w:pBdr>
          <w:top w:val="nil"/>
          <w:left w:val="nil"/>
          <w:bottom w:val="nil"/>
          <w:right w:val="nil"/>
          <w:between w:val="nil"/>
        </w:pBdr>
        <w:spacing w:after="0" w:line="240" w:lineRule="auto"/>
        <w:rPr>
          <w:color w:val="000000"/>
          <w:sz w:val="24"/>
          <w:szCs w:val="24"/>
        </w:rPr>
      </w:pPr>
      <w:r w:rsidRPr="45805860">
        <w:rPr>
          <w:rFonts w:ascii="Arial" w:eastAsia="Arial" w:hAnsi="Arial" w:cs="Arial"/>
          <w:color w:val="000000" w:themeColor="text1"/>
          <w:sz w:val="24"/>
          <w:szCs w:val="24"/>
        </w:rPr>
        <w:t xml:space="preserve">ensure children know that there are adults in the school whom they can approach if they are worried or in </w:t>
      </w:r>
      <w:r w:rsidR="53010198" w:rsidRPr="45805860">
        <w:rPr>
          <w:rFonts w:ascii="Arial" w:eastAsia="Arial" w:hAnsi="Arial" w:cs="Arial"/>
          <w:color w:val="000000" w:themeColor="text1"/>
          <w:sz w:val="24"/>
          <w:szCs w:val="24"/>
        </w:rPr>
        <w:t>difficulty.</w:t>
      </w:r>
    </w:p>
    <w:p w14:paraId="2DECED9A" w14:textId="215D5F73" w:rsidR="008753AF" w:rsidRDefault="5DE08378" w:rsidP="00597DA5">
      <w:pPr>
        <w:numPr>
          <w:ilvl w:val="0"/>
          <w:numId w:val="25"/>
        </w:numPr>
        <w:pBdr>
          <w:top w:val="nil"/>
          <w:left w:val="nil"/>
          <w:bottom w:val="nil"/>
          <w:right w:val="nil"/>
          <w:between w:val="nil"/>
        </w:pBdr>
        <w:spacing w:after="0" w:line="240" w:lineRule="auto"/>
        <w:rPr>
          <w:rFonts w:ascii="Arial" w:eastAsia="Arial" w:hAnsi="Arial" w:cs="Arial"/>
          <w:sz w:val="24"/>
          <w:szCs w:val="24"/>
        </w:rPr>
      </w:pPr>
      <w:r w:rsidRPr="72F4D24F">
        <w:rPr>
          <w:rFonts w:ascii="Arial" w:eastAsia="Arial" w:hAnsi="Arial" w:cs="Arial"/>
          <w:color w:val="000000" w:themeColor="text1"/>
          <w:sz w:val="24"/>
          <w:szCs w:val="24"/>
        </w:rPr>
        <w:t>include in the curriculum, activities and opportunities for PSHE which equip children with the skills they need to stay safe from abuse, develop resilience and that they know to whom to turn for help</w:t>
      </w:r>
      <w:r w:rsidR="00597DA5">
        <w:rPr>
          <w:rFonts w:ascii="Arial" w:eastAsia="Arial" w:hAnsi="Arial" w:cs="Arial"/>
          <w:color w:val="000000" w:themeColor="text1"/>
          <w:sz w:val="24"/>
          <w:szCs w:val="24"/>
        </w:rPr>
        <w:t>.</w:t>
      </w:r>
      <w:r w:rsidRPr="72F4D24F">
        <w:rPr>
          <w:rFonts w:ascii="Arial" w:eastAsia="Arial" w:hAnsi="Arial" w:cs="Arial"/>
          <w:color w:val="000000" w:themeColor="text1"/>
          <w:sz w:val="24"/>
          <w:szCs w:val="24"/>
        </w:rPr>
        <w:t xml:space="preserve"> </w:t>
      </w:r>
      <w:r w:rsidR="00DF67F4">
        <w:rPr>
          <w:rFonts w:ascii="Arial" w:eastAsia="Arial" w:hAnsi="Arial" w:cs="Arial"/>
          <w:sz w:val="24"/>
          <w:szCs w:val="24"/>
        </w:rPr>
        <w:t xml:space="preserve">Support for those involved in a child protection issue </w:t>
      </w:r>
    </w:p>
    <w:p w14:paraId="16237BC6" w14:textId="77777777" w:rsidR="00597DA5" w:rsidRDefault="00597DA5" w:rsidP="00597DA5">
      <w:pPr>
        <w:pBdr>
          <w:top w:val="nil"/>
          <w:left w:val="nil"/>
          <w:bottom w:val="nil"/>
          <w:right w:val="nil"/>
          <w:between w:val="nil"/>
        </w:pBdr>
        <w:spacing w:after="0" w:line="240" w:lineRule="auto"/>
        <w:ind w:left="360"/>
        <w:rPr>
          <w:rFonts w:ascii="Arial" w:eastAsia="Arial" w:hAnsi="Arial" w:cs="Arial"/>
          <w:sz w:val="24"/>
          <w:szCs w:val="24"/>
        </w:rPr>
      </w:pPr>
    </w:p>
    <w:p w14:paraId="756407C1" w14:textId="77777777" w:rsidR="008753AF" w:rsidRDefault="00DF67F4">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Child abuse is devastating for the child and can also result in distress and anxiety for staff who become involved. </w:t>
      </w:r>
    </w:p>
    <w:p w14:paraId="198A7D03" w14:textId="77777777" w:rsidR="008753AF" w:rsidRDefault="00DF67F4">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We will support pupils, their families, and staff by: </w:t>
      </w:r>
    </w:p>
    <w:p w14:paraId="70EAA657" w14:textId="77777777" w:rsidR="008753AF" w:rsidRDefault="008753AF">
      <w:pPr>
        <w:pBdr>
          <w:top w:val="nil"/>
          <w:left w:val="nil"/>
          <w:bottom w:val="nil"/>
          <w:right w:val="nil"/>
          <w:between w:val="nil"/>
        </w:pBdr>
        <w:spacing w:after="0" w:line="240" w:lineRule="auto"/>
        <w:rPr>
          <w:rFonts w:ascii="Arial" w:eastAsia="Arial" w:hAnsi="Arial" w:cs="Arial"/>
          <w:color w:val="000000"/>
          <w:sz w:val="24"/>
          <w:szCs w:val="24"/>
        </w:rPr>
      </w:pPr>
    </w:p>
    <w:p w14:paraId="74FC5808" w14:textId="77777777" w:rsidR="008753AF" w:rsidRDefault="00DF67F4">
      <w:pPr>
        <w:numPr>
          <w:ilvl w:val="0"/>
          <w:numId w:val="14"/>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 xml:space="preserve">taking all suspicions and disclosures seriously </w:t>
      </w:r>
    </w:p>
    <w:p w14:paraId="0FCA11A3" w14:textId="77777777" w:rsidR="008753AF" w:rsidRDefault="00DF67F4">
      <w:pPr>
        <w:numPr>
          <w:ilvl w:val="0"/>
          <w:numId w:val="14"/>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 xml:space="preserve">responding sympathetically to any request from pupils or staff for time out to deal with distress or anxiety </w:t>
      </w:r>
    </w:p>
    <w:p w14:paraId="56134EE3" w14:textId="77777777" w:rsidR="008753AF" w:rsidRDefault="00DF67F4">
      <w:pPr>
        <w:numPr>
          <w:ilvl w:val="0"/>
          <w:numId w:val="14"/>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 xml:space="preserve">maintaining confidentiality and sharing information on a need-to-know basis only with relevant individuals and agencies </w:t>
      </w:r>
    </w:p>
    <w:p w14:paraId="3DC64EE7" w14:textId="77777777" w:rsidR="008753AF" w:rsidRDefault="00DF67F4">
      <w:pPr>
        <w:numPr>
          <w:ilvl w:val="0"/>
          <w:numId w:val="14"/>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 xml:space="preserve">storing records securely </w:t>
      </w:r>
    </w:p>
    <w:p w14:paraId="7BCDD818" w14:textId="77777777" w:rsidR="008753AF" w:rsidRDefault="00DF67F4">
      <w:pPr>
        <w:numPr>
          <w:ilvl w:val="0"/>
          <w:numId w:val="14"/>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 xml:space="preserve">offering details of helplines, counselling or other avenues of external support </w:t>
      </w:r>
    </w:p>
    <w:p w14:paraId="22E80B4E" w14:textId="77777777" w:rsidR="008753AF" w:rsidRDefault="00DF67F4">
      <w:pPr>
        <w:numPr>
          <w:ilvl w:val="0"/>
          <w:numId w:val="14"/>
        </w:numPr>
        <w:spacing w:after="0" w:line="240" w:lineRule="auto"/>
        <w:rPr>
          <w:sz w:val="24"/>
          <w:szCs w:val="24"/>
        </w:rPr>
      </w:pPr>
      <w:r>
        <w:rPr>
          <w:rFonts w:ascii="Arial" w:eastAsia="Arial" w:hAnsi="Arial" w:cs="Arial"/>
          <w:sz w:val="24"/>
          <w:szCs w:val="24"/>
        </w:rPr>
        <w:t>where a member of staff is the subject of an allegation made by a pupil, ensure that lines of communication are maintained</w:t>
      </w:r>
    </w:p>
    <w:p w14:paraId="3B06691B" w14:textId="77777777" w:rsidR="008753AF" w:rsidRDefault="00DF67F4">
      <w:pPr>
        <w:numPr>
          <w:ilvl w:val="0"/>
          <w:numId w:val="14"/>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 xml:space="preserve">following the procedures laid down in our child protection, whistleblowing, complaints and disciplinary procedures </w:t>
      </w:r>
    </w:p>
    <w:p w14:paraId="7FFB0C5E" w14:textId="77777777" w:rsidR="008753AF" w:rsidRDefault="00DF67F4">
      <w:pPr>
        <w:numPr>
          <w:ilvl w:val="0"/>
          <w:numId w:val="14"/>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cooperating fully with relevant statutory agencies</w:t>
      </w:r>
    </w:p>
    <w:p w14:paraId="5D167100" w14:textId="77777777" w:rsidR="008753AF" w:rsidRDefault="00DF67F4">
      <w:pPr>
        <w:numPr>
          <w:ilvl w:val="0"/>
          <w:numId w:val="14"/>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 xml:space="preserve">providing access to supervision for those staff dealing with child protection issues </w:t>
      </w:r>
    </w:p>
    <w:p w14:paraId="40F9FAC5" w14:textId="77777777" w:rsidR="008753AF" w:rsidRDefault="00DF67F4">
      <w:pPr>
        <w:pStyle w:val="Heading1"/>
        <w:spacing w:line="240" w:lineRule="auto"/>
        <w:rPr>
          <w:rFonts w:ascii="Arial" w:eastAsia="Arial" w:hAnsi="Arial" w:cs="Arial"/>
          <w:sz w:val="24"/>
          <w:szCs w:val="24"/>
        </w:rPr>
      </w:pPr>
      <w:bookmarkStart w:id="15" w:name="_1ksv4uv" w:colFirst="0" w:colLast="0"/>
      <w:bookmarkEnd w:id="15"/>
      <w:r>
        <w:rPr>
          <w:rFonts w:ascii="Arial" w:eastAsia="Arial" w:hAnsi="Arial" w:cs="Arial"/>
          <w:sz w:val="24"/>
          <w:szCs w:val="24"/>
        </w:rPr>
        <w:t xml:space="preserve">Complaints procedure </w:t>
      </w:r>
    </w:p>
    <w:p w14:paraId="51163560" w14:textId="730A3A75" w:rsidR="008753AF" w:rsidRDefault="00DF67F4">
      <w:pPr>
        <w:spacing w:after="0" w:line="240" w:lineRule="auto"/>
        <w:rPr>
          <w:rFonts w:ascii="Arial" w:eastAsia="Arial" w:hAnsi="Arial" w:cs="Arial"/>
          <w:sz w:val="24"/>
          <w:szCs w:val="24"/>
        </w:rPr>
      </w:pPr>
      <w:r>
        <w:rPr>
          <w:rFonts w:ascii="Arial" w:eastAsia="Arial" w:hAnsi="Arial" w:cs="Arial"/>
          <w:sz w:val="24"/>
          <w:szCs w:val="24"/>
        </w:rPr>
        <w:t xml:space="preserve">Our complaints procedure will be followed where a pupil or parent raises a concern about poor practice towards a pupil that initially does not reach the threshold for child </w:t>
      </w:r>
      <w:r w:rsidRPr="00D540AD">
        <w:rPr>
          <w:rFonts w:ascii="Arial" w:eastAsia="Arial" w:hAnsi="Arial" w:cs="Arial"/>
          <w:sz w:val="24"/>
          <w:szCs w:val="24"/>
        </w:rPr>
        <w:t xml:space="preserve">protection action. Complaints are managed by senior staff, the headteacher and governors. An explanation of the </w:t>
      </w:r>
      <w:proofErr w:type="gramStart"/>
      <w:r w:rsidRPr="00D540AD">
        <w:rPr>
          <w:rFonts w:ascii="Arial" w:eastAsia="Arial" w:hAnsi="Arial" w:cs="Arial"/>
          <w:sz w:val="24"/>
          <w:szCs w:val="24"/>
        </w:rPr>
        <w:t>complaints</w:t>
      </w:r>
      <w:proofErr w:type="gramEnd"/>
      <w:r w:rsidRPr="00D540AD">
        <w:rPr>
          <w:rFonts w:ascii="Arial" w:eastAsia="Arial" w:hAnsi="Arial" w:cs="Arial"/>
          <w:sz w:val="24"/>
          <w:szCs w:val="24"/>
        </w:rPr>
        <w:t xml:space="preserve"> procedure is </w:t>
      </w:r>
      <w:r w:rsidRPr="00D540AD">
        <w:rPr>
          <w:rFonts w:ascii="Arial" w:eastAsia="Arial" w:hAnsi="Arial" w:cs="Arial"/>
          <w:color w:val="000000"/>
          <w:sz w:val="24"/>
          <w:szCs w:val="24"/>
        </w:rPr>
        <w:t xml:space="preserve">available </w:t>
      </w:r>
      <w:r w:rsidR="00D540AD" w:rsidRPr="00D540AD">
        <w:rPr>
          <w:rFonts w:ascii="Arial" w:eastAsia="Arial" w:hAnsi="Arial" w:cs="Arial"/>
          <w:color w:val="000000"/>
          <w:sz w:val="24"/>
          <w:szCs w:val="24"/>
        </w:rPr>
        <w:t>on the school website.</w:t>
      </w:r>
    </w:p>
    <w:p w14:paraId="5C0A8D99" w14:textId="77777777" w:rsidR="008753AF" w:rsidRDefault="00DF67F4">
      <w:pPr>
        <w:spacing w:line="240" w:lineRule="auto"/>
        <w:rPr>
          <w:rFonts w:ascii="Arial" w:eastAsia="Arial" w:hAnsi="Arial" w:cs="Arial"/>
          <w:sz w:val="24"/>
          <w:szCs w:val="24"/>
        </w:rPr>
      </w:pPr>
      <w:r>
        <w:rPr>
          <w:rFonts w:ascii="Arial" w:eastAsia="Arial" w:hAnsi="Arial" w:cs="Arial"/>
          <w:sz w:val="24"/>
          <w:szCs w:val="24"/>
        </w:rPr>
        <w:t>Complaints from staff are dealt with under the school’s complaints and disciplinary and grievance procedures.</w:t>
      </w:r>
    </w:p>
    <w:p w14:paraId="1BE70BBD" w14:textId="6A7180A1" w:rsidR="008753AF" w:rsidRDefault="00DF67F4">
      <w:pPr>
        <w:spacing w:line="240" w:lineRule="auto"/>
        <w:rPr>
          <w:rFonts w:ascii="Arial" w:eastAsia="Arial" w:hAnsi="Arial" w:cs="Arial"/>
          <w:sz w:val="24"/>
          <w:szCs w:val="24"/>
        </w:rPr>
      </w:pPr>
      <w:r>
        <w:rPr>
          <w:rFonts w:ascii="Arial" w:eastAsia="Arial" w:hAnsi="Arial" w:cs="Arial"/>
          <w:sz w:val="24"/>
          <w:szCs w:val="24"/>
        </w:rPr>
        <w:t>Complaints which escalate into a child protection concern will automatically be managed under the school’s child protection procedures.</w:t>
      </w:r>
    </w:p>
    <w:p w14:paraId="1F609082" w14:textId="77777777" w:rsidR="00D540AD" w:rsidRDefault="00D540AD">
      <w:pPr>
        <w:spacing w:line="240" w:lineRule="auto"/>
        <w:rPr>
          <w:rFonts w:ascii="Arial" w:eastAsia="Arial" w:hAnsi="Arial" w:cs="Arial"/>
          <w:sz w:val="24"/>
          <w:szCs w:val="24"/>
        </w:rPr>
      </w:pPr>
    </w:p>
    <w:p w14:paraId="09BA0D62" w14:textId="77777777" w:rsidR="008753AF" w:rsidRDefault="00DF67F4">
      <w:pPr>
        <w:pStyle w:val="Heading1"/>
        <w:spacing w:line="240" w:lineRule="auto"/>
        <w:rPr>
          <w:rFonts w:ascii="Arial" w:eastAsia="Arial" w:hAnsi="Arial" w:cs="Arial"/>
          <w:sz w:val="24"/>
          <w:szCs w:val="24"/>
        </w:rPr>
      </w:pPr>
      <w:bookmarkStart w:id="16" w:name="_44sinio" w:colFirst="0" w:colLast="0"/>
      <w:bookmarkEnd w:id="16"/>
      <w:r>
        <w:rPr>
          <w:rFonts w:ascii="Arial" w:eastAsia="Arial" w:hAnsi="Arial" w:cs="Arial"/>
          <w:sz w:val="24"/>
          <w:szCs w:val="24"/>
        </w:rPr>
        <w:t xml:space="preserve">Whistle blowing if you have concerns about a colleague </w:t>
      </w:r>
    </w:p>
    <w:p w14:paraId="41A01329" w14:textId="60D234C9" w:rsidR="008753AF" w:rsidRDefault="00DF67F4">
      <w:pPr>
        <w:pBdr>
          <w:top w:val="nil"/>
          <w:left w:val="nil"/>
          <w:bottom w:val="nil"/>
          <w:right w:val="nil"/>
          <w:between w:val="nil"/>
        </w:pBdr>
        <w:spacing w:after="0" w:line="240" w:lineRule="auto"/>
        <w:rPr>
          <w:rFonts w:ascii="Arial" w:eastAsia="Arial" w:hAnsi="Arial" w:cs="Arial"/>
          <w:color w:val="000000"/>
          <w:sz w:val="24"/>
          <w:szCs w:val="24"/>
        </w:rPr>
      </w:pPr>
      <w:r w:rsidRPr="45805860">
        <w:rPr>
          <w:rFonts w:ascii="Arial" w:eastAsia="Arial" w:hAnsi="Arial" w:cs="Arial"/>
          <w:color w:val="000000" w:themeColor="text1"/>
          <w:sz w:val="24"/>
          <w:szCs w:val="24"/>
        </w:rPr>
        <w:t xml:space="preserve">Staff who are concerned about the conduct of a colleague towards a pupil are undoubtedly placed in a very difficult situation. They may worry that they have misunderstood the situation and they will wonder whether a report could jeopardise their colleague’s career. All staff must remember that the welfare of the child is paramount. The school’s whistleblowing code </w:t>
      </w:r>
      <w:r w:rsidR="00931727">
        <w:rPr>
          <w:rFonts w:ascii="Arial" w:eastAsia="Arial" w:hAnsi="Arial" w:cs="Arial"/>
          <w:color w:val="000000" w:themeColor="text1"/>
          <w:sz w:val="24"/>
          <w:szCs w:val="24"/>
        </w:rPr>
        <w:t xml:space="preserve">which </w:t>
      </w:r>
      <w:r w:rsidR="1707EE43" w:rsidRPr="45805860">
        <w:rPr>
          <w:rFonts w:ascii="Arial" w:eastAsia="Arial" w:hAnsi="Arial" w:cs="Arial"/>
          <w:color w:val="000000" w:themeColor="text1"/>
          <w:sz w:val="24"/>
          <w:szCs w:val="24"/>
        </w:rPr>
        <w:t xml:space="preserve">is </w:t>
      </w:r>
      <w:r w:rsidRPr="00931727">
        <w:rPr>
          <w:rFonts w:ascii="Arial" w:eastAsia="Arial" w:hAnsi="Arial" w:cs="Arial"/>
          <w:color w:val="000000" w:themeColor="text1"/>
          <w:sz w:val="24"/>
          <w:szCs w:val="24"/>
        </w:rPr>
        <w:t xml:space="preserve">available </w:t>
      </w:r>
      <w:r w:rsidR="00931727" w:rsidRPr="00931727">
        <w:rPr>
          <w:rFonts w:ascii="Arial" w:eastAsia="Arial" w:hAnsi="Arial" w:cs="Arial"/>
          <w:color w:val="000000" w:themeColor="text1"/>
          <w:sz w:val="24"/>
          <w:szCs w:val="24"/>
        </w:rPr>
        <w:t>in the staffroom and photocopying room,</w:t>
      </w:r>
      <w:r w:rsidRPr="00931727">
        <w:rPr>
          <w:rFonts w:ascii="Arial" w:eastAsia="Arial" w:hAnsi="Arial" w:cs="Arial"/>
          <w:color w:val="000000" w:themeColor="text1"/>
          <w:sz w:val="24"/>
          <w:szCs w:val="24"/>
        </w:rPr>
        <w:t xml:space="preserve"> enables staff to raise concerns or allegations, initially in confidence and for a sensitive enquiry to take place.</w:t>
      </w:r>
      <w:r w:rsidRPr="45805860">
        <w:rPr>
          <w:rFonts w:ascii="Arial" w:eastAsia="Arial" w:hAnsi="Arial" w:cs="Arial"/>
          <w:color w:val="000000" w:themeColor="text1"/>
          <w:sz w:val="24"/>
          <w:szCs w:val="24"/>
        </w:rPr>
        <w:t xml:space="preserve"> </w:t>
      </w:r>
    </w:p>
    <w:p w14:paraId="350BEC54" w14:textId="77777777" w:rsidR="008753AF" w:rsidRDefault="008753AF">
      <w:pPr>
        <w:pBdr>
          <w:top w:val="nil"/>
          <w:left w:val="nil"/>
          <w:bottom w:val="nil"/>
          <w:right w:val="nil"/>
          <w:between w:val="nil"/>
        </w:pBdr>
        <w:spacing w:after="0" w:line="240" w:lineRule="auto"/>
        <w:rPr>
          <w:rFonts w:ascii="Arial" w:eastAsia="Arial" w:hAnsi="Arial" w:cs="Arial"/>
          <w:color w:val="000000"/>
          <w:sz w:val="24"/>
          <w:szCs w:val="24"/>
        </w:rPr>
      </w:pPr>
    </w:p>
    <w:p w14:paraId="25762397" w14:textId="22A69E00" w:rsidR="008753AF" w:rsidRDefault="00DF67F4">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All concerns of poor practice or possible child abuse by colleagues should be reported to the head teacher. Complaints about the head teacher/principal should be reported to the </w:t>
      </w:r>
      <w:r w:rsidRPr="00931727">
        <w:rPr>
          <w:rFonts w:ascii="Arial" w:eastAsia="Arial" w:hAnsi="Arial" w:cs="Arial"/>
          <w:color w:val="000000"/>
          <w:sz w:val="24"/>
          <w:szCs w:val="24"/>
        </w:rPr>
        <w:t>chair of governors</w:t>
      </w:r>
      <w:r w:rsidR="00931727" w:rsidRPr="00931727">
        <w:rPr>
          <w:rFonts w:ascii="Arial" w:eastAsia="Arial" w:hAnsi="Arial" w:cs="Arial"/>
          <w:color w:val="000000"/>
          <w:sz w:val="24"/>
          <w:szCs w:val="24"/>
        </w:rPr>
        <w:t>, Mr Phil Green.</w:t>
      </w:r>
    </w:p>
    <w:p w14:paraId="40401FDD" w14:textId="77777777" w:rsidR="008753AF" w:rsidRDefault="008753AF">
      <w:pPr>
        <w:pBdr>
          <w:top w:val="nil"/>
          <w:left w:val="nil"/>
          <w:bottom w:val="nil"/>
          <w:right w:val="nil"/>
          <w:between w:val="nil"/>
        </w:pBdr>
        <w:spacing w:after="0" w:line="240" w:lineRule="auto"/>
        <w:rPr>
          <w:rFonts w:ascii="Arial" w:eastAsia="Arial" w:hAnsi="Arial" w:cs="Arial"/>
          <w:color w:val="000000"/>
          <w:sz w:val="24"/>
          <w:szCs w:val="24"/>
        </w:rPr>
      </w:pPr>
    </w:p>
    <w:p w14:paraId="77132A1D" w14:textId="6D0821CA" w:rsidR="008753AF" w:rsidRDefault="00DF67F4">
      <w:pPr>
        <w:pBdr>
          <w:top w:val="nil"/>
          <w:left w:val="nil"/>
          <w:bottom w:val="nil"/>
          <w:right w:val="nil"/>
          <w:between w:val="nil"/>
        </w:pBdr>
        <w:spacing w:after="0" w:line="240" w:lineRule="auto"/>
        <w:rPr>
          <w:rFonts w:ascii="Arial" w:eastAsia="Arial" w:hAnsi="Arial" w:cs="Arial"/>
          <w:sz w:val="24"/>
          <w:szCs w:val="24"/>
        </w:rPr>
      </w:pPr>
      <w:r w:rsidRPr="6414AD24">
        <w:rPr>
          <w:rFonts w:ascii="Arial" w:eastAsia="Arial" w:hAnsi="Arial" w:cs="Arial"/>
          <w:color w:val="000000" w:themeColor="text1"/>
          <w:sz w:val="24"/>
          <w:szCs w:val="24"/>
        </w:rPr>
        <w:t>Staff may also report their concerns directly to children’s social care or the police if they believe direct reporting is necessary to secure immediate action</w:t>
      </w:r>
      <w:r w:rsidRPr="6414AD24">
        <w:rPr>
          <w:rFonts w:ascii="Arial" w:eastAsia="Arial" w:hAnsi="Arial" w:cs="Arial"/>
          <w:sz w:val="24"/>
          <w:szCs w:val="24"/>
        </w:rPr>
        <w:t>s</w:t>
      </w:r>
      <w:r w:rsidR="00931727">
        <w:rPr>
          <w:rFonts w:ascii="Arial" w:eastAsia="Arial" w:hAnsi="Arial" w:cs="Arial"/>
          <w:sz w:val="24"/>
          <w:szCs w:val="24"/>
        </w:rPr>
        <w:t>.</w:t>
      </w:r>
    </w:p>
    <w:p w14:paraId="6B37FE1A" w14:textId="532A8E3C" w:rsidR="6414AD24" w:rsidRDefault="6414AD24" w:rsidP="6414AD24">
      <w:pPr>
        <w:rPr>
          <w:rFonts w:ascii="Arial" w:eastAsia="Arial" w:hAnsi="Arial" w:cs="Arial"/>
          <w:b/>
          <w:bCs/>
          <w:color w:val="000000" w:themeColor="text1"/>
          <w:sz w:val="24"/>
          <w:szCs w:val="24"/>
          <w:highlight w:val="green"/>
        </w:rPr>
      </w:pPr>
    </w:p>
    <w:p w14:paraId="18DF9857" w14:textId="77777777" w:rsidR="00931727" w:rsidRPr="006E27F1" w:rsidRDefault="097584C5" w:rsidP="6414AD24">
      <w:pPr>
        <w:rPr>
          <w:rFonts w:ascii="Arial" w:eastAsia="Arial" w:hAnsi="Arial" w:cs="Arial"/>
          <w:b/>
          <w:bCs/>
          <w:color w:val="000000" w:themeColor="text1"/>
          <w:sz w:val="24"/>
          <w:szCs w:val="24"/>
        </w:rPr>
      </w:pPr>
      <w:r w:rsidRPr="006E27F1">
        <w:rPr>
          <w:rFonts w:ascii="Arial" w:eastAsia="Arial" w:hAnsi="Arial" w:cs="Arial"/>
          <w:b/>
          <w:bCs/>
          <w:color w:val="000000" w:themeColor="text1"/>
          <w:sz w:val="24"/>
          <w:szCs w:val="24"/>
        </w:rPr>
        <w:t xml:space="preserve">Allegations or concerns about an adult working in the school whether as a teacher, supply teacher, other staff, volunteers or </w:t>
      </w:r>
      <w:proofErr w:type="spellStart"/>
      <w:r w:rsidRPr="006E27F1">
        <w:rPr>
          <w:rFonts w:ascii="Arial" w:eastAsia="Arial" w:hAnsi="Arial" w:cs="Arial"/>
          <w:b/>
          <w:bCs/>
          <w:color w:val="000000" w:themeColor="text1"/>
          <w:sz w:val="24"/>
          <w:szCs w:val="24"/>
        </w:rPr>
        <w:t>contr</w:t>
      </w:r>
      <w:proofErr w:type="spellEnd"/>
    </w:p>
    <w:p w14:paraId="2852B8CE" w14:textId="67A36B9C" w:rsidR="097584C5" w:rsidRPr="006E27F1" w:rsidRDefault="00931727" w:rsidP="6414AD24">
      <w:pPr>
        <w:rPr>
          <w:rFonts w:ascii="Arial" w:eastAsia="Arial" w:hAnsi="Arial" w:cs="Arial"/>
          <w:b/>
          <w:bCs/>
          <w:color w:val="000000" w:themeColor="text1"/>
          <w:sz w:val="24"/>
          <w:szCs w:val="24"/>
        </w:rPr>
      </w:pPr>
      <w:r w:rsidRPr="006E27F1">
        <w:rPr>
          <w:rFonts w:ascii="Arial" w:eastAsia="Arial" w:hAnsi="Arial" w:cs="Arial"/>
          <w:color w:val="000000" w:themeColor="text1"/>
          <w:sz w:val="24"/>
          <w:szCs w:val="24"/>
        </w:rPr>
        <w:t>At Belford Primary School</w:t>
      </w:r>
      <w:r w:rsidR="097584C5" w:rsidRPr="006E27F1">
        <w:rPr>
          <w:rFonts w:ascii="Arial" w:eastAsia="Arial" w:hAnsi="Arial" w:cs="Arial"/>
          <w:color w:val="000000" w:themeColor="text1"/>
          <w:sz w:val="24"/>
          <w:szCs w:val="24"/>
        </w:rPr>
        <w:t xml:space="preserve"> we recognise the possibility that adults working in the school may harm children, including governors, volunteers, supply teachers and agency staff. Any concerns about the conduct of other adults in the school should be taken to the headteacher without delay; any concerns about the headteacher should go to the Chair of Governors who can be contacted by </w:t>
      </w:r>
      <w:r w:rsidRPr="006E27F1">
        <w:rPr>
          <w:rFonts w:ascii="Arial" w:eastAsia="Arial" w:hAnsi="Arial" w:cs="Arial"/>
          <w:color w:val="000000" w:themeColor="text1"/>
          <w:sz w:val="24"/>
          <w:szCs w:val="24"/>
        </w:rPr>
        <w:t>email or phone</w:t>
      </w:r>
      <w:r w:rsidR="097584C5" w:rsidRPr="006E27F1">
        <w:rPr>
          <w:rFonts w:ascii="Arial" w:eastAsia="Arial" w:hAnsi="Arial" w:cs="Arial"/>
          <w:color w:val="000000" w:themeColor="text1"/>
          <w:sz w:val="24"/>
          <w:szCs w:val="24"/>
        </w:rPr>
        <w:t>.</w:t>
      </w:r>
    </w:p>
    <w:p w14:paraId="08FFB16A" w14:textId="10B50FA2" w:rsidR="097584C5" w:rsidRPr="006E27F1" w:rsidRDefault="097584C5" w:rsidP="6414AD24">
      <w:pPr>
        <w:rPr>
          <w:rFonts w:ascii="Arial" w:eastAsia="Arial" w:hAnsi="Arial" w:cs="Arial"/>
          <w:color w:val="000000" w:themeColor="text1"/>
          <w:sz w:val="24"/>
          <w:szCs w:val="24"/>
        </w:rPr>
      </w:pPr>
      <w:r w:rsidRPr="006E27F1">
        <w:rPr>
          <w:rFonts w:ascii="Arial" w:eastAsia="Arial" w:hAnsi="Arial" w:cs="Arial"/>
          <w:color w:val="000000" w:themeColor="text1"/>
          <w:sz w:val="24"/>
          <w:szCs w:val="24"/>
        </w:rPr>
        <w:t>Any concerns about the conduct of a member of staff, supply teachers, volunteers or contractors should be reported to the headteacher</w:t>
      </w:r>
      <w:r w:rsidR="00931727" w:rsidRPr="006E27F1">
        <w:rPr>
          <w:rFonts w:ascii="Arial" w:eastAsia="Arial" w:hAnsi="Arial" w:cs="Arial"/>
          <w:color w:val="000000" w:themeColor="text1"/>
          <w:sz w:val="24"/>
          <w:szCs w:val="24"/>
        </w:rPr>
        <w:t xml:space="preserve">. </w:t>
      </w:r>
      <w:r w:rsidRPr="006E27F1">
        <w:rPr>
          <w:rFonts w:ascii="Arial" w:eastAsia="Arial" w:hAnsi="Arial" w:cs="Arial"/>
          <w:color w:val="000000" w:themeColor="text1"/>
          <w:sz w:val="24"/>
          <w:szCs w:val="24"/>
        </w:rPr>
        <w:t xml:space="preserve"> </w:t>
      </w:r>
    </w:p>
    <w:p w14:paraId="509E25FF" w14:textId="4017240A" w:rsidR="097584C5" w:rsidRPr="006E27F1" w:rsidRDefault="097584C5" w:rsidP="6414AD24">
      <w:pPr>
        <w:rPr>
          <w:rFonts w:ascii="Arial" w:eastAsia="Arial" w:hAnsi="Arial" w:cs="Arial"/>
          <w:color w:val="000000" w:themeColor="text1"/>
          <w:sz w:val="24"/>
          <w:szCs w:val="24"/>
        </w:rPr>
      </w:pPr>
      <w:r w:rsidRPr="006E27F1">
        <w:rPr>
          <w:rFonts w:ascii="Arial" w:eastAsia="Arial" w:hAnsi="Arial" w:cs="Arial"/>
          <w:color w:val="000000" w:themeColor="text1"/>
          <w:sz w:val="24"/>
          <w:szCs w:val="24"/>
        </w:rPr>
        <w:t>Concerns may come from various sources, for example, a suspicion; complaint; or disclosure made by a child, parent or other adult within or outside of the organisation; or as a result of vetting checks undertaken.</w:t>
      </w:r>
    </w:p>
    <w:p w14:paraId="2A5BF4E2" w14:textId="2EA5D5D3" w:rsidR="097584C5" w:rsidRPr="006E27F1" w:rsidRDefault="097584C5" w:rsidP="6414AD24">
      <w:pPr>
        <w:spacing w:after="0" w:line="240" w:lineRule="auto"/>
        <w:rPr>
          <w:rFonts w:ascii="Arial" w:eastAsia="Arial" w:hAnsi="Arial" w:cs="Arial"/>
          <w:color w:val="000000" w:themeColor="text1"/>
          <w:sz w:val="24"/>
          <w:szCs w:val="24"/>
        </w:rPr>
      </w:pPr>
      <w:r w:rsidRPr="006E27F1">
        <w:rPr>
          <w:rFonts w:ascii="Arial" w:eastAsia="Arial" w:hAnsi="Arial" w:cs="Arial"/>
          <w:color w:val="000000" w:themeColor="text1"/>
          <w:sz w:val="24"/>
          <w:szCs w:val="24"/>
        </w:rPr>
        <w:t>The headteacher has to decide whether the concern is an allegation or low-level concern (see Appendix I for further information re low level concerns</w:t>
      </w:r>
    </w:p>
    <w:p w14:paraId="1CD91B94" w14:textId="6339A275" w:rsidR="6414AD24" w:rsidRDefault="6414AD24" w:rsidP="6414AD24"/>
    <w:p w14:paraId="7B04B3E4" w14:textId="77777777" w:rsidR="008753AF" w:rsidRDefault="00DF67F4">
      <w:pPr>
        <w:pBdr>
          <w:top w:val="nil"/>
          <w:left w:val="nil"/>
          <w:bottom w:val="nil"/>
          <w:right w:val="nil"/>
          <w:between w:val="nil"/>
        </w:pBdr>
        <w:spacing w:after="0" w:line="240" w:lineRule="auto"/>
        <w:ind w:right="212"/>
        <w:rPr>
          <w:rFonts w:ascii="Arial" w:eastAsia="Arial" w:hAnsi="Arial" w:cs="Arial"/>
          <w:color w:val="000000"/>
          <w:sz w:val="24"/>
          <w:szCs w:val="24"/>
        </w:rPr>
      </w:pPr>
      <w:r>
        <w:rPr>
          <w:rFonts w:ascii="Arial" w:eastAsia="Arial" w:hAnsi="Arial" w:cs="Arial"/>
          <w:color w:val="000000"/>
          <w:sz w:val="24"/>
          <w:szCs w:val="24"/>
        </w:rPr>
        <w:t>When an allegation is made against a member of staff, set procedures must be followed. It is rare for a child to make an entirely false or malicious allegation, although</w:t>
      </w:r>
      <w:r>
        <w:rPr>
          <w:rFonts w:ascii="Arial" w:eastAsia="Arial" w:hAnsi="Arial" w:cs="Arial"/>
          <w:sz w:val="24"/>
          <w:szCs w:val="24"/>
        </w:rPr>
        <w:t xml:space="preserve"> </w:t>
      </w:r>
      <w:r>
        <w:rPr>
          <w:rFonts w:ascii="Arial" w:eastAsia="Arial" w:hAnsi="Arial" w:cs="Arial"/>
          <w:color w:val="000000"/>
          <w:sz w:val="24"/>
          <w:szCs w:val="24"/>
        </w:rPr>
        <w:t xml:space="preserve">misunderstandings and misinterpretations of events do happen. </w:t>
      </w:r>
    </w:p>
    <w:p w14:paraId="7E762510" w14:textId="77777777" w:rsidR="008753AF" w:rsidRDefault="008753AF">
      <w:pPr>
        <w:pBdr>
          <w:top w:val="nil"/>
          <w:left w:val="nil"/>
          <w:bottom w:val="nil"/>
          <w:right w:val="nil"/>
          <w:between w:val="nil"/>
        </w:pBdr>
        <w:spacing w:after="0" w:line="240" w:lineRule="auto"/>
        <w:rPr>
          <w:rFonts w:ascii="Arial" w:eastAsia="Arial" w:hAnsi="Arial" w:cs="Arial"/>
          <w:color w:val="000000"/>
          <w:sz w:val="24"/>
          <w:szCs w:val="24"/>
        </w:rPr>
      </w:pPr>
    </w:p>
    <w:p w14:paraId="1578E51B" w14:textId="2C98F92D" w:rsidR="008753AF" w:rsidRDefault="00DF67F4">
      <w:pPr>
        <w:spacing w:line="240" w:lineRule="auto"/>
        <w:rPr>
          <w:rFonts w:ascii="Arial" w:eastAsia="Arial" w:hAnsi="Arial" w:cs="Arial"/>
          <w:sz w:val="24"/>
          <w:szCs w:val="24"/>
        </w:rPr>
      </w:pPr>
      <w:r w:rsidRPr="6414AD24">
        <w:rPr>
          <w:rFonts w:ascii="Arial" w:eastAsia="Arial" w:hAnsi="Arial" w:cs="Arial"/>
          <w:sz w:val="24"/>
          <w:szCs w:val="24"/>
        </w:rPr>
        <w:t xml:space="preserve">A child may also make an allegation against an innocent party because they are too afraid to name the real perpetrator. Even so, we must accept that some professionals do pose a serious risk to </w:t>
      </w:r>
      <w:r w:rsidR="1F7FA391" w:rsidRPr="6414AD24">
        <w:rPr>
          <w:rFonts w:ascii="Arial" w:eastAsia="Arial" w:hAnsi="Arial" w:cs="Arial"/>
          <w:sz w:val="24"/>
          <w:szCs w:val="24"/>
        </w:rPr>
        <w:t>pupils,</w:t>
      </w:r>
      <w:r w:rsidRPr="6414AD24">
        <w:rPr>
          <w:rFonts w:ascii="Arial" w:eastAsia="Arial" w:hAnsi="Arial" w:cs="Arial"/>
          <w:sz w:val="24"/>
          <w:szCs w:val="24"/>
        </w:rPr>
        <w:t xml:space="preserve"> and we must act on every allegation. </w:t>
      </w:r>
    </w:p>
    <w:p w14:paraId="59F9EDE3" w14:textId="77777777" w:rsidR="008753AF" w:rsidRDefault="00DF67F4">
      <w:pPr>
        <w:spacing w:line="240" w:lineRule="auto"/>
        <w:rPr>
          <w:rFonts w:ascii="Arial" w:eastAsia="Arial" w:hAnsi="Arial" w:cs="Arial"/>
          <w:sz w:val="24"/>
          <w:szCs w:val="24"/>
        </w:rPr>
      </w:pPr>
      <w:r>
        <w:rPr>
          <w:rFonts w:ascii="Arial" w:eastAsia="Arial" w:hAnsi="Arial" w:cs="Arial"/>
          <w:sz w:val="24"/>
          <w:szCs w:val="24"/>
        </w:rPr>
        <w:t>Staff who are the subject of an allegation have the right to have their case dealt with fairly, quickly and consistently and to be kept informed of its progress. Suspension is not the default option and alternatives to suspension will always be considered. In some cases, staff may be suspended where this is deemed to be the best way to ensure that children are protected.  In the event of suspension, the school will provide support and a named contact for the member of staff.</w:t>
      </w:r>
    </w:p>
    <w:p w14:paraId="6427F654" w14:textId="5947C6F0" w:rsidR="008753AF" w:rsidRDefault="5DE08378">
      <w:pPr>
        <w:spacing w:line="240" w:lineRule="auto"/>
        <w:rPr>
          <w:rFonts w:ascii="Arial" w:eastAsia="Arial" w:hAnsi="Arial" w:cs="Arial"/>
          <w:sz w:val="24"/>
          <w:szCs w:val="24"/>
        </w:rPr>
      </w:pPr>
      <w:r w:rsidRPr="45805860">
        <w:rPr>
          <w:rFonts w:ascii="Arial" w:eastAsia="Arial" w:hAnsi="Arial" w:cs="Arial"/>
          <w:color w:val="000000" w:themeColor="text1"/>
          <w:sz w:val="24"/>
          <w:szCs w:val="24"/>
        </w:rPr>
        <w:t xml:space="preserve">The full procedures for </w:t>
      </w:r>
      <w:r w:rsidRPr="45805860">
        <w:rPr>
          <w:rFonts w:ascii="Arial" w:eastAsia="Arial" w:hAnsi="Arial" w:cs="Arial"/>
          <w:sz w:val="24"/>
          <w:szCs w:val="24"/>
        </w:rPr>
        <w:t xml:space="preserve">dealing with allegations against staff can be found in </w:t>
      </w:r>
      <w:r w:rsidRPr="45805860">
        <w:rPr>
          <w:rFonts w:ascii="Arial" w:eastAsia="Arial" w:hAnsi="Arial" w:cs="Arial"/>
          <w:i/>
          <w:iCs/>
          <w:sz w:val="24"/>
          <w:szCs w:val="24"/>
        </w:rPr>
        <w:t xml:space="preserve">Keeping Children Safe in Education (DfE, </w:t>
      </w:r>
      <w:r w:rsidR="040F3830" w:rsidRPr="45805860">
        <w:rPr>
          <w:rFonts w:ascii="Arial" w:eastAsia="Arial" w:hAnsi="Arial" w:cs="Arial"/>
          <w:i/>
          <w:iCs/>
          <w:sz w:val="24"/>
          <w:szCs w:val="24"/>
        </w:rPr>
        <w:t>2021</w:t>
      </w:r>
      <w:r w:rsidRPr="45805860">
        <w:rPr>
          <w:rFonts w:ascii="Arial" w:eastAsia="Arial" w:hAnsi="Arial" w:cs="Arial"/>
          <w:i/>
          <w:iCs/>
          <w:sz w:val="24"/>
          <w:szCs w:val="24"/>
        </w:rPr>
        <w:t>)</w:t>
      </w:r>
      <w:r w:rsidRPr="45805860">
        <w:rPr>
          <w:rFonts w:ascii="Arial" w:eastAsia="Arial" w:hAnsi="Arial" w:cs="Arial"/>
          <w:sz w:val="24"/>
          <w:szCs w:val="24"/>
        </w:rPr>
        <w:t xml:space="preserve"> </w:t>
      </w:r>
      <w:r w:rsidRPr="00C229E1">
        <w:rPr>
          <w:rFonts w:ascii="Arial" w:eastAsia="Arial" w:hAnsi="Arial" w:cs="Arial"/>
          <w:color w:val="000000" w:themeColor="text1"/>
          <w:sz w:val="24"/>
          <w:szCs w:val="24"/>
        </w:rPr>
        <w:t xml:space="preserve">and in the school’s Managing Allegations </w:t>
      </w:r>
      <w:r w:rsidR="10BDB0E7" w:rsidRPr="00C229E1">
        <w:rPr>
          <w:rFonts w:ascii="Arial" w:eastAsia="Arial" w:hAnsi="Arial" w:cs="Arial"/>
          <w:color w:val="000000" w:themeColor="text1"/>
          <w:sz w:val="24"/>
          <w:szCs w:val="24"/>
        </w:rPr>
        <w:t>P</w:t>
      </w:r>
      <w:r w:rsidRPr="00C229E1">
        <w:rPr>
          <w:rFonts w:ascii="Arial" w:eastAsia="Arial" w:hAnsi="Arial" w:cs="Arial"/>
          <w:color w:val="000000" w:themeColor="text1"/>
          <w:sz w:val="24"/>
          <w:szCs w:val="24"/>
        </w:rPr>
        <w:t xml:space="preserve">olicy and </w:t>
      </w:r>
      <w:r w:rsidR="7C0AD6F9" w:rsidRPr="00C229E1">
        <w:rPr>
          <w:rFonts w:ascii="Arial" w:eastAsia="Arial" w:hAnsi="Arial" w:cs="Arial"/>
          <w:color w:val="000000" w:themeColor="text1"/>
          <w:sz w:val="24"/>
          <w:szCs w:val="24"/>
        </w:rPr>
        <w:t>P</w:t>
      </w:r>
      <w:r w:rsidRPr="00C229E1">
        <w:rPr>
          <w:rFonts w:ascii="Arial" w:eastAsia="Arial" w:hAnsi="Arial" w:cs="Arial"/>
          <w:color w:val="000000" w:themeColor="text1"/>
          <w:sz w:val="24"/>
          <w:szCs w:val="24"/>
        </w:rPr>
        <w:t>rocedures.</w:t>
      </w:r>
    </w:p>
    <w:p w14:paraId="6C21DEB0" w14:textId="77777777" w:rsidR="008753AF" w:rsidRDefault="00DF67F4">
      <w:pPr>
        <w:spacing w:line="240" w:lineRule="auto"/>
        <w:rPr>
          <w:rFonts w:ascii="Arial" w:eastAsia="Arial" w:hAnsi="Arial" w:cs="Arial"/>
          <w:sz w:val="24"/>
          <w:szCs w:val="24"/>
        </w:rPr>
      </w:pPr>
      <w:r>
        <w:rPr>
          <w:rFonts w:ascii="Arial" w:eastAsia="Arial" w:hAnsi="Arial" w:cs="Arial"/>
          <w:sz w:val="24"/>
          <w:szCs w:val="24"/>
        </w:rPr>
        <w:t xml:space="preserve">Staff, parents and governors are reminded that publication of material that may lead to the identification of a teacher who is the subject of an allegation is prohibited by law. Publication includes verbal conversations or writing, including content placed on social media sites. </w:t>
      </w:r>
    </w:p>
    <w:p w14:paraId="6A68EE89" w14:textId="77777777" w:rsidR="008753AF" w:rsidRDefault="00DF67F4">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Allegations concerning staff who no longer work at the school, or historical allegations will be reported to the police.</w:t>
      </w:r>
    </w:p>
    <w:p w14:paraId="5693ED7D" w14:textId="77777777" w:rsidR="008753AF" w:rsidRDefault="00DF67F4">
      <w:pPr>
        <w:pStyle w:val="Heading1"/>
        <w:spacing w:line="240" w:lineRule="auto"/>
        <w:rPr>
          <w:rFonts w:ascii="Arial" w:eastAsia="Arial" w:hAnsi="Arial" w:cs="Arial"/>
          <w:sz w:val="24"/>
          <w:szCs w:val="24"/>
        </w:rPr>
      </w:pPr>
      <w:bookmarkStart w:id="17" w:name="_z337ya" w:colFirst="0" w:colLast="0"/>
      <w:bookmarkEnd w:id="17"/>
      <w:r>
        <w:rPr>
          <w:rFonts w:ascii="Arial" w:eastAsia="Arial" w:hAnsi="Arial" w:cs="Arial"/>
          <w:sz w:val="24"/>
          <w:szCs w:val="24"/>
        </w:rPr>
        <w:t xml:space="preserve">Staff training </w:t>
      </w:r>
    </w:p>
    <w:p w14:paraId="040AA796" w14:textId="77777777" w:rsidR="008753AF" w:rsidRDefault="00DF67F4">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It is important that all staff receive training to enable them to recognise the possible signs of abuse, neglect and exploitation and to know what to do if they have a concern. </w:t>
      </w:r>
    </w:p>
    <w:p w14:paraId="27CBCA6F" w14:textId="77777777" w:rsidR="008753AF" w:rsidRDefault="008753AF">
      <w:pPr>
        <w:pBdr>
          <w:top w:val="nil"/>
          <w:left w:val="nil"/>
          <w:bottom w:val="nil"/>
          <w:right w:val="nil"/>
          <w:between w:val="nil"/>
        </w:pBdr>
        <w:spacing w:after="0" w:line="240" w:lineRule="auto"/>
        <w:rPr>
          <w:rFonts w:ascii="Arial" w:eastAsia="Arial" w:hAnsi="Arial" w:cs="Arial"/>
          <w:color w:val="000000"/>
          <w:sz w:val="24"/>
          <w:szCs w:val="24"/>
        </w:rPr>
      </w:pPr>
    </w:p>
    <w:p w14:paraId="5021CCDB" w14:textId="77777777" w:rsidR="008753AF" w:rsidRDefault="00DF67F4">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New staff and governors will receive a mandatory briefing during their induction, which includes the school’s child protection and safeguarding policy, behaviour policy, staff behaviour policy, reporting and recording arrangements, and details for the DSL. </w:t>
      </w:r>
    </w:p>
    <w:p w14:paraId="3BBCC0CE" w14:textId="77777777" w:rsidR="008753AF" w:rsidRDefault="00DF67F4">
      <w:p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color w:val="000000"/>
          <w:sz w:val="24"/>
          <w:szCs w:val="24"/>
        </w:rPr>
        <w:t>All staff, including the head teacher (unless the head teacher is the DSL) and governors will receive training that is regularly up</w:t>
      </w:r>
      <w:r>
        <w:rPr>
          <w:rFonts w:ascii="Arial" w:eastAsia="Arial" w:hAnsi="Arial" w:cs="Arial"/>
          <w:sz w:val="24"/>
          <w:szCs w:val="24"/>
        </w:rPr>
        <w:t xml:space="preserve">dated. </w:t>
      </w:r>
      <w:r w:rsidRPr="006E27F1">
        <w:rPr>
          <w:rFonts w:ascii="Arial" w:eastAsia="Arial" w:hAnsi="Arial" w:cs="Arial"/>
          <w:sz w:val="24"/>
          <w:szCs w:val="24"/>
        </w:rPr>
        <w:t>The NSSP recommends</w:t>
      </w:r>
      <w:r>
        <w:rPr>
          <w:rFonts w:ascii="Arial" w:eastAsia="Arial" w:hAnsi="Arial" w:cs="Arial"/>
          <w:sz w:val="24"/>
          <w:szCs w:val="24"/>
        </w:rPr>
        <w:t xml:space="preserve"> staff receive annual updates and a detailed programme (either online or face to face) at least every three years.</w:t>
      </w:r>
    </w:p>
    <w:p w14:paraId="533D711B" w14:textId="26F0EAB1" w:rsidR="008753AF" w:rsidRDefault="00DF67F4">
      <w:pPr>
        <w:pBdr>
          <w:top w:val="nil"/>
          <w:left w:val="nil"/>
          <w:bottom w:val="nil"/>
          <w:right w:val="nil"/>
          <w:between w:val="nil"/>
        </w:pBdr>
        <w:spacing w:after="0" w:line="240" w:lineRule="auto"/>
        <w:rPr>
          <w:rFonts w:ascii="Arial" w:eastAsia="Arial" w:hAnsi="Arial" w:cs="Arial"/>
          <w:sz w:val="24"/>
          <w:szCs w:val="24"/>
        </w:rPr>
      </w:pPr>
      <w:r w:rsidRPr="45805860">
        <w:rPr>
          <w:rFonts w:ascii="Arial" w:eastAsia="Arial" w:hAnsi="Arial" w:cs="Arial"/>
          <w:sz w:val="24"/>
          <w:szCs w:val="24"/>
        </w:rPr>
        <w:t>The</w:t>
      </w:r>
      <w:r w:rsidRPr="45805860">
        <w:rPr>
          <w:rFonts w:ascii="Arial" w:eastAsia="Arial" w:hAnsi="Arial" w:cs="Arial"/>
          <w:color w:val="000000" w:themeColor="text1"/>
          <w:sz w:val="24"/>
          <w:szCs w:val="24"/>
        </w:rPr>
        <w:t xml:space="preserve"> DSL</w:t>
      </w:r>
      <w:r w:rsidRPr="45805860">
        <w:rPr>
          <w:rFonts w:ascii="Arial" w:eastAsia="Arial" w:hAnsi="Arial" w:cs="Arial"/>
          <w:sz w:val="24"/>
          <w:szCs w:val="24"/>
        </w:rPr>
        <w:t xml:space="preserve"> (and deputies) </w:t>
      </w:r>
      <w:r w:rsidRPr="45805860">
        <w:rPr>
          <w:rFonts w:ascii="Arial" w:eastAsia="Arial" w:hAnsi="Arial" w:cs="Arial"/>
          <w:color w:val="000000" w:themeColor="text1"/>
          <w:sz w:val="24"/>
          <w:szCs w:val="24"/>
        </w:rPr>
        <w:t>will receive annual safeguarding training</w:t>
      </w:r>
      <w:r w:rsidRPr="45805860">
        <w:rPr>
          <w:rFonts w:ascii="Arial" w:eastAsia="Arial" w:hAnsi="Arial" w:cs="Arial"/>
          <w:sz w:val="24"/>
          <w:szCs w:val="24"/>
        </w:rPr>
        <w:t>, with subjects to reflect local and national priorities and including a refresher session on their roles and responsibilities every two years.</w:t>
      </w:r>
    </w:p>
    <w:p w14:paraId="77290394" w14:textId="77777777" w:rsidR="008753AF" w:rsidRDefault="008753AF">
      <w:pPr>
        <w:pBdr>
          <w:top w:val="nil"/>
          <w:left w:val="nil"/>
          <w:bottom w:val="nil"/>
          <w:right w:val="nil"/>
          <w:between w:val="nil"/>
        </w:pBdr>
        <w:spacing w:after="0" w:line="240" w:lineRule="auto"/>
        <w:rPr>
          <w:rFonts w:ascii="Arial" w:eastAsia="Arial" w:hAnsi="Arial" w:cs="Arial"/>
          <w:sz w:val="24"/>
          <w:szCs w:val="24"/>
          <w:highlight w:val="green"/>
        </w:rPr>
      </w:pPr>
    </w:p>
    <w:p w14:paraId="7B7B3EBF" w14:textId="2B08DED0" w:rsidR="008753AF" w:rsidRPr="00C229E1" w:rsidRDefault="5DE08378">
      <w:pPr>
        <w:spacing w:after="0" w:line="240" w:lineRule="auto"/>
        <w:rPr>
          <w:rFonts w:ascii="Arial" w:eastAsia="Arial" w:hAnsi="Arial" w:cs="Arial"/>
          <w:sz w:val="24"/>
          <w:szCs w:val="24"/>
        </w:rPr>
      </w:pPr>
      <w:r w:rsidRPr="00C229E1">
        <w:rPr>
          <w:rFonts w:ascii="Arial" w:eastAsia="Arial" w:hAnsi="Arial" w:cs="Arial"/>
          <w:sz w:val="24"/>
          <w:szCs w:val="24"/>
        </w:rPr>
        <w:t xml:space="preserve">All staff sign to confirm they have received a copy of the child protection and safeguarding policy and staff behaviour policy/code of conduct and have read Keeping Children Safe in </w:t>
      </w:r>
      <w:r w:rsidR="3FD130F1" w:rsidRPr="00C229E1">
        <w:rPr>
          <w:rFonts w:ascii="Arial" w:eastAsia="Arial" w:hAnsi="Arial" w:cs="Arial"/>
          <w:sz w:val="24"/>
          <w:szCs w:val="24"/>
        </w:rPr>
        <w:t>E</w:t>
      </w:r>
      <w:r w:rsidRPr="00C229E1">
        <w:rPr>
          <w:rFonts w:ascii="Arial" w:eastAsia="Arial" w:hAnsi="Arial" w:cs="Arial"/>
          <w:sz w:val="24"/>
          <w:szCs w:val="24"/>
        </w:rPr>
        <w:t>ducation (Part 1)</w:t>
      </w:r>
      <w:r w:rsidR="00C229E1">
        <w:rPr>
          <w:rFonts w:ascii="Arial" w:eastAsia="Arial" w:hAnsi="Arial" w:cs="Arial"/>
          <w:sz w:val="24"/>
          <w:szCs w:val="24"/>
        </w:rPr>
        <w:t>.</w:t>
      </w:r>
    </w:p>
    <w:p w14:paraId="42231A80" w14:textId="77777777" w:rsidR="008753AF" w:rsidRDefault="008753AF">
      <w:pPr>
        <w:pBdr>
          <w:top w:val="nil"/>
          <w:left w:val="nil"/>
          <w:bottom w:val="nil"/>
          <w:right w:val="nil"/>
          <w:between w:val="nil"/>
        </w:pBdr>
        <w:spacing w:after="0" w:line="240" w:lineRule="auto"/>
        <w:rPr>
          <w:rFonts w:ascii="Arial" w:eastAsia="Arial" w:hAnsi="Arial" w:cs="Arial"/>
          <w:sz w:val="24"/>
          <w:szCs w:val="24"/>
          <w:highlight w:val="green"/>
        </w:rPr>
      </w:pPr>
    </w:p>
    <w:p w14:paraId="57BC76BE" w14:textId="77777777" w:rsidR="008753AF" w:rsidRDefault="008753AF">
      <w:pPr>
        <w:pBdr>
          <w:top w:val="nil"/>
          <w:left w:val="nil"/>
          <w:bottom w:val="nil"/>
          <w:right w:val="nil"/>
          <w:between w:val="nil"/>
        </w:pBdr>
        <w:spacing w:after="0" w:line="240" w:lineRule="auto"/>
        <w:rPr>
          <w:rFonts w:ascii="Arial" w:eastAsia="Arial" w:hAnsi="Arial" w:cs="Arial"/>
          <w:sz w:val="24"/>
          <w:szCs w:val="24"/>
        </w:rPr>
      </w:pPr>
    </w:p>
    <w:p w14:paraId="7424337B" w14:textId="77777777" w:rsidR="008753AF" w:rsidRDefault="00DF67F4">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Supply staff and other visiting staff will be given the school’s </w:t>
      </w:r>
      <w:r w:rsidRPr="00C229E1">
        <w:rPr>
          <w:rFonts w:ascii="Arial" w:eastAsia="Arial" w:hAnsi="Arial" w:cs="Arial"/>
          <w:b/>
          <w:color w:val="000000"/>
          <w:sz w:val="24"/>
          <w:szCs w:val="24"/>
        </w:rPr>
        <w:t>Visiting Staff Leaflet,</w:t>
      </w:r>
      <w:r>
        <w:rPr>
          <w:rFonts w:ascii="Arial" w:eastAsia="Arial" w:hAnsi="Arial" w:cs="Arial"/>
          <w:b/>
          <w:color w:val="000000"/>
          <w:sz w:val="24"/>
          <w:szCs w:val="24"/>
        </w:rPr>
        <w:t xml:space="preserve"> </w:t>
      </w:r>
      <w:r>
        <w:rPr>
          <w:rFonts w:ascii="Arial" w:eastAsia="Arial" w:hAnsi="Arial" w:cs="Arial"/>
          <w:color w:val="000000"/>
          <w:sz w:val="24"/>
          <w:szCs w:val="24"/>
        </w:rPr>
        <w:t>which will be made available to them on their arrival</w:t>
      </w:r>
    </w:p>
    <w:p w14:paraId="2BD7FB6F" w14:textId="77777777" w:rsidR="008753AF" w:rsidRDefault="00DF67F4">
      <w:pPr>
        <w:pStyle w:val="Heading1"/>
        <w:spacing w:line="240" w:lineRule="auto"/>
        <w:rPr>
          <w:rFonts w:ascii="Arial" w:eastAsia="Arial" w:hAnsi="Arial" w:cs="Arial"/>
          <w:sz w:val="24"/>
          <w:szCs w:val="24"/>
        </w:rPr>
      </w:pPr>
      <w:bookmarkStart w:id="18" w:name="_3j2qqm3" w:colFirst="0" w:colLast="0"/>
      <w:bookmarkEnd w:id="18"/>
      <w:r>
        <w:rPr>
          <w:rFonts w:ascii="Arial" w:eastAsia="Arial" w:hAnsi="Arial" w:cs="Arial"/>
          <w:sz w:val="24"/>
          <w:szCs w:val="24"/>
        </w:rPr>
        <w:t xml:space="preserve">Safer recruitment </w:t>
      </w:r>
    </w:p>
    <w:p w14:paraId="17D58DA5" w14:textId="37F98ED8" w:rsidR="008753AF" w:rsidRDefault="5DE08378">
      <w:pPr>
        <w:pBdr>
          <w:top w:val="nil"/>
          <w:left w:val="nil"/>
          <w:bottom w:val="nil"/>
          <w:right w:val="nil"/>
          <w:between w:val="nil"/>
        </w:pBdr>
        <w:spacing w:after="0" w:line="240" w:lineRule="auto"/>
        <w:ind w:right="117"/>
        <w:rPr>
          <w:rFonts w:ascii="Arial" w:eastAsia="Arial" w:hAnsi="Arial" w:cs="Arial"/>
          <w:color w:val="000000"/>
          <w:sz w:val="24"/>
          <w:szCs w:val="24"/>
        </w:rPr>
      </w:pPr>
      <w:r w:rsidRPr="72F4D24F">
        <w:rPr>
          <w:rFonts w:ascii="Arial" w:eastAsia="Arial" w:hAnsi="Arial" w:cs="Arial"/>
          <w:color w:val="000000" w:themeColor="text1"/>
          <w:sz w:val="24"/>
          <w:szCs w:val="24"/>
        </w:rPr>
        <w:t>Our school endeavours to ensure that we do our utmost to employ safe staff by following the</w:t>
      </w:r>
      <w:r w:rsidRPr="72F4D24F">
        <w:rPr>
          <w:rFonts w:ascii="Arial" w:eastAsia="Arial" w:hAnsi="Arial" w:cs="Arial"/>
          <w:i/>
          <w:iCs/>
          <w:color w:val="808080" w:themeColor="background1" w:themeShade="80"/>
          <w:sz w:val="24"/>
          <w:szCs w:val="24"/>
        </w:rPr>
        <w:t xml:space="preserve"> </w:t>
      </w:r>
      <w:r w:rsidRPr="72F4D24F">
        <w:rPr>
          <w:rFonts w:ascii="Arial" w:eastAsia="Arial" w:hAnsi="Arial" w:cs="Arial"/>
          <w:color w:val="000000" w:themeColor="text1"/>
          <w:sz w:val="24"/>
          <w:szCs w:val="24"/>
        </w:rPr>
        <w:t>guidance in Keeping Children Safe in Education (</w:t>
      </w:r>
      <w:r w:rsidRPr="72F4D24F">
        <w:rPr>
          <w:rFonts w:ascii="Arial" w:eastAsia="Arial" w:hAnsi="Arial" w:cs="Arial"/>
          <w:sz w:val="24"/>
          <w:szCs w:val="24"/>
        </w:rPr>
        <w:t>20</w:t>
      </w:r>
      <w:r w:rsidR="4C8E106C" w:rsidRPr="72F4D24F">
        <w:rPr>
          <w:rFonts w:ascii="Arial" w:eastAsia="Arial" w:hAnsi="Arial" w:cs="Arial"/>
          <w:sz w:val="24"/>
          <w:szCs w:val="24"/>
        </w:rPr>
        <w:t>21</w:t>
      </w:r>
      <w:r w:rsidRPr="72F4D24F">
        <w:rPr>
          <w:rFonts w:ascii="Arial" w:eastAsia="Arial" w:hAnsi="Arial" w:cs="Arial"/>
          <w:color w:val="000000" w:themeColor="text1"/>
          <w:sz w:val="24"/>
          <w:szCs w:val="24"/>
        </w:rPr>
        <w:t>) and</w:t>
      </w:r>
      <w:r w:rsidRPr="72F4D24F">
        <w:rPr>
          <w:rFonts w:ascii="Arial" w:eastAsia="Arial" w:hAnsi="Arial" w:cs="Arial"/>
          <w:color w:val="808080" w:themeColor="background1" w:themeShade="80"/>
          <w:sz w:val="24"/>
          <w:szCs w:val="24"/>
        </w:rPr>
        <w:t xml:space="preserve"> </w:t>
      </w:r>
      <w:r w:rsidRPr="72F4D24F">
        <w:rPr>
          <w:rFonts w:ascii="Arial" w:eastAsia="Arial" w:hAnsi="Arial" w:cs="Arial"/>
          <w:color w:val="000000" w:themeColor="text1"/>
          <w:sz w:val="24"/>
          <w:szCs w:val="24"/>
        </w:rPr>
        <w:t>the school’s Staff Recruitment procedures</w:t>
      </w:r>
      <w:r w:rsidR="00C229E1">
        <w:rPr>
          <w:rFonts w:ascii="Arial" w:eastAsia="Arial" w:hAnsi="Arial" w:cs="Arial"/>
          <w:color w:val="000000" w:themeColor="text1"/>
          <w:sz w:val="24"/>
          <w:szCs w:val="24"/>
        </w:rPr>
        <w:t xml:space="preserve">. </w:t>
      </w:r>
    </w:p>
    <w:p w14:paraId="76A7AEE2" w14:textId="77777777" w:rsidR="008753AF" w:rsidRDefault="008753AF">
      <w:pPr>
        <w:pBdr>
          <w:top w:val="nil"/>
          <w:left w:val="nil"/>
          <w:bottom w:val="nil"/>
          <w:right w:val="nil"/>
          <w:between w:val="nil"/>
        </w:pBdr>
        <w:spacing w:after="0" w:line="240" w:lineRule="auto"/>
        <w:rPr>
          <w:rFonts w:ascii="Arial" w:eastAsia="Arial" w:hAnsi="Arial" w:cs="Arial"/>
          <w:color w:val="000000"/>
          <w:sz w:val="24"/>
          <w:szCs w:val="24"/>
        </w:rPr>
      </w:pPr>
    </w:p>
    <w:p w14:paraId="19ECF9EF" w14:textId="77777777" w:rsidR="008753AF" w:rsidRDefault="00DF67F4">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At least one member of each recruitment panel will have attended safer recruitment training. </w:t>
      </w:r>
    </w:p>
    <w:p w14:paraId="333CF39B" w14:textId="77777777" w:rsidR="008753AF" w:rsidRDefault="008753AF">
      <w:pPr>
        <w:pBdr>
          <w:top w:val="nil"/>
          <w:left w:val="nil"/>
          <w:bottom w:val="nil"/>
          <w:right w:val="nil"/>
          <w:between w:val="nil"/>
        </w:pBdr>
        <w:spacing w:after="0" w:line="240" w:lineRule="auto"/>
        <w:rPr>
          <w:rFonts w:ascii="Arial" w:eastAsia="Arial" w:hAnsi="Arial" w:cs="Arial"/>
          <w:color w:val="000000"/>
          <w:sz w:val="24"/>
          <w:szCs w:val="24"/>
        </w:rPr>
      </w:pPr>
    </w:p>
    <w:p w14:paraId="445A5A79" w14:textId="77777777" w:rsidR="008753AF" w:rsidRDefault="00DF67F4">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The school obtains written confirmation from supply agencies or </w:t>
      </w:r>
      <w:proofErr w:type="gramStart"/>
      <w:r>
        <w:rPr>
          <w:rFonts w:ascii="Arial" w:eastAsia="Arial" w:hAnsi="Arial" w:cs="Arial"/>
          <w:color w:val="000000"/>
          <w:sz w:val="24"/>
          <w:szCs w:val="24"/>
        </w:rPr>
        <w:t>third party</w:t>
      </w:r>
      <w:proofErr w:type="gramEnd"/>
      <w:r>
        <w:rPr>
          <w:rFonts w:ascii="Arial" w:eastAsia="Arial" w:hAnsi="Arial" w:cs="Arial"/>
          <w:color w:val="000000"/>
          <w:sz w:val="24"/>
          <w:szCs w:val="24"/>
        </w:rPr>
        <w:t xml:space="preserve"> organisations that agency staff or other individuals who may work in the school have been appropriately checked.</w:t>
      </w:r>
    </w:p>
    <w:p w14:paraId="594DB3A4" w14:textId="77777777" w:rsidR="008753AF" w:rsidRDefault="008753AF">
      <w:pPr>
        <w:pBdr>
          <w:top w:val="nil"/>
          <w:left w:val="nil"/>
          <w:bottom w:val="nil"/>
          <w:right w:val="nil"/>
          <w:between w:val="nil"/>
        </w:pBdr>
        <w:spacing w:after="0" w:line="240" w:lineRule="auto"/>
        <w:rPr>
          <w:rFonts w:ascii="Arial" w:eastAsia="Arial" w:hAnsi="Arial" w:cs="Arial"/>
          <w:color w:val="000000"/>
          <w:sz w:val="24"/>
          <w:szCs w:val="24"/>
        </w:rPr>
      </w:pPr>
    </w:p>
    <w:p w14:paraId="14F172B2" w14:textId="77777777" w:rsidR="008753AF" w:rsidRDefault="00DF67F4">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Trainee teachers will be checked either by the school or by the training provider, from whom written confirmation will be obtained.</w:t>
      </w:r>
    </w:p>
    <w:p w14:paraId="0DC9E185" w14:textId="77777777" w:rsidR="008753AF" w:rsidRDefault="00DF67F4">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 </w:t>
      </w:r>
    </w:p>
    <w:p w14:paraId="14DD7067" w14:textId="77777777" w:rsidR="008753AF" w:rsidRDefault="00DF67F4">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The school maintains a single central record of recruitment checks undertaken.</w:t>
      </w:r>
    </w:p>
    <w:p w14:paraId="0E2DE508" w14:textId="77777777" w:rsidR="008753AF" w:rsidRDefault="00DF67F4">
      <w:pPr>
        <w:pStyle w:val="Heading2"/>
        <w:spacing w:line="240" w:lineRule="auto"/>
        <w:rPr>
          <w:rFonts w:ascii="Arial" w:eastAsia="Arial" w:hAnsi="Arial" w:cs="Arial"/>
          <w:sz w:val="24"/>
          <w:szCs w:val="24"/>
        </w:rPr>
      </w:pPr>
      <w:bookmarkStart w:id="19" w:name="_1y810tw" w:colFirst="0" w:colLast="0"/>
      <w:bookmarkEnd w:id="19"/>
      <w:r>
        <w:rPr>
          <w:rFonts w:ascii="Arial" w:eastAsia="Arial" w:hAnsi="Arial" w:cs="Arial"/>
          <w:sz w:val="24"/>
          <w:szCs w:val="24"/>
        </w:rPr>
        <w:t>Regulated Activity</w:t>
      </w:r>
    </w:p>
    <w:p w14:paraId="11B80D92" w14:textId="5D234E73" w:rsidR="008753AF" w:rsidRDefault="5DE08378">
      <w:pPr>
        <w:pBdr>
          <w:top w:val="nil"/>
          <w:left w:val="nil"/>
          <w:bottom w:val="nil"/>
          <w:right w:val="nil"/>
          <w:between w:val="nil"/>
        </w:pBdr>
        <w:spacing w:after="0" w:line="240" w:lineRule="auto"/>
        <w:rPr>
          <w:rFonts w:ascii="Arial" w:eastAsia="Arial" w:hAnsi="Arial" w:cs="Arial"/>
          <w:color w:val="000000"/>
          <w:sz w:val="24"/>
          <w:szCs w:val="24"/>
        </w:rPr>
      </w:pPr>
      <w:r w:rsidRPr="72F4D24F">
        <w:rPr>
          <w:rFonts w:ascii="Arial" w:eastAsia="Arial" w:hAnsi="Arial" w:cs="Arial"/>
          <w:color w:val="000000" w:themeColor="text1"/>
          <w:sz w:val="24"/>
          <w:szCs w:val="24"/>
        </w:rPr>
        <w:t>Schools are ‘specified places’ which means that the majority of staff and volunteers will be engaged in regulated activity.  A fuller explanation of regulated activity can be found in Keeping Children Safe in Education (</w:t>
      </w:r>
      <w:r w:rsidRPr="006E27F1">
        <w:rPr>
          <w:rFonts w:ascii="Arial" w:eastAsia="Arial" w:hAnsi="Arial" w:cs="Arial"/>
          <w:sz w:val="24"/>
          <w:szCs w:val="24"/>
        </w:rPr>
        <w:t>20</w:t>
      </w:r>
      <w:r w:rsidR="2E231475" w:rsidRPr="006E27F1">
        <w:rPr>
          <w:rFonts w:ascii="Arial" w:eastAsia="Arial" w:hAnsi="Arial" w:cs="Arial"/>
          <w:sz w:val="24"/>
          <w:szCs w:val="24"/>
        </w:rPr>
        <w:t>21</w:t>
      </w:r>
      <w:r w:rsidRPr="006E27F1">
        <w:rPr>
          <w:rFonts w:ascii="Arial" w:eastAsia="Arial" w:hAnsi="Arial" w:cs="Arial"/>
          <w:color w:val="000000" w:themeColor="text1"/>
          <w:sz w:val="24"/>
          <w:szCs w:val="24"/>
        </w:rPr>
        <w:t xml:space="preserve">) </w:t>
      </w:r>
      <w:r w:rsidR="0550B862" w:rsidRPr="006E27F1">
        <w:rPr>
          <w:rFonts w:ascii="Arial" w:eastAsia="Arial" w:hAnsi="Arial" w:cs="Arial"/>
          <w:color w:val="000000" w:themeColor="text1"/>
          <w:sz w:val="24"/>
          <w:szCs w:val="24"/>
        </w:rPr>
        <w:t>Ann</w:t>
      </w:r>
      <w:r w:rsidRPr="006E27F1">
        <w:rPr>
          <w:rFonts w:ascii="Arial" w:eastAsia="Arial" w:hAnsi="Arial" w:cs="Arial"/>
          <w:color w:val="000000" w:themeColor="text1"/>
          <w:sz w:val="24"/>
          <w:szCs w:val="24"/>
        </w:rPr>
        <w:t>e</w:t>
      </w:r>
      <w:r w:rsidR="0550B862" w:rsidRPr="006E27F1">
        <w:rPr>
          <w:rFonts w:ascii="Arial" w:eastAsia="Arial" w:hAnsi="Arial" w:cs="Arial"/>
          <w:color w:val="000000" w:themeColor="text1"/>
          <w:sz w:val="24"/>
          <w:szCs w:val="24"/>
        </w:rPr>
        <w:t>xe F</w:t>
      </w:r>
      <w:r w:rsidRPr="006E27F1">
        <w:rPr>
          <w:rFonts w:ascii="Arial" w:eastAsia="Arial" w:hAnsi="Arial" w:cs="Arial"/>
          <w:color w:val="000000" w:themeColor="text1"/>
          <w:sz w:val="24"/>
          <w:szCs w:val="24"/>
        </w:rPr>
        <w:t>.</w:t>
      </w:r>
    </w:p>
    <w:p w14:paraId="5CED4D37" w14:textId="77777777" w:rsidR="008753AF" w:rsidRDefault="00DF67F4">
      <w:pPr>
        <w:pStyle w:val="Heading2"/>
        <w:spacing w:line="240" w:lineRule="auto"/>
        <w:rPr>
          <w:rFonts w:ascii="Arial" w:eastAsia="Arial" w:hAnsi="Arial" w:cs="Arial"/>
          <w:sz w:val="24"/>
          <w:szCs w:val="24"/>
        </w:rPr>
      </w:pPr>
      <w:bookmarkStart w:id="20" w:name="_4i7ojhp" w:colFirst="0" w:colLast="0"/>
      <w:bookmarkEnd w:id="20"/>
      <w:r>
        <w:rPr>
          <w:rFonts w:ascii="Arial" w:eastAsia="Arial" w:hAnsi="Arial" w:cs="Arial"/>
          <w:sz w:val="24"/>
          <w:szCs w:val="24"/>
        </w:rPr>
        <w:t>Volunteers</w:t>
      </w:r>
    </w:p>
    <w:p w14:paraId="16B81325" w14:textId="77777777" w:rsidR="008753AF" w:rsidRDefault="00DF67F4">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Volunteers, including governors will undergo checks commensurate with their work in the school and contact with pupils. Under no circumstances will a volunteer who has not been appropriately checked be left unsupervised or be allowed to engage in regulated activity.</w:t>
      </w:r>
    </w:p>
    <w:p w14:paraId="2EC335F4" w14:textId="77777777" w:rsidR="008753AF" w:rsidRDefault="00DF67F4">
      <w:pPr>
        <w:pStyle w:val="Heading2"/>
        <w:spacing w:line="240" w:lineRule="auto"/>
        <w:rPr>
          <w:rFonts w:ascii="Arial" w:eastAsia="Arial" w:hAnsi="Arial" w:cs="Arial"/>
          <w:sz w:val="24"/>
          <w:szCs w:val="24"/>
        </w:rPr>
      </w:pPr>
      <w:bookmarkStart w:id="21" w:name="_2xcytpi" w:colFirst="0" w:colLast="0"/>
      <w:bookmarkEnd w:id="21"/>
      <w:r>
        <w:rPr>
          <w:rFonts w:ascii="Arial" w:eastAsia="Arial" w:hAnsi="Arial" w:cs="Arial"/>
          <w:sz w:val="24"/>
          <w:szCs w:val="24"/>
        </w:rPr>
        <w:t>Supervised volunteers</w:t>
      </w:r>
    </w:p>
    <w:p w14:paraId="11F99E5F" w14:textId="77777777" w:rsidR="008753AF" w:rsidRDefault="00DF67F4">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Volunteers who work only in a supervised capacity and are not in regulated activity will undergo the safe recruitment checks appropriate to their role, in accordance with the school’s risk assessment process and statutory guidance.</w:t>
      </w:r>
    </w:p>
    <w:p w14:paraId="303D55FD" w14:textId="77777777" w:rsidR="008753AF" w:rsidRDefault="00DF67F4">
      <w:pPr>
        <w:pStyle w:val="Heading2"/>
        <w:spacing w:line="240" w:lineRule="auto"/>
        <w:rPr>
          <w:rFonts w:ascii="Arial" w:eastAsia="Arial" w:hAnsi="Arial" w:cs="Arial"/>
          <w:sz w:val="24"/>
          <w:szCs w:val="24"/>
        </w:rPr>
      </w:pPr>
      <w:bookmarkStart w:id="22" w:name="_1ci93xb" w:colFirst="0" w:colLast="0"/>
      <w:bookmarkEnd w:id="22"/>
      <w:r>
        <w:rPr>
          <w:rFonts w:ascii="Arial" w:eastAsia="Arial" w:hAnsi="Arial" w:cs="Arial"/>
          <w:sz w:val="24"/>
          <w:szCs w:val="24"/>
        </w:rPr>
        <w:t>Contractors</w:t>
      </w:r>
    </w:p>
    <w:p w14:paraId="3C189C95" w14:textId="77777777" w:rsidR="008753AF" w:rsidRDefault="00DF67F4">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The school checks the identity of all contractors working on site and requests DBS checks and barred list checks where required by statutory guidance. Contractors who have not undergone checks will not be allowed to work unsupervised or engage in regulated activity.</w:t>
      </w:r>
    </w:p>
    <w:p w14:paraId="173BD985" w14:textId="77777777" w:rsidR="008753AF" w:rsidRDefault="00DF67F4">
      <w:pPr>
        <w:pStyle w:val="Heading1"/>
        <w:spacing w:line="240" w:lineRule="auto"/>
        <w:rPr>
          <w:rFonts w:ascii="Arial" w:eastAsia="Arial" w:hAnsi="Arial" w:cs="Arial"/>
          <w:sz w:val="24"/>
          <w:szCs w:val="24"/>
        </w:rPr>
      </w:pPr>
      <w:bookmarkStart w:id="23" w:name="_3whwml4" w:colFirst="0" w:colLast="0"/>
      <w:bookmarkEnd w:id="23"/>
      <w:r>
        <w:rPr>
          <w:rFonts w:ascii="Arial" w:eastAsia="Arial" w:hAnsi="Arial" w:cs="Arial"/>
          <w:sz w:val="24"/>
          <w:szCs w:val="24"/>
        </w:rPr>
        <w:t>Site security</w:t>
      </w:r>
    </w:p>
    <w:p w14:paraId="6E14918A" w14:textId="77777777" w:rsidR="008753AF" w:rsidRDefault="00DF67F4">
      <w:pPr>
        <w:spacing w:after="0" w:line="240" w:lineRule="auto"/>
        <w:rPr>
          <w:rFonts w:ascii="Arial" w:eastAsia="Arial" w:hAnsi="Arial" w:cs="Arial"/>
          <w:sz w:val="24"/>
          <w:szCs w:val="24"/>
        </w:rPr>
      </w:pPr>
      <w:r>
        <w:rPr>
          <w:rFonts w:ascii="Arial" w:eastAsia="Arial" w:hAnsi="Arial" w:cs="Arial"/>
          <w:sz w:val="24"/>
          <w:szCs w:val="24"/>
        </w:rPr>
        <w:t>Visitors to the school, including contractors, are asked to sign in and are given a badge, which confirms they have permission to be on site. Parents who are simply delivering or collecting their children do not need to sign in. All visitors are expected to observe the school’s safeguarding and health and safety regulations to ensure children in school are kept safe. The head teacher will exercise professional judgement in determining whether any visitors should be escorted or supervised while on site.</w:t>
      </w:r>
    </w:p>
    <w:p w14:paraId="26204D40" w14:textId="77777777" w:rsidR="008753AF" w:rsidRDefault="00DF67F4">
      <w:pPr>
        <w:pStyle w:val="Heading1"/>
        <w:spacing w:line="240" w:lineRule="auto"/>
        <w:rPr>
          <w:rFonts w:ascii="Arial" w:eastAsia="Arial" w:hAnsi="Arial" w:cs="Arial"/>
          <w:sz w:val="24"/>
          <w:szCs w:val="24"/>
        </w:rPr>
      </w:pPr>
      <w:bookmarkStart w:id="24" w:name="_2bn6wsx" w:colFirst="0" w:colLast="0"/>
      <w:bookmarkEnd w:id="24"/>
      <w:r>
        <w:rPr>
          <w:rFonts w:ascii="Arial" w:eastAsia="Arial" w:hAnsi="Arial" w:cs="Arial"/>
          <w:sz w:val="24"/>
          <w:szCs w:val="24"/>
        </w:rPr>
        <w:t xml:space="preserve">Extended school and off-site arrangements </w:t>
      </w:r>
    </w:p>
    <w:p w14:paraId="40405C4D" w14:textId="77777777" w:rsidR="008753AF" w:rsidRDefault="00DF67F4">
      <w:pPr>
        <w:pBdr>
          <w:top w:val="nil"/>
          <w:left w:val="nil"/>
          <w:bottom w:val="nil"/>
          <w:right w:val="nil"/>
          <w:between w:val="nil"/>
        </w:pBdr>
        <w:spacing w:after="0" w:line="240" w:lineRule="auto"/>
        <w:ind w:right="117"/>
        <w:rPr>
          <w:rFonts w:ascii="Arial" w:eastAsia="Arial" w:hAnsi="Arial" w:cs="Arial"/>
          <w:color w:val="000000"/>
          <w:sz w:val="24"/>
          <w:szCs w:val="24"/>
        </w:rPr>
      </w:pPr>
      <w:r>
        <w:rPr>
          <w:rFonts w:ascii="Arial" w:eastAsia="Arial" w:hAnsi="Arial" w:cs="Arial"/>
          <w:color w:val="000000"/>
          <w:sz w:val="24"/>
          <w:szCs w:val="24"/>
        </w:rPr>
        <w:t xml:space="preserve">All extended and </w:t>
      </w:r>
      <w:proofErr w:type="gramStart"/>
      <w:r>
        <w:rPr>
          <w:rFonts w:ascii="Arial" w:eastAsia="Arial" w:hAnsi="Arial" w:cs="Arial"/>
          <w:color w:val="000000"/>
          <w:sz w:val="24"/>
          <w:szCs w:val="24"/>
        </w:rPr>
        <w:t>off site</w:t>
      </w:r>
      <w:proofErr w:type="gramEnd"/>
      <w:r>
        <w:rPr>
          <w:rFonts w:ascii="Arial" w:eastAsia="Arial" w:hAnsi="Arial" w:cs="Arial"/>
          <w:color w:val="000000"/>
          <w:sz w:val="24"/>
          <w:szCs w:val="24"/>
        </w:rPr>
        <w:t xml:space="preserve"> activities are subject to a risk assessment to satisfy health and safety and safeguarding requirements.  Where extended school activities are provided by and managed by the school, our own child protection a</w:t>
      </w:r>
      <w:r>
        <w:rPr>
          <w:rFonts w:ascii="Arial" w:eastAsia="Arial" w:hAnsi="Arial" w:cs="Arial"/>
          <w:sz w:val="24"/>
          <w:szCs w:val="24"/>
        </w:rPr>
        <w:t>nd safeguarding</w:t>
      </w:r>
      <w:r>
        <w:rPr>
          <w:rFonts w:ascii="Arial" w:eastAsia="Arial" w:hAnsi="Arial" w:cs="Arial"/>
          <w:color w:val="000000"/>
          <w:sz w:val="24"/>
          <w:szCs w:val="24"/>
        </w:rPr>
        <w:t xml:space="preserve"> policy and procedures apply. If other organisations provide services or activities on our site we will check that </w:t>
      </w:r>
      <w:r w:rsidRPr="00C229E1">
        <w:rPr>
          <w:rFonts w:ascii="Arial" w:eastAsia="Arial" w:hAnsi="Arial" w:cs="Arial"/>
          <w:color w:val="000000"/>
          <w:sz w:val="24"/>
          <w:szCs w:val="24"/>
        </w:rPr>
        <w:t>they have appropriate procedures in place, including safer recruitment procedures.</w:t>
      </w:r>
      <w:r>
        <w:rPr>
          <w:rFonts w:ascii="Arial" w:eastAsia="Arial" w:hAnsi="Arial" w:cs="Arial"/>
          <w:color w:val="000000"/>
          <w:sz w:val="24"/>
          <w:szCs w:val="24"/>
        </w:rPr>
        <w:t xml:space="preserve"> </w:t>
      </w:r>
    </w:p>
    <w:p w14:paraId="0021DDD4" w14:textId="77777777" w:rsidR="008753AF" w:rsidRDefault="008753AF">
      <w:pPr>
        <w:pBdr>
          <w:top w:val="nil"/>
          <w:left w:val="nil"/>
          <w:bottom w:val="nil"/>
          <w:right w:val="nil"/>
          <w:between w:val="nil"/>
        </w:pBdr>
        <w:spacing w:after="0" w:line="240" w:lineRule="auto"/>
        <w:rPr>
          <w:rFonts w:ascii="Arial" w:eastAsia="Arial" w:hAnsi="Arial" w:cs="Arial"/>
          <w:color w:val="000000"/>
          <w:sz w:val="24"/>
          <w:szCs w:val="24"/>
        </w:rPr>
      </w:pPr>
    </w:p>
    <w:p w14:paraId="2E47B80D" w14:textId="77777777" w:rsidR="008753AF" w:rsidRDefault="00DF67F4">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When our pupils attend off-site activities, including day and residential visits and </w:t>
      </w:r>
      <w:proofErr w:type="gramStart"/>
      <w:r>
        <w:rPr>
          <w:rFonts w:ascii="Arial" w:eastAsia="Arial" w:hAnsi="Arial" w:cs="Arial"/>
          <w:color w:val="000000"/>
          <w:sz w:val="24"/>
          <w:szCs w:val="24"/>
        </w:rPr>
        <w:t>work related</w:t>
      </w:r>
      <w:proofErr w:type="gramEnd"/>
      <w:r>
        <w:rPr>
          <w:rFonts w:ascii="Arial" w:eastAsia="Arial" w:hAnsi="Arial" w:cs="Arial"/>
          <w:color w:val="000000"/>
          <w:sz w:val="24"/>
          <w:szCs w:val="24"/>
        </w:rPr>
        <w:t xml:space="preserve"> activities, we will check that effective child protection arrangements are in place. </w:t>
      </w:r>
    </w:p>
    <w:p w14:paraId="106CA0BF" w14:textId="77777777" w:rsidR="008753AF" w:rsidRDefault="00DF67F4">
      <w:pPr>
        <w:pStyle w:val="Heading1"/>
        <w:spacing w:line="240" w:lineRule="auto"/>
        <w:rPr>
          <w:rFonts w:ascii="Arial" w:eastAsia="Arial" w:hAnsi="Arial" w:cs="Arial"/>
          <w:sz w:val="24"/>
          <w:szCs w:val="24"/>
        </w:rPr>
      </w:pPr>
      <w:bookmarkStart w:id="25" w:name="_qsh70q" w:colFirst="0" w:colLast="0"/>
      <w:bookmarkEnd w:id="25"/>
      <w:r>
        <w:rPr>
          <w:rFonts w:ascii="Arial" w:eastAsia="Arial" w:hAnsi="Arial" w:cs="Arial"/>
          <w:sz w:val="24"/>
          <w:szCs w:val="24"/>
        </w:rPr>
        <w:t xml:space="preserve">Photography and images </w:t>
      </w:r>
    </w:p>
    <w:p w14:paraId="325F6EF8" w14:textId="77777777" w:rsidR="008753AF" w:rsidRDefault="00DF67F4">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The vast majority of people who take or view photographs or videos of children do so for entirely innocent and legitimate reasons. Sadly, some people abuse children through taking or distributing images, so we must ensure that we have some safeguards in place. </w:t>
      </w:r>
    </w:p>
    <w:p w14:paraId="1230E0AF" w14:textId="77777777" w:rsidR="008753AF" w:rsidRDefault="00DF67F4">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To protect </w:t>
      </w:r>
      <w:proofErr w:type="gramStart"/>
      <w:r>
        <w:rPr>
          <w:rFonts w:ascii="Arial" w:eastAsia="Arial" w:hAnsi="Arial" w:cs="Arial"/>
          <w:color w:val="000000"/>
          <w:sz w:val="24"/>
          <w:szCs w:val="24"/>
        </w:rPr>
        <w:t>pupils</w:t>
      </w:r>
      <w:proofErr w:type="gramEnd"/>
      <w:r>
        <w:rPr>
          <w:rFonts w:ascii="Arial" w:eastAsia="Arial" w:hAnsi="Arial" w:cs="Arial"/>
          <w:color w:val="000000"/>
          <w:sz w:val="24"/>
          <w:szCs w:val="24"/>
        </w:rPr>
        <w:t xml:space="preserve"> we will: </w:t>
      </w:r>
    </w:p>
    <w:p w14:paraId="78286313" w14:textId="77777777" w:rsidR="008753AF" w:rsidRDefault="00DF67F4">
      <w:pPr>
        <w:numPr>
          <w:ilvl w:val="0"/>
          <w:numId w:val="35"/>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 xml:space="preserve">seek parental consent for photographs to be taken or published (for example, on our website or in newspapers or publications) </w:t>
      </w:r>
    </w:p>
    <w:p w14:paraId="406DD75F" w14:textId="77777777" w:rsidR="008753AF" w:rsidRDefault="00DF67F4">
      <w:pPr>
        <w:numPr>
          <w:ilvl w:val="0"/>
          <w:numId w:val="35"/>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 xml:space="preserve">use only the pupil’s first name with an image </w:t>
      </w:r>
    </w:p>
    <w:p w14:paraId="50EC40EF" w14:textId="77777777" w:rsidR="008753AF" w:rsidRDefault="00DF67F4">
      <w:pPr>
        <w:numPr>
          <w:ilvl w:val="0"/>
          <w:numId w:val="35"/>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 xml:space="preserve">ensure pupils are appropriately dressed </w:t>
      </w:r>
    </w:p>
    <w:p w14:paraId="12840078" w14:textId="7BE9B32E" w:rsidR="008753AF" w:rsidRPr="00C229E1" w:rsidRDefault="00DF67F4">
      <w:pPr>
        <w:numPr>
          <w:ilvl w:val="0"/>
          <w:numId w:val="35"/>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 xml:space="preserve">encourage pupils to tell us if they are worried about any photographs that are taken of them. </w:t>
      </w:r>
    </w:p>
    <w:p w14:paraId="4F8BED30" w14:textId="46171F7B" w:rsidR="00C229E1" w:rsidRDefault="00C229E1" w:rsidP="00C229E1">
      <w:pPr>
        <w:pBdr>
          <w:top w:val="nil"/>
          <w:left w:val="nil"/>
          <w:bottom w:val="nil"/>
          <w:right w:val="nil"/>
          <w:between w:val="nil"/>
        </w:pBdr>
        <w:spacing w:after="0" w:line="240" w:lineRule="auto"/>
        <w:rPr>
          <w:color w:val="000000"/>
          <w:sz w:val="24"/>
          <w:szCs w:val="24"/>
        </w:rPr>
      </w:pPr>
    </w:p>
    <w:p w14:paraId="001F91BF" w14:textId="77777777" w:rsidR="00C229E1" w:rsidRDefault="00C229E1" w:rsidP="00C229E1">
      <w:pPr>
        <w:pBdr>
          <w:top w:val="nil"/>
          <w:left w:val="nil"/>
          <w:bottom w:val="nil"/>
          <w:right w:val="nil"/>
          <w:between w:val="nil"/>
        </w:pBdr>
        <w:spacing w:after="0" w:line="240" w:lineRule="auto"/>
        <w:rPr>
          <w:color w:val="000000"/>
          <w:sz w:val="24"/>
          <w:szCs w:val="24"/>
        </w:rPr>
      </w:pPr>
    </w:p>
    <w:p w14:paraId="6D12C7CB" w14:textId="77777777" w:rsidR="008753AF" w:rsidRDefault="00DF67F4">
      <w:pPr>
        <w:pStyle w:val="Heading1"/>
        <w:spacing w:line="240" w:lineRule="auto"/>
        <w:rPr>
          <w:rFonts w:ascii="Arial" w:eastAsia="Arial" w:hAnsi="Arial" w:cs="Arial"/>
          <w:sz w:val="24"/>
          <w:szCs w:val="24"/>
        </w:rPr>
      </w:pPr>
      <w:bookmarkStart w:id="26" w:name="_3as4poj" w:colFirst="0" w:colLast="0"/>
      <w:bookmarkEnd w:id="26"/>
      <w:r>
        <w:rPr>
          <w:rFonts w:ascii="Arial" w:eastAsia="Arial" w:hAnsi="Arial" w:cs="Arial"/>
          <w:sz w:val="24"/>
          <w:szCs w:val="24"/>
        </w:rPr>
        <w:t xml:space="preserve">E-Safety </w:t>
      </w:r>
    </w:p>
    <w:p w14:paraId="0487AC8A" w14:textId="77777777" w:rsidR="008753AF" w:rsidRDefault="00DF67F4">
      <w:pPr>
        <w:spacing w:after="0" w:line="240" w:lineRule="auto"/>
        <w:rPr>
          <w:rFonts w:ascii="Arial" w:eastAsia="Arial" w:hAnsi="Arial" w:cs="Arial"/>
          <w:sz w:val="24"/>
          <w:szCs w:val="24"/>
        </w:rPr>
      </w:pPr>
      <w:r>
        <w:rPr>
          <w:rFonts w:ascii="Arial" w:eastAsia="Arial" w:hAnsi="Arial" w:cs="Arial"/>
          <w:sz w:val="24"/>
          <w:szCs w:val="24"/>
        </w:rPr>
        <w:t xml:space="preserve">Our pupils increasingly use electronic equipment on a daily basis to access the internet and share content and images via social networking sites including Facebook, Twitter, MSN, Tumblr, Snapchat and Instagram.  </w:t>
      </w:r>
    </w:p>
    <w:p w14:paraId="63F2CBEC" w14:textId="77777777" w:rsidR="008753AF" w:rsidRDefault="008753AF">
      <w:pPr>
        <w:spacing w:after="0" w:line="240" w:lineRule="auto"/>
        <w:rPr>
          <w:rFonts w:ascii="Arial" w:eastAsia="Arial" w:hAnsi="Arial" w:cs="Arial"/>
          <w:sz w:val="24"/>
          <w:szCs w:val="24"/>
        </w:rPr>
      </w:pPr>
    </w:p>
    <w:p w14:paraId="748619DD" w14:textId="77777777" w:rsidR="008753AF" w:rsidRDefault="00DF67F4">
      <w:pPr>
        <w:spacing w:after="0" w:line="240" w:lineRule="auto"/>
        <w:rPr>
          <w:rFonts w:ascii="Arial" w:eastAsia="Arial" w:hAnsi="Arial" w:cs="Arial"/>
          <w:sz w:val="24"/>
          <w:szCs w:val="24"/>
        </w:rPr>
      </w:pPr>
      <w:proofErr w:type="gramStart"/>
      <w:r>
        <w:rPr>
          <w:rFonts w:ascii="Arial" w:eastAsia="Arial" w:hAnsi="Arial" w:cs="Arial"/>
          <w:sz w:val="24"/>
          <w:szCs w:val="24"/>
        </w:rPr>
        <w:t>Unfortunately</w:t>
      </w:r>
      <w:proofErr w:type="gramEnd"/>
      <w:r>
        <w:rPr>
          <w:rFonts w:ascii="Arial" w:eastAsia="Arial" w:hAnsi="Arial" w:cs="Arial"/>
          <w:sz w:val="24"/>
          <w:szCs w:val="24"/>
        </w:rPr>
        <w:t xml:space="preserve"> some adults and young people will use these technologies to harm children. The harm might range from sending hurtful or abusive texts and emails, to grooming and enticing children to engage in sexually harmful conversations, webcam photography or face-to-face meetings. </w:t>
      </w:r>
    </w:p>
    <w:p w14:paraId="579B1A29" w14:textId="77777777" w:rsidR="008753AF" w:rsidRDefault="00DF67F4">
      <w:pPr>
        <w:spacing w:after="0" w:line="240" w:lineRule="auto"/>
        <w:rPr>
          <w:rFonts w:ascii="Arial" w:eastAsia="Arial" w:hAnsi="Arial" w:cs="Arial"/>
          <w:sz w:val="24"/>
          <w:szCs w:val="24"/>
        </w:rPr>
      </w:pPr>
      <w:r>
        <w:rPr>
          <w:rFonts w:ascii="Arial" w:eastAsia="Arial" w:hAnsi="Arial" w:cs="Arial"/>
          <w:sz w:val="24"/>
          <w:szCs w:val="24"/>
        </w:rPr>
        <w:t xml:space="preserve">Pupils may also be distressed or harmed by accessing inappropriate websites that promote unhealthy lifestyles, extremist behaviour and criminal activity. </w:t>
      </w:r>
    </w:p>
    <w:p w14:paraId="74477FDE" w14:textId="77777777" w:rsidR="008753AF" w:rsidRDefault="008753AF">
      <w:pPr>
        <w:spacing w:after="0" w:line="240" w:lineRule="auto"/>
        <w:rPr>
          <w:rFonts w:ascii="Arial" w:eastAsia="Arial" w:hAnsi="Arial" w:cs="Arial"/>
          <w:sz w:val="24"/>
          <w:szCs w:val="24"/>
        </w:rPr>
      </w:pPr>
    </w:p>
    <w:p w14:paraId="760153D8" w14:textId="7B80392B" w:rsidR="008753AF" w:rsidRDefault="00DF67F4">
      <w:pPr>
        <w:spacing w:after="0" w:line="240" w:lineRule="auto"/>
        <w:rPr>
          <w:rFonts w:ascii="Arial" w:eastAsia="Arial" w:hAnsi="Arial" w:cs="Arial"/>
          <w:sz w:val="24"/>
          <w:szCs w:val="24"/>
        </w:rPr>
      </w:pPr>
      <w:r>
        <w:rPr>
          <w:rFonts w:ascii="Arial" w:eastAsia="Arial" w:hAnsi="Arial" w:cs="Arial"/>
          <w:sz w:val="24"/>
          <w:szCs w:val="24"/>
        </w:rPr>
        <w:t xml:space="preserve">The school’s </w:t>
      </w:r>
      <w:r>
        <w:rPr>
          <w:rFonts w:ascii="Arial" w:eastAsia="Arial" w:hAnsi="Arial" w:cs="Arial"/>
          <w:b/>
          <w:sz w:val="24"/>
          <w:szCs w:val="24"/>
        </w:rPr>
        <w:t xml:space="preserve">e-safety </w:t>
      </w:r>
      <w:r w:rsidRPr="00C229E1">
        <w:rPr>
          <w:rFonts w:ascii="Arial" w:eastAsia="Arial" w:hAnsi="Arial" w:cs="Arial"/>
          <w:b/>
          <w:sz w:val="24"/>
          <w:szCs w:val="24"/>
        </w:rPr>
        <w:t xml:space="preserve">policy, </w:t>
      </w:r>
      <w:r w:rsidRPr="00C229E1">
        <w:rPr>
          <w:rFonts w:ascii="Arial" w:eastAsia="Arial" w:hAnsi="Arial" w:cs="Arial"/>
          <w:b/>
          <w:color w:val="000000"/>
          <w:sz w:val="24"/>
          <w:szCs w:val="24"/>
        </w:rPr>
        <w:t xml:space="preserve">available </w:t>
      </w:r>
      <w:r w:rsidR="00C229E1" w:rsidRPr="00C229E1">
        <w:rPr>
          <w:rFonts w:ascii="Arial" w:eastAsia="Arial" w:hAnsi="Arial" w:cs="Arial"/>
          <w:b/>
          <w:color w:val="000000"/>
          <w:sz w:val="24"/>
          <w:szCs w:val="24"/>
        </w:rPr>
        <w:t>on the school website</w:t>
      </w:r>
      <w:r w:rsidRPr="00C229E1">
        <w:rPr>
          <w:rFonts w:ascii="Arial" w:eastAsia="Arial" w:hAnsi="Arial" w:cs="Arial"/>
          <w:i/>
          <w:color w:val="808080"/>
          <w:sz w:val="24"/>
          <w:szCs w:val="24"/>
        </w:rPr>
        <w:t xml:space="preserve"> </w:t>
      </w:r>
      <w:r w:rsidRPr="00C229E1">
        <w:rPr>
          <w:rFonts w:ascii="Arial" w:eastAsia="Arial" w:hAnsi="Arial" w:cs="Arial"/>
          <w:sz w:val="24"/>
          <w:szCs w:val="24"/>
        </w:rPr>
        <w:t>explains</w:t>
      </w:r>
      <w:r>
        <w:rPr>
          <w:rFonts w:ascii="Arial" w:eastAsia="Arial" w:hAnsi="Arial" w:cs="Arial"/>
          <w:sz w:val="24"/>
          <w:szCs w:val="24"/>
        </w:rPr>
        <w:t xml:space="preserve"> how we try to keep pupils safe in school and protect and educate pupils in the safe use of technology. Cyberbullying and sexting by pupils will be treated as seriously as any other type of bullying and will be managed through our anti-bullying procedures.  Serious incidents may be managed in line with our child protection procedures.</w:t>
      </w:r>
    </w:p>
    <w:p w14:paraId="2BFA6A66" w14:textId="77777777" w:rsidR="008753AF" w:rsidRDefault="008753AF">
      <w:pPr>
        <w:pBdr>
          <w:top w:val="nil"/>
          <w:left w:val="nil"/>
          <w:bottom w:val="nil"/>
          <w:right w:val="nil"/>
          <w:between w:val="nil"/>
        </w:pBdr>
        <w:spacing w:after="0" w:line="240" w:lineRule="auto"/>
        <w:rPr>
          <w:rFonts w:ascii="Arial" w:eastAsia="Arial" w:hAnsi="Arial" w:cs="Arial"/>
          <w:color w:val="000000"/>
          <w:sz w:val="24"/>
          <w:szCs w:val="24"/>
        </w:rPr>
      </w:pPr>
    </w:p>
    <w:p w14:paraId="16D34C1D" w14:textId="4DE1ACD9" w:rsidR="00C229E1" w:rsidRPr="00C229E1" w:rsidRDefault="008268AD">
      <w:pPr>
        <w:spacing w:line="240" w:lineRule="auto"/>
        <w:rPr>
          <w:rFonts w:ascii="Arial" w:eastAsia="Arial" w:hAnsi="Arial" w:cs="Arial"/>
          <w:sz w:val="24"/>
          <w:szCs w:val="24"/>
        </w:rPr>
      </w:pPr>
      <w:r>
        <w:rPr>
          <w:rFonts w:ascii="Arial" w:eastAsia="Arial" w:hAnsi="Arial" w:cs="Arial"/>
          <w:sz w:val="24"/>
          <w:szCs w:val="24"/>
        </w:rPr>
        <w:t>Staff, p</w:t>
      </w:r>
      <w:r w:rsidR="00C229E1" w:rsidRPr="00C229E1">
        <w:rPr>
          <w:rFonts w:ascii="Arial" w:eastAsia="Arial" w:hAnsi="Arial" w:cs="Arial"/>
          <w:sz w:val="24"/>
          <w:szCs w:val="24"/>
        </w:rPr>
        <w:t>arents and children read and sign an acceptable use policy each academic year.</w:t>
      </w:r>
    </w:p>
    <w:p w14:paraId="1D6FCC98" w14:textId="7FCA12CD" w:rsidR="008753AF" w:rsidRPr="00C229E1" w:rsidRDefault="00C229E1">
      <w:pPr>
        <w:spacing w:line="240" w:lineRule="auto"/>
        <w:rPr>
          <w:rFonts w:ascii="Arial" w:eastAsia="Arial" w:hAnsi="Arial" w:cs="Arial"/>
          <w:color w:val="000000"/>
          <w:sz w:val="24"/>
          <w:szCs w:val="24"/>
        </w:rPr>
      </w:pPr>
      <w:r w:rsidRPr="00C229E1">
        <w:rPr>
          <w:rFonts w:ascii="Arial" w:eastAsia="Arial" w:hAnsi="Arial" w:cs="Arial"/>
          <w:color w:val="000000"/>
          <w:sz w:val="24"/>
          <w:szCs w:val="24"/>
        </w:rPr>
        <w:t>All</w:t>
      </w:r>
      <w:r w:rsidR="00DF67F4" w:rsidRPr="00C229E1">
        <w:rPr>
          <w:rFonts w:ascii="Arial" w:eastAsia="Arial" w:hAnsi="Arial" w:cs="Arial"/>
          <w:color w:val="000000"/>
          <w:sz w:val="24"/>
          <w:szCs w:val="24"/>
        </w:rPr>
        <w:t xml:space="preserve"> staff receive e-safety training and the school’s e-safety coordinator is </w:t>
      </w:r>
      <w:r w:rsidRPr="00C229E1">
        <w:rPr>
          <w:rFonts w:ascii="Arial" w:eastAsia="Arial" w:hAnsi="Arial" w:cs="Arial"/>
          <w:color w:val="000000"/>
          <w:sz w:val="24"/>
          <w:szCs w:val="24"/>
        </w:rPr>
        <w:t>Lorna Rainey.</w:t>
      </w:r>
    </w:p>
    <w:p w14:paraId="223D76A6" w14:textId="04C92D00" w:rsidR="00EA4DEC" w:rsidRDefault="00DF67F4" w:rsidP="00EA4DEC">
      <w:pPr>
        <w:spacing w:line="240" w:lineRule="auto"/>
        <w:rPr>
          <w:rFonts w:ascii="Arial" w:eastAsia="Arial" w:hAnsi="Arial" w:cs="Arial"/>
          <w:sz w:val="24"/>
          <w:szCs w:val="24"/>
        </w:rPr>
      </w:pPr>
      <w:r>
        <w:rPr>
          <w:rFonts w:ascii="Arial" w:eastAsia="Arial" w:hAnsi="Arial" w:cs="Arial"/>
          <w:sz w:val="24"/>
          <w:szCs w:val="24"/>
        </w:rPr>
        <w:t xml:space="preserve">The school consider e-safety as a priority and included in this is how we manage pupils’ use of their own electronic devices on the school site, and in particular mobile phones. When pupils use the school’s network to access the internet, they are protected from inappropriate content by our filtering and monitoring systems. However, many pupils are able to access the internet using their own data plan. To minimise inappropriate use, we as a school </w:t>
      </w:r>
      <w:r w:rsidR="008268AD">
        <w:rPr>
          <w:rFonts w:ascii="Arial" w:eastAsia="Arial" w:hAnsi="Arial" w:cs="Arial"/>
          <w:sz w:val="24"/>
          <w:szCs w:val="24"/>
        </w:rPr>
        <w:t xml:space="preserve">keep pupil’s </w:t>
      </w:r>
      <w:r w:rsidR="00EA4DEC">
        <w:rPr>
          <w:rFonts w:ascii="Arial" w:eastAsia="Arial" w:hAnsi="Arial" w:cs="Arial"/>
          <w:sz w:val="24"/>
          <w:szCs w:val="24"/>
        </w:rPr>
        <w:t xml:space="preserve">personal electronic devices, including </w:t>
      </w:r>
      <w:r w:rsidR="008268AD">
        <w:rPr>
          <w:rFonts w:ascii="Arial" w:eastAsia="Arial" w:hAnsi="Arial" w:cs="Arial"/>
          <w:sz w:val="24"/>
          <w:szCs w:val="24"/>
        </w:rPr>
        <w:t>phones</w:t>
      </w:r>
      <w:r w:rsidR="00EA4DEC">
        <w:rPr>
          <w:rFonts w:ascii="Arial" w:eastAsia="Arial" w:hAnsi="Arial" w:cs="Arial"/>
          <w:sz w:val="24"/>
          <w:szCs w:val="24"/>
        </w:rPr>
        <w:t>,</w:t>
      </w:r>
      <w:r w:rsidR="008268AD">
        <w:rPr>
          <w:rFonts w:ascii="Arial" w:eastAsia="Arial" w:hAnsi="Arial" w:cs="Arial"/>
          <w:sz w:val="24"/>
          <w:szCs w:val="24"/>
        </w:rPr>
        <w:t xml:space="preserve"> in the school office during the</w:t>
      </w:r>
      <w:r w:rsidR="00EA4DEC">
        <w:rPr>
          <w:rFonts w:ascii="Arial" w:eastAsia="Arial" w:hAnsi="Arial" w:cs="Arial"/>
          <w:sz w:val="24"/>
          <w:szCs w:val="24"/>
        </w:rPr>
        <w:t xml:space="preserve"> school day. </w:t>
      </w:r>
      <w:bookmarkStart w:id="27" w:name="_1pxezwc" w:colFirst="0" w:colLast="0"/>
      <w:bookmarkEnd w:id="27"/>
      <w:r w:rsidR="00EA4DEC">
        <w:rPr>
          <w:rFonts w:ascii="Arial" w:eastAsia="Arial" w:hAnsi="Arial" w:cs="Arial"/>
          <w:sz w:val="24"/>
          <w:szCs w:val="24"/>
        </w:rPr>
        <w:t>We educate the parents and children about internet safety.</w:t>
      </w:r>
    </w:p>
    <w:p w14:paraId="15BDBA03" w14:textId="76793043" w:rsidR="008753AF" w:rsidRDefault="00DF67F4" w:rsidP="00EA4DEC">
      <w:pPr>
        <w:spacing w:line="240" w:lineRule="auto"/>
        <w:rPr>
          <w:rFonts w:ascii="Arial" w:eastAsia="Arial" w:hAnsi="Arial" w:cs="Arial"/>
          <w:sz w:val="24"/>
          <w:szCs w:val="24"/>
        </w:rPr>
      </w:pPr>
      <w:r>
        <w:rPr>
          <w:rFonts w:ascii="Arial" w:eastAsia="Arial" w:hAnsi="Arial" w:cs="Arial"/>
          <w:sz w:val="24"/>
          <w:szCs w:val="24"/>
        </w:rPr>
        <w:t>Staff/pupil relationships</w:t>
      </w:r>
    </w:p>
    <w:p w14:paraId="2A95BAAA" w14:textId="77777777" w:rsidR="008753AF" w:rsidRDefault="00DF67F4">
      <w:pPr>
        <w:spacing w:line="240" w:lineRule="auto"/>
        <w:rPr>
          <w:rFonts w:ascii="Arial" w:eastAsia="Arial" w:hAnsi="Arial" w:cs="Arial"/>
          <w:sz w:val="24"/>
          <w:szCs w:val="24"/>
        </w:rPr>
      </w:pPr>
      <w:r>
        <w:rPr>
          <w:rFonts w:ascii="Arial" w:eastAsia="Arial" w:hAnsi="Arial" w:cs="Arial"/>
          <w:sz w:val="24"/>
          <w:szCs w:val="24"/>
        </w:rPr>
        <w:t xml:space="preserve">The school provides advice to staff regarding their personal online activity and has strict rules regarding online contact and electronic communication with pupils.  Staff found to be in breach of these rules may be subject to disciplinary action or child protection investigation </w:t>
      </w:r>
    </w:p>
    <w:p w14:paraId="678818A8" w14:textId="77777777" w:rsidR="008753AF" w:rsidRDefault="00DF67F4">
      <w:pPr>
        <w:pStyle w:val="Heading1"/>
        <w:spacing w:line="240" w:lineRule="auto"/>
        <w:rPr>
          <w:rFonts w:ascii="Arial" w:eastAsia="Arial" w:hAnsi="Arial" w:cs="Arial"/>
          <w:sz w:val="24"/>
          <w:szCs w:val="24"/>
        </w:rPr>
      </w:pPr>
      <w:bookmarkStart w:id="28" w:name="_ec8hh9ff0xj4" w:colFirst="0" w:colLast="0"/>
      <w:bookmarkEnd w:id="28"/>
      <w:r>
        <w:rPr>
          <w:rFonts w:ascii="Arial" w:eastAsia="Arial" w:hAnsi="Arial" w:cs="Arial"/>
          <w:sz w:val="24"/>
          <w:szCs w:val="24"/>
        </w:rPr>
        <w:t>Child protection procedures</w:t>
      </w:r>
    </w:p>
    <w:p w14:paraId="6B26E41B" w14:textId="77777777" w:rsidR="008753AF" w:rsidRDefault="00DF67F4">
      <w:pPr>
        <w:pStyle w:val="Heading2"/>
        <w:spacing w:line="240" w:lineRule="auto"/>
        <w:rPr>
          <w:rFonts w:ascii="Arial" w:eastAsia="Arial" w:hAnsi="Arial" w:cs="Arial"/>
          <w:sz w:val="24"/>
          <w:szCs w:val="24"/>
        </w:rPr>
      </w:pPr>
      <w:bookmarkStart w:id="29" w:name="_2p2csry" w:colFirst="0" w:colLast="0"/>
      <w:bookmarkEnd w:id="29"/>
      <w:r>
        <w:rPr>
          <w:rFonts w:ascii="Arial" w:eastAsia="Arial" w:hAnsi="Arial" w:cs="Arial"/>
          <w:sz w:val="24"/>
          <w:szCs w:val="24"/>
        </w:rPr>
        <w:t>Recognising abuse</w:t>
      </w:r>
    </w:p>
    <w:p w14:paraId="4E09E268" w14:textId="77777777" w:rsidR="008753AF" w:rsidRDefault="00DF67F4">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To ensure that our pupils are protected from harm, we need to understand what types of behaviour constitute abuse and neglect. </w:t>
      </w:r>
    </w:p>
    <w:p w14:paraId="6C3FA0B2" w14:textId="77777777" w:rsidR="008753AF" w:rsidRDefault="008753AF">
      <w:pPr>
        <w:pBdr>
          <w:top w:val="nil"/>
          <w:left w:val="nil"/>
          <w:bottom w:val="nil"/>
          <w:right w:val="nil"/>
          <w:between w:val="nil"/>
        </w:pBdr>
        <w:spacing w:after="0" w:line="240" w:lineRule="auto"/>
        <w:rPr>
          <w:rFonts w:ascii="Arial" w:eastAsia="Arial" w:hAnsi="Arial" w:cs="Arial"/>
          <w:b/>
          <w:color w:val="000000"/>
          <w:sz w:val="24"/>
          <w:szCs w:val="24"/>
        </w:rPr>
      </w:pPr>
    </w:p>
    <w:p w14:paraId="6004C299" w14:textId="77777777" w:rsidR="008753AF" w:rsidRDefault="00DF67F4">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Abuse may be committed by adult men or women and by other children and young people.</w:t>
      </w:r>
    </w:p>
    <w:p w14:paraId="31AA6430" w14:textId="77777777" w:rsidR="008753AF" w:rsidRDefault="00DF67F4">
      <w:p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The four types of abuse are physical, sexual, emotional and neglect</w:t>
      </w:r>
    </w:p>
    <w:p w14:paraId="70D261E5" w14:textId="77777777" w:rsidR="008753AF" w:rsidRDefault="008753AF">
      <w:pPr>
        <w:pBdr>
          <w:top w:val="nil"/>
          <w:left w:val="nil"/>
          <w:bottom w:val="nil"/>
          <w:right w:val="nil"/>
          <w:between w:val="nil"/>
        </w:pBdr>
        <w:spacing w:after="0" w:line="240" w:lineRule="auto"/>
        <w:rPr>
          <w:rFonts w:ascii="Arial" w:eastAsia="Arial" w:hAnsi="Arial" w:cs="Arial"/>
          <w:color w:val="000000"/>
          <w:sz w:val="24"/>
          <w:szCs w:val="24"/>
        </w:rPr>
      </w:pPr>
    </w:p>
    <w:p w14:paraId="520293F0" w14:textId="77777777" w:rsidR="008753AF" w:rsidRDefault="00DF67F4">
      <w:pPr>
        <w:pBdr>
          <w:top w:val="nil"/>
          <w:left w:val="nil"/>
          <w:bottom w:val="nil"/>
          <w:right w:val="nil"/>
          <w:between w:val="nil"/>
        </w:pBdr>
        <w:spacing w:after="0" w:line="240" w:lineRule="auto"/>
        <w:rPr>
          <w:rFonts w:ascii="Arial" w:eastAsia="Arial" w:hAnsi="Arial" w:cs="Arial"/>
          <w:b/>
          <w:color w:val="000000"/>
          <w:sz w:val="24"/>
          <w:szCs w:val="24"/>
          <w:u w:val="single"/>
        </w:rPr>
      </w:pPr>
      <w:r>
        <w:rPr>
          <w:rFonts w:ascii="Arial" w:eastAsia="Arial" w:hAnsi="Arial" w:cs="Arial"/>
          <w:b/>
          <w:color w:val="000000"/>
          <w:sz w:val="24"/>
          <w:szCs w:val="24"/>
          <w:u w:val="single"/>
        </w:rPr>
        <w:t xml:space="preserve">Details of the definitions of the 4 types of abuse are included as Appendix </w:t>
      </w:r>
      <w:r>
        <w:rPr>
          <w:rFonts w:ascii="Arial" w:eastAsia="Arial" w:hAnsi="Arial" w:cs="Arial"/>
          <w:b/>
          <w:sz w:val="24"/>
          <w:szCs w:val="24"/>
          <w:u w:val="single"/>
        </w:rPr>
        <w:t>A</w:t>
      </w:r>
    </w:p>
    <w:p w14:paraId="47F240DE" w14:textId="77777777" w:rsidR="008753AF" w:rsidRDefault="008753AF">
      <w:pPr>
        <w:pBdr>
          <w:top w:val="nil"/>
          <w:left w:val="nil"/>
          <w:bottom w:val="nil"/>
          <w:right w:val="nil"/>
          <w:between w:val="nil"/>
        </w:pBdr>
        <w:spacing w:after="0" w:line="240" w:lineRule="auto"/>
        <w:rPr>
          <w:rFonts w:ascii="Arial" w:eastAsia="Arial" w:hAnsi="Arial" w:cs="Arial"/>
          <w:b/>
          <w:sz w:val="24"/>
          <w:szCs w:val="24"/>
          <w:u w:val="single"/>
        </w:rPr>
      </w:pPr>
    </w:p>
    <w:p w14:paraId="4631B92D" w14:textId="6B918E89" w:rsidR="5DE08378" w:rsidRDefault="5DE08378" w:rsidP="6414AD24">
      <w:pPr>
        <w:pStyle w:val="Heading1"/>
        <w:spacing w:line="240" w:lineRule="auto"/>
        <w:rPr>
          <w:rFonts w:ascii="Arial" w:eastAsia="Arial" w:hAnsi="Arial" w:cs="Arial"/>
          <w:sz w:val="24"/>
          <w:szCs w:val="24"/>
        </w:rPr>
      </w:pPr>
      <w:bookmarkStart w:id="30" w:name="_26in1rg"/>
      <w:bookmarkEnd w:id="30"/>
      <w:r w:rsidRPr="6414AD24">
        <w:rPr>
          <w:rFonts w:ascii="Arial" w:eastAsia="Arial" w:hAnsi="Arial" w:cs="Arial"/>
          <w:sz w:val="24"/>
          <w:szCs w:val="24"/>
        </w:rPr>
        <w:t>Detailed below are a number of specific categories where there is evidence of increased vulnerability, and all school staff understand the need to be particularly vigilant, taking advice from the DSL if they believe they identify a child who may need extra support or referred to an external agency</w:t>
      </w:r>
      <w:r w:rsidR="7D6409FE" w:rsidRPr="6414AD24">
        <w:rPr>
          <w:rFonts w:ascii="Arial" w:eastAsia="Arial" w:hAnsi="Arial" w:cs="Arial"/>
          <w:sz w:val="24"/>
          <w:szCs w:val="24"/>
        </w:rPr>
        <w:t>.</w:t>
      </w:r>
    </w:p>
    <w:p w14:paraId="67F8D786" w14:textId="435E69E7" w:rsidR="7D6409FE" w:rsidRPr="006E27F1" w:rsidRDefault="7D6409FE" w:rsidP="6414AD24">
      <w:pPr>
        <w:pStyle w:val="Heading1"/>
        <w:spacing w:line="240" w:lineRule="auto"/>
        <w:rPr>
          <w:rFonts w:ascii="Arial" w:eastAsia="Arial" w:hAnsi="Arial" w:cs="Arial"/>
          <w:bCs/>
          <w:color w:val="auto"/>
          <w:sz w:val="24"/>
          <w:szCs w:val="24"/>
        </w:rPr>
      </w:pPr>
      <w:r w:rsidRPr="006E27F1">
        <w:rPr>
          <w:rFonts w:ascii="Arial" w:eastAsia="Arial" w:hAnsi="Arial" w:cs="Arial"/>
          <w:bCs/>
          <w:color w:val="auto"/>
          <w:sz w:val="24"/>
          <w:szCs w:val="24"/>
        </w:rPr>
        <w:t>The links will take the DSL to the relevant pages of the regional</w:t>
      </w:r>
      <w:r w:rsidR="7A29A23F" w:rsidRPr="006E27F1">
        <w:rPr>
          <w:rFonts w:ascii="Arial" w:eastAsia="Arial" w:hAnsi="Arial" w:cs="Arial"/>
          <w:bCs/>
          <w:color w:val="auto"/>
          <w:sz w:val="24"/>
          <w:szCs w:val="24"/>
        </w:rPr>
        <w:t xml:space="preserve"> North and South of Tyne Safeguarding Children partnership manual or relevant DfE documents </w:t>
      </w:r>
    </w:p>
    <w:p w14:paraId="6B0D8477" w14:textId="05A1A09A" w:rsidR="008753AF" w:rsidRDefault="5DE08378">
      <w:pPr>
        <w:pStyle w:val="Heading1"/>
        <w:numPr>
          <w:ilvl w:val="0"/>
          <w:numId w:val="32"/>
        </w:numPr>
        <w:spacing w:line="240" w:lineRule="auto"/>
        <w:rPr>
          <w:rFonts w:ascii="Arial" w:eastAsia="Arial" w:hAnsi="Arial" w:cs="Arial"/>
          <w:sz w:val="24"/>
          <w:szCs w:val="24"/>
        </w:rPr>
      </w:pPr>
      <w:r w:rsidRPr="72F4D24F">
        <w:rPr>
          <w:rFonts w:ascii="Arial" w:eastAsia="Arial" w:hAnsi="Arial" w:cs="Arial"/>
          <w:sz w:val="24"/>
          <w:szCs w:val="24"/>
        </w:rPr>
        <w:t>Children Missing Education</w:t>
      </w:r>
    </w:p>
    <w:p w14:paraId="009FC3AB" w14:textId="77777777" w:rsidR="008753AF" w:rsidRDefault="00DF67F4">
      <w:pPr>
        <w:spacing w:line="240" w:lineRule="auto"/>
        <w:rPr>
          <w:rFonts w:ascii="Arial" w:eastAsia="Arial" w:hAnsi="Arial" w:cs="Arial"/>
          <w:sz w:val="24"/>
          <w:szCs w:val="24"/>
        </w:rPr>
      </w:pPr>
      <w:r>
        <w:rPr>
          <w:rFonts w:ascii="Arial" w:eastAsia="Arial" w:hAnsi="Arial" w:cs="Arial"/>
          <w:sz w:val="24"/>
          <w:szCs w:val="24"/>
        </w:rPr>
        <w:t>Attendance, absence and exclusions are closely monitored. A child going missing from education is a potential indicator of abuse and neglect, including sexual abuse and sexual exploitation.</w:t>
      </w:r>
    </w:p>
    <w:p w14:paraId="0C22231C" w14:textId="77777777" w:rsidR="008753AF" w:rsidRDefault="00DF67F4">
      <w:pPr>
        <w:spacing w:line="240" w:lineRule="auto"/>
        <w:rPr>
          <w:rFonts w:ascii="Arial" w:eastAsia="Arial" w:hAnsi="Arial" w:cs="Arial"/>
          <w:sz w:val="24"/>
          <w:szCs w:val="24"/>
        </w:rPr>
      </w:pPr>
      <w:r>
        <w:rPr>
          <w:rFonts w:ascii="Arial" w:eastAsia="Arial" w:hAnsi="Arial" w:cs="Arial"/>
          <w:sz w:val="24"/>
          <w:szCs w:val="24"/>
        </w:rPr>
        <w:t xml:space="preserve">The school will monitor unauthorised absence and take appropriate action including notifying the local authority, particularly where children go missing on repeated occasions and/or are missing for periods during the school </w:t>
      </w:r>
      <w:proofErr w:type="spellStart"/>
      <w:proofErr w:type="gramStart"/>
      <w:r>
        <w:rPr>
          <w:rFonts w:ascii="Arial" w:eastAsia="Arial" w:hAnsi="Arial" w:cs="Arial"/>
          <w:sz w:val="24"/>
          <w:szCs w:val="24"/>
        </w:rPr>
        <w:t>day.The</w:t>
      </w:r>
      <w:proofErr w:type="spellEnd"/>
      <w:proofErr w:type="gramEnd"/>
      <w:r>
        <w:rPr>
          <w:rFonts w:ascii="Arial" w:eastAsia="Arial" w:hAnsi="Arial" w:cs="Arial"/>
          <w:sz w:val="24"/>
          <w:szCs w:val="24"/>
        </w:rPr>
        <w:t xml:space="preserve"> school will always follow up with parents/carers when pupils are not in school. This means we need to have at least two up to date contact numbers for parents/carers. Parents should remember to update school as soon as possible if numbers or other details change</w:t>
      </w:r>
    </w:p>
    <w:p w14:paraId="14A98E31" w14:textId="77777777" w:rsidR="008753AF" w:rsidRDefault="00DF67F4">
      <w:pPr>
        <w:spacing w:line="240" w:lineRule="auto"/>
        <w:rPr>
          <w:rFonts w:ascii="Arial" w:eastAsia="Arial" w:hAnsi="Arial" w:cs="Arial"/>
          <w:sz w:val="24"/>
          <w:szCs w:val="24"/>
        </w:rPr>
      </w:pPr>
      <w:r>
        <w:rPr>
          <w:rFonts w:ascii="Arial" w:eastAsia="Arial" w:hAnsi="Arial" w:cs="Arial"/>
          <w:sz w:val="24"/>
          <w:szCs w:val="24"/>
        </w:rPr>
        <w:t xml:space="preserve">In response to the latest DfE guidance the school has staff who understand fully what to do when children do not attend regularly, appropriate procedures/policies for pupils who go missing from school and staff are trained to recognise signs of children at risk of travelling to conflict zones, female genital mutilation and forced marriage. The school have procedures in relation to taking pupils off roll when they leave school to be home educated, move away from the school’s location, remain medically unfit beyond compulsory school age, are in custody for four months or more (and will not return to school afterwards) or are permanently excluded. We will ensure that pupils who are expected to attend school, but fail to take up the place will be referred to the local authority. When a pupil leaves the </w:t>
      </w:r>
      <w:proofErr w:type="gramStart"/>
      <w:r>
        <w:rPr>
          <w:rFonts w:ascii="Arial" w:eastAsia="Arial" w:hAnsi="Arial" w:cs="Arial"/>
          <w:sz w:val="24"/>
          <w:szCs w:val="24"/>
        </w:rPr>
        <w:t>school</w:t>
      </w:r>
      <w:proofErr w:type="gramEnd"/>
      <w:r>
        <w:rPr>
          <w:rFonts w:ascii="Arial" w:eastAsia="Arial" w:hAnsi="Arial" w:cs="Arial"/>
          <w:sz w:val="24"/>
          <w:szCs w:val="24"/>
        </w:rPr>
        <w:t xml:space="preserve"> we will maintain a record of their new school and the expected start date</w:t>
      </w:r>
    </w:p>
    <w:p w14:paraId="47C0A270" w14:textId="34D01385" w:rsidR="008753AF" w:rsidRPr="006E27F1" w:rsidRDefault="00DF67F4">
      <w:pPr>
        <w:spacing w:line="240" w:lineRule="auto"/>
        <w:rPr>
          <w:rFonts w:ascii="Arial" w:eastAsia="Arial" w:hAnsi="Arial" w:cs="Arial"/>
          <w:sz w:val="24"/>
          <w:szCs w:val="24"/>
        </w:rPr>
      </w:pPr>
      <w:r w:rsidRPr="006E27F1">
        <w:rPr>
          <w:rFonts w:ascii="Arial" w:eastAsia="Arial" w:hAnsi="Arial" w:cs="Arial"/>
          <w:sz w:val="24"/>
          <w:szCs w:val="24"/>
        </w:rPr>
        <w:t>The school’s behaviour and attendance lead will submit a monthly return to the LA, indicating children missing education and the DSL must review this submission before it is sent to ensure they are aware of any concerns or can add additional information</w:t>
      </w:r>
      <w:r w:rsidR="00EA4DEC" w:rsidRPr="006E27F1">
        <w:rPr>
          <w:rFonts w:ascii="Arial" w:eastAsia="Arial" w:hAnsi="Arial" w:cs="Arial"/>
          <w:sz w:val="24"/>
          <w:szCs w:val="24"/>
        </w:rPr>
        <w:t>.</w:t>
      </w:r>
      <w:r w:rsidRPr="006E27F1">
        <w:rPr>
          <w:rFonts w:ascii="Arial" w:eastAsia="Arial" w:hAnsi="Arial" w:cs="Arial"/>
          <w:sz w:val="24"/>
          <w:szCs w:val="24"/>
        </w:rPr>
        <w:t xml:space="preserve"> </w:t>
      </w:r>
    </w:p>
    <w:p w14:paraId="44248076" w14:textId="77777777" w:rsidR="008753AF" w:rsidRDefault="00DF67F4">
      <w:pPr>
        <w:spacing w:line="240" w:lineRule="auto"/>
        <w:rPr>
          <w:rFonts w:ascii="Arial" w:eastAsia="Arial" w:hAnsi="Arial" w:cs="Arial"/>
          <w:sz w:val="24"/>
          <w:szCs w:val="24"/>
        </w:rPr>
      </w:pPr>
      <w:r>
        <w:rPr>
          <w:rFonts w:ascii="Arial" w:eastAsia="Arial" w:hAnsi="Arial" w:cs="Arial"/>
          <w:sz w:val="24"/>
          <w:szCs w:val="24"/>
        </w:rPr>
        <w:t xml:space="preserve">The DfE’s  guidance on Children Missing Education is available at </w:t>
      </w:r>
      <w:hyperlink r:id="rId17">
        <w:r>
          <w:rPr>
            <w:rFonts w:ascii="Arial" w:eastAsia="Arial" w:hAnsi="Arial" w:cs="Arial"/>
            <w:color w:val="0000FF"/>
            <w:sz w:val="24"/>
            <w:szCs w:val="24"/>
            <w:u w:val="single"/>
          </w:rPr>
          <w:t>https://www.gov.uk/government/publications/children-missing-education</w:t>
        </w:r>
      </w:hyperlink>
      <w:r>
        <w:rPr>
          <w:rFonts w:ascii="Arial" w:eastAsia="Arial" w:hAnsi="Arial" w:cs="Arial"/>
          <w:sz w:val="24"/>
          <w:szCs w:val="24"/>
        </w:rPr>
        <w:t xml:space="preserve"> and the LA guidance is available on the Virtual School web page</w:t>
      </w:r>
    </w:p>
    <w:p w14:paraId="476101E3" w14:textId="77777777" w:rsidR="008753AF" w:rsidRDefault="001224D2">
      <w:pPr>
        <w:spacing w:line="240" w:lineRule="auto"/>
        <w:rPr>
          <w:rFonts w:ascii="Arial" w:eastAsia="Arial" w:hAnsi="Arial" w:cs="Arial"/>
          <w:sz w:val="24"/>
          <w:szCs w:val="24"/>
        </w:rPr>
      </w:pPr>
      <w:hyperlink r:id="rId18" w:anchor="childrennotinschool">
        <w:r w:rsidR="00DF67F4">
          <w:rPr>
            <w:rFonts w:ascii="Arial" w:eastAsia="Arial" w:hAnsi="Arial" w:cs="Arial"/>
            <w:color w:val="1155CC"/>
            <w:sz w:val="24"/>
            <w:szCs w:val="24"/>
            <w:u w:val="single"/>
          </w:rPr>
          <w:t>https://www.northumberland.gov.uk/Children/Looked-after/Virtual.aspx#childrennotinschool</w:t>
        </w:r>
      </w:hyperlink>
    </w:p>
    <w:p w14:paraId="6F924531" w14:textId="77777777" w:rsidR="008753AF" w:rsidRDefault="008753AF">
      <w:pPr>
        <w:pBdr>
          <w:top w:val="nil"/>
          <w:left w:val="nil"/>
          <w:bottom w:val="nil"/>
          <w:right w:val="nil"/>
          <w:between w:val="nil"/>
        </w:pBdr>
        <w:spacing w:after="0" w:line="240" w:lineRule="auto"/>
        <w:rPr>
          <w:rFonts w:ascii="Arial" w:eastAsia="Arial" w:hAnsi="Arial" w:cs="Arial"/>
          <w:b/>
          <w:sz w:val="24"/>
          <w:szCs w:val="24"/>
          <w:u w:val="single"/>
        </w:rPr>
      </w:pPr>
    </w:p>
    <w:p w14:paraId="59755FF0" w14:textId="5A351091" w:rsidR="008753AF" w:rsidRDefault="5DE08378">
      <w:pPr>
        <w:pStyle w:val="Heading2"/>
        <w:numPr>
          <w:ilvl w:val="0"/>
          <w:numId w:val="32"/>
        </w:numPr>
        <w:spacing w:line="240" w:lineRule="auto"/>
        <w:rPr>
          <w:rFonts w:ascii="Arial" w:eastAsia="Arial" w:hAnsi="Arial" w:cs="Arial"/>
          <w:sz w:val="24"/>
          <w:szCs w:val="24"/>
        </w:rPr>
      </w:pPr>
      <w:bookmarkStart w:id="31" w:name="_84dqu1lzl7ui"/>
      <w:bookmarkEnd w:id="31"/>
      <w:r w:rsidRPr="72F4D24F">
        <w:rPr>
          <w:rFonts w:ascii="Arial" w:eastAsia="Arial" w:hAnsi="Arial" w:cs="Arial"/>
          <w:sz w:val="24"/>
          <w:szCs w:val="24"/>
        </w:rPr>
        <w:t xml:space="preserve">Children with </w:t>
      </w:r>
      <w:r w:rsidR="1F726396" w:rsidRPr="72F4D24F">
        <w:rPr>
          <w:rFonts w:ascii="Arial" w:eastAsia="Arial" w:hAnsi="Arial" w:cs="Arial"/>
          <w:sz w:val="24"/>
          <w:szCs w:val="24"/>
        </w:rPr>
        <w:t>S</w:t>
      </w:r>
      <w:r w:rsidRPr="72F4D24F">
        <w:rPr>
          <w:rFonts w:ascii="Arial" w:eastAsia="Arial" w:hAnsi="Arial" w:cs="Arial"/>
          <w:sz w:val="24"/>
          <w:szCs w:val="24"/>
        </w:rPr>
        <w:t xml:space="preserve">pecial </w:t>
      </w:r>
      <w:r w:rsidR="515F8577" w:rsidRPr="72F4D24F">
        <w:rPr>
          <w:rFonts w:ascii="Arial" w:eastAsia="Arial" w:hAnsi="Arial" w:cs="Arial"/>
          <w:sz w:val="24"/>
          <w:szCs w:val="24"/>
        </w:rPr>
        <w:t>E</w:t>
      </w:r>
      <w:r w:rsidRPr="72F4D24F">
        <w:rPr>
          <w:rFonts w:ascii="Arial" w:eastAsia="Arial" w:hAnsi="Arial" w:cs="Arial"/>
          <w:sz w:val="24"/>
          <w:szCs w:val="24"/>
        </w:rPr>
        <w:t xml:space="preserve">ducational </w:t>
      </w:r>
      <w:r w:rsidR="03D38750" w:rsidRPr="72F4D24F">
        <w:rPr>
          <w:rFonts w:ascii="Arial" w:eastAsia="Arial" w:hAnsi="Arial" w:cs="Arial"/>
          <w:sz w:val="24"/>
          <w:szCs w:val="24"/>
        </w:rPr>
        <w:t>N</w:t>
      </w:r>
      <w:r w:rsidRPr="72F4D24F">
        <w:rPr>
          <w:rFonts w:ascii="Arial" w:eastAsia="Arial" w:hAnsi="Arial" w:cs="Arial"/>
          <w:sz w:val="24"/>
          <w:szCs w:val="24"/>
        </w:rPr>
        <w:t xml:space="preserve">eeds and </w:t>
      </w:r>
      <w:r w:rsidR="06F08A22" w:rsidRPr="72F4D24F">
        <w:rPr>
          <w:rFonts w:ascii="Arial" w:eastAsia="Arial" w:hAnsi="Arial" w:cs="Arial"/>
          <w:sz w:val="24"/>
          <w:szCs w:val="24"/>
        </w:rPr>
        <w:t>D</w:t>
      </w:r>
      <w:r w:rsidRPr="72F4D24F">
        <w:rPr>
          <w:rFonts w:ascii="Arial" w:eastAsia="Arial" w:hAnsi="Arial" w:cs="Arial"/>
          <w:sz w:val="24"/>
          <w:szCs w:val="24"/>
        </w:rPr>
        <w:t xml:space="preserve">isabilities </w:t>
      </w:r>
    </w:p>
    <w:p w14:paraId="06EE4CD6" w14:textId="77777777" w:rsidR="008753AF" w:rsidRDefault="00DF67F4">
      <w:pPr>
        <w:pStyle w:val="Heading2"/>
        <w:spacing w:line="240" w:lineRule="auto"/>
        <w:rPr>
          <w:rFonts w:ascii="Arial" w:eastAsia="Arial" w:hAnsi="Arial" w:cs="Arial"/>
          <w:b w:val="0"/>
          <w:sz w:val="24"/>
          <w:szCs w:val="24"/>
        </w:rPr>
      </w:pPr>
      <w:bookmarkStart w:id="32" w:name="_7oz8ajjj85mr" w:colFirst="0" w:colLast="0"/>
      <w:bookmarkEnd w:id="32"/>
      <w:r>
        <w:rPr>
          <w:rFonts w:ascii="Arial" w:eastAsia="Arial" w:hAnsi="Arial" w:cs="Arial"/>
          <w:b w:val="0"/>
          <w:sz w:val="24"/>
          <w:szCs w:val="24"/>
        </w:rPr>
        <w:t xml:space="preserve">Children with special educational needs (SEN) and disabilities can face additional safeguarding challenges. Governing bodies and proprietors should ensure their child protection policy reflects the fact that additional barriers can exist when recognising abuse and neglect in this group of children. These can include: </w:t>
      </w:r>
    </w:p>
    <w:p w14:paraId="7F066EA0" w14:textId="77777777" w:rsidR="008753AF" w:rsidRDefault="00DF67F4">
      <w:pPr>
        <w:pStyle w:val="Heading2"/>
        <w:spacing w:line="240" w:lineRule="auto"/>
        <w:rPr>
          <w:rFonts w:ascii="Arial" w:eastAsia="Arial" w:hAnsi="Arial" w:cs="Arial"/>
          <w:b w:val="0"/>
          <w:sz w:val="24"/>
          <w:szCs w:val="24"/>
        </w:rPr>
      </w:pPr>
      <w:bookmarkStart w:id="33" w:name="_q4xx8i72wnzv" w:colFirst="0" w:colLast="0"/>
      <w:bookmarkEnd w:id="33"/>
      <w:r>
        <w:rPr>
          <w:rFonts w:ascii="Arial" w:eastAsia="Arial" w:hAnsi="Arial" w:cs="Arial"/>
          <w:b w:val="0"/>
          <w:sz w:val="24"/>
          <w:szCs w:val="24"/>
        </w:rPr>
        <w:t>• assumptions that indicators of possible abuse such as behaviour, mood and injury relate to the child’s disability without further exploration;</w:t>
      </w:r>
    </w:p>
    <w:p w14:paraId="34CEFBDE" w14:textId="77777777" w:rsidR="008753AF" w:rsidRDefault="00DF67F4">
      <w:pPr>
        <w:pStyle w:val="Heading2"/>
        <w:spacing w:line="240" w:lineRule="auto"/>
        <w:rPr>
          <w:rFonts w:ascii="Arial" w:eastAsia="Arial" w:hAnsi="Arial" w:cs="Arial"/>
          <w:b w:val="0"/>
          <w:sz w:val="24"/>
          <w:szCs w:val="24"/>
        </w:rPr>
      </w:pPr>
      <w:bookmarkStart w:id="34" w:name="_g5i4h2abr5dx" w:colFirst="0" w:colLast="0"/>
      <w:bookmarkEnd w:id="34"/>
      <w:r>
        <w:rPr>
          <w:rFonts w:ascii="Arial" w:eastAsia="Arial" w:hAnsi="Arial" w:cs="Arial"/>
          <w:b w:val="0"/>
          <w:sz w:val="24"/>
          <w:szCs w:val="24"/>
        </w:rPr>
        <w:t xml:space="preserve"> • the potential for children with SEN and disabilities being disproportionately impacted by behaviours such as bullying, without outwardly showing any signs; and </w:t>
      </w:r>
    </w:p>
    <w:p w14:paraId="03A1445A" w14:textId="77777777" w:rsidR="008753AF" w:rsidRDefault="00DF67F4">
      <w:pPr>
        <w:pStyle w:val="Heading2"/>
        <w:spacing w:line="240" w:lineRule="auto"/>
        <w:rPr>
          <w:rFonts w:ascii="Arial" w:eastAsia="Arial" w:hAnsi="Arial" w:cs="Arial"/>
          <w:b w:val="0"/>
          <w:sz w:val="24"/>
          <w:szCs w:val="24"/>
        </w:rPr>
      </w:pPr>
      <w:bookmarkStart w:id="35" w:name="_f6kebzmiunbl" w:colFirst="0" w:colLast="0"/>
      <w:bookmarkEnd w:id="35"/>
      <w:r>
        <w:rPr>
          <w:rFonts w:ascii="Arial" w:eastAsia="Arial" w:hAnsi="Arial" w:cs="Arial"/>
          <w:b w:val="0"/>
          <w:sz w:val="24"/>
          <w:szCs w:val="24"/>
        </w:rPr>
        <w:t>• communication barriers and difficulties in overcoming these barriers</w:t>
      </w:r>
    </w:p>
    <w:p w14:paraId="5CC7D5DC" w14:textId="77777777" w:rsidR="008753AF" w:rsidRDefault="00DF67F4">
      <w:pPr>
        <w:pStyle w:val="Heading2"/>
        <w:numPr>
          <w:ilvl w:val="0"/>
          <w:numId w:val="32"/>
        </w:numPr>
        <w:spacing w:line="240" w:lineRule="auto"/>
        <w:rPr>
          <w:rFonts w:ascii="Arial" w:eastAsia="Arial" w:hAnsi="Arial" w:cs="Arial"/>
          <w:sz w:val="24"/>
          <w:szCs w:val="24"/>
        </w:rPr>
      </w:pPr>
      <w:bookmarkStart w:id="36" w:name="_147n2zr" w:colFirst="0" w:colLast="0"/>
      <w:bookmarkEnd w:id="36"/>
      <w:r>
        <w:rPr>
          <w:rFonts w:ascii="Arial" w:eastAsia="Arial" w:hAnsi="Arial" w:cs="Arial"/>
          <w:sz w:val="24"/>
          <w:szCs w:val="24"/>
        </w:rPr>
        <w:t xml:space="preserve">Bullying </w:t>
      </w:r>
    </w:p>
    <w:p w14:paraId="7964365B" w14:textId="77777777" w:rsidR="008753AF" w:rsidRDefault="00DF67F4">
      <w:pPr>
        <w:pBdr>
          <w:top w:val="nil"/>
          <w:left w:val="nil"/>
          <w:bottom w:val="nil"/>
          <w:right w:val="nil"/>
          <w:between w:val="nil"/>
        </w:pBdr>
        <w:spacing w:after="0" w:line="240" w:lineRule="auto"/>
        <w:ind w:right="362"/>
        <w:rPr>
          <w:rFonts w:ascii="Arial" w:eastAsia="Arial" w:hAnsi="Arial" w:cs="Arial"/>
          <w:color w:val="000000"/>
          <w:sz w:val="24"/>
          <w:szCs w:val="24"/>
        </w:rPr>
      </w:pPr>
      <w:r>
        <w:rPr>
          <w:rFonts w:ascii="Arial" w:eastAsia="Arial" w:hAnsi="Arial" w:cs="Arial"/>
          <w:color w:val="000000"/>
          <w:sz w:val="24"/>
          <w:szCs w:val="24"/>
        </w:rPr>
        <w:t>While bullying between children is not a separate category of abuse and neglect, it is a very serious issue that can cause considerable anxiety and distress. At its most serious level, bullying can have a disastrous effect on a child’s wellbeing and in very rare cases has been a feature in the suicide of some young people.</w:t>
      </w:r>
    </w:p>
    <w:p w14:paraId="14862E4F" w14:textId="77777777" w:rsidR="008753AF" w:rsidRDefault="008753AF">
      <w:pPr>
        <w:pBdr>
          <w:top w:val="nil"/>
          <w:left w:val="nil"/>
          <w:bottom w:val="nil"/>
          <w:right w:val="nil"/>
          <w:between w:val="nil"/>
        </w:pBdr>
        <w:spacing w:after="0" w:line="240" w:lineRule="auto"/>
        <w:rPr>
          <w:rFonts w:ascii="Arial" w:eastAsia="Arial" w:hAnsi="Arial" w:cs="Arial"/>
          <w:color w:val="000000"/>
          <w:sz w:val="24"/>
          <w:szCs w:val="24"/>
        </w:rPr>
      </w:pPr>
    </w:p>
    <w:p w14:paraId="7AAB39E1" w14:textId="17EE3A2F" w:rsidR="008753AF" w:rsidRDefault="5DE08378">
      <w:pPr>
        <w:spacing w:line="240" w:lineRule="auto"/>
        <w:rPr>
          <w:rFonts w:ascii="Arial" w:eastAsia="Arial" w:hAnsi="Arial" w:cs="Arial"/>
          <w:sz w:val="24"/>
          <w:szCs w:val="24"/>
        </w:rPr>
      </w:pPr>
      <w:r w:rsidRPr="00EA4DEC">
        <w:rPr>
          <w:rFonts w:ascii="Arial" w:eastAsia="Arial" w:hAnsi="Arial" w:cs="Arial"/>
          <w:sz w:val="24"/>
          <w:szCs w:val="24"/>
        </w:rPr>
        <w:t xml:space="preserve">All incidences of bullying, including cyber-bullying and prejudice-based bullying should be reported and will be managed through our tackling-bullying procedures. </w:t>
      </w:r>
      <w:r w:rsidRPr="00EA4DEC">
        <w:rPr>
          <w:rFonts w:ascii="Arial" w:eastAsia="Arial" w:hAnsi="Arial" w:cs="Arial"/>
          <w:color w:val="000000" w:themeColor="text1"/>
          <w:sz w:val="24"/>
          <w:szCs w:val="24"/>
        </w:rPr>
        <w:t xml:space="preserve">All pupils and parents receive a copy of the policy/procedures on joining the school and the subject of bullying is addressed at regular intervals in </w:t>
      </w:r>
      <w:r w:rsidR="5916CB73" w:rsidRPr="00EA4DEC">
        <w:rPr>
          <w:rFonts w:ascii="Arial" w:eastAsia="Arial" w:hAnsi="Arial" w:cs="Arial"/>
          <w:b/>
          <w:bCs/>
          <w:color w:val="000000" w:themeColor="text1"/>
          <w:sz w:val="24"/>
          <w:szCs w:val="24"/>
        </w:rPr>
        <w:t>RHSE</w:t>
      </w:r>
      <w:r w:rsidRPr="00EA4DEC">
        <w:rPr>
          <w:rFonts w:ascii="Arial" w:eastAsia="Arial" w:hAnsi="Arial" w:cs="Arial"/>
          <w:color w:val="000000" w:themeColor="text1"/>
          <w:sz w:val="24"/>
          <w:szCs w:val="24"/>
        </w:rPr>
        <w:t xml:space="preserve"> education.</w:t>
      </w:r>
      <w:r w:rsidRPr="00EA4DEC">
        <w:rPr>
          <w:rFonts w:ascii="Arial" w:eastAsia="Arial" w:hAnsi="Arial" w:cs="Arial"/>
          <w:sz w:val="24"/>
          <w:szCs w:val="24"/>
        </w:rPr>
        <w:t xml:space="preserve"> If</w:t>
      </w:r>
      <w:r w:rsidRPr="6414AD24">
        <w:rPr>
          <w:rFonts w:ascii="Arial" w:eastAsia="Arial" w:hAnsi="Arial" w:cs="Arial"/>
          <w:sz w:val="24"/>
          <w:szCs w:val="24"/>
        </w:rPr>
        <w:t xml:space="preserve"> the bullying is particularly serious, or procedures implemented to address the bullying are deemed to be ineffective, the head teacher and the DSL will consider implementing child protection procedures.</w:t>
      </w:r>
    </w:p>
    <w:p w14:paraId="15D85AE3" w14:textId="4D5F5A41" w:rsidR="008753AF" w:rsidRDefault="5DE08378">
      <w:pPr>
        <w:pStyle w:val="Heading2"/>
        <w:numPr>
          <w:ilvl w:val="0"/>
          <w:numId w:val="32"/>
        </w:numPr>
        <w:spacing w:line="240" w:lineRule="auto"/>
        <w:rPr>
          <w:rFonts w:ascii="Arial" w:eastAsia="Arial" w:hAnsi="Arial" w:cs="Arial"/>
          <w:sz w:val="24"/>
          <w:szCs w:val="24"/>
        </w:rPr>
      </w:pPr>
      <w:bookmarkStart w:id="37" w:name="_3o7alnk"/>
      <w:bookmarkEnd w:id="37"/>
      <w:r w:rsidRPr="6414AD24">
        <w:rPr>
          <w:rFonts w:ascii="Arial" w:eastAsia="Arial" w:hAnsi="Arial" w:cs="Arial"/>
          <w:sz w:val="24"/>
          <w:szCs w:val="24"/>
        </w:rPr>
        <w:t xml:space="preserve">Looked </w:t>
      </w:r>
      <w:r w:rsidR="11C1BB04" w:rsidRPr="6414AD24">
        <w:rPr>
          <w:rFonts w:ascii="Arial" w:eastAsia="Arial" w:hAnsi="Arial" w:cs="Arial"/>
          <w:sz w:val="24"/>
          <w:szCs w:val="24"/>
        </w:rPr>
        <w:t>A</w:t>
      </w:r>
      <w:r w:rsidRPr="6414AD24">
        <w:rPr>
          <w:rFonts w:ascii="Arial" w:eastAsia="Arial" w:hAnsi="Arial" w:cs="Arial"/>
          <w:sz w:val="24"/>
          <w:szCs w:val="24"/>
        </w:rPr>
        <w:t xml:space="preserve">fter </w:t>
      </w:r>
      <w:r w:rsidR="6C74B208" w:rsidRPr="6414AD24">
        <w:rPr>
          <w:rFonts w:ascii="Arial" w:eastAsia="Arial" w:hAnsi="Arial" w:cs="Arial"/>
          <w:sz w:val="24"/>
          <w:szCs w:val="24"/>
        </w:rPr>
        <w:t>C</w:t>
      </w:r>
      <w:r w:rsidRPr="6414AD24">
        <w:rPr>
          <w:rFonts w:ascii="Arial" w:eastAsia="Arial" w:hAnsi="Arial" w:cs="Arial"/>
          <w:sz w:val="24"/>
          <w:szCs w:val="24"/>
        </w:rPr>
        <w:t xml:space="preserve">hildren and </w:t>
      </w:r>
      <w:r w:rsidR="6349844F" w:rsidRPr="6414AD24">
        <w:rPr>
          <w:rFonts w:ascii="Arial" w:eastAsia="Arial" w:hAnsi="Arial" w:cs="Arial"/>
          <w:sz w:val="24"/>
          <w:szCs w:val="24"/>
        </w:rPr>
        <w:t>P</w:t>
      </w:r>
      <w:r w:rsidRPr="6414AD24">
        <w:rPr>
          <w:rFonts w:ascii="Arial" w:eastAsia="Arial" w:hAnsi="Arial" w:cs="Arial"/>
          <w:sz w:val="24"/>
          <w:szCs w:val="24"/>
        </w:rPr>
        <w:t xml:space="preserve">reviously </w:t>
      </w:r>
      <w:r w:rsidR="3D349A52" w:rsidRPr="6414AD24">
        <w:rPr>
          <w:rFonts w:ascii="Arial" w:eastAsia="Arial" w:hAnsi="Arial" w:cs="Arial"/>
          <w:sz w:val="24"/>
          <w:szCs w:val="24"/>
        </w:rPr>
        <w:t>L</w:t>
      </w:r>
      <w:r w:rsidRPr="6414AD24">
        <w:rPr>
          <w:rFonts w:ascii="Arial" w:eastAsia="Arial" w:hAnsi="Arial" w:cs="Arial"/>
          <w:sz w:val="24"/>
          <w:szCs w:val="24"/>
        </w:rPr>
        <w:t xml:space="preserve">ooked </w:t>
      </w:r>
      <w:r w:rsidR="0D5444A9" w:rsidRPr="6414AD24">
        <w:rPr>
          <w:rFonts w:ascii="Arial" w:eastAsia="Arial" w:hAnsi="Arial" w:cs="Arial"/>
          <w:sz w:val="24"/>
          <w:szCs w:val="24"/>
        </w:rPr>
        <w:t>A</w:t>
      </w:r>
      <w:r w:rsidRPr="6414AD24">
        <w:rPr>
          <w:rFonts w:ascii="Arial" w:eastAsia="Arial" w:hAnsi="Arial" w:cs="Arial"/>
          <w:sz w:val="24"/>
          <w:szCs w:val="24"/>
        </w:rPr>
        <w:t>fter children</w:t>
      </w:r>
    </w:p>
    <w:p w14:paraId="28236A8B" w14:textId="77777777" w:rsidR="008753AF" w:rsidRDefault="00DF67F4">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The most common reason for children becoming looked after is as a result of abuse or neglect. The school ensures that staff have the necessary skills and understanding to keep looked after children safe.  Appropriate staff have information about a child’s looked after legal status and care arrangements, including the level of authority delegated to the carer by the authority looking after the child. The designated teacher for looked after children and the DSL have details of the child’s social worker and the name and contact details of the local authority’s virtual head </w:t>
      </w:r>
      <w:r>
        <w:rPr>
          <w:rFonts w:ascii="Arial" w:eastAsia="Arial" w:hAnsi="Arial" w:cs="Arial"/>
          <w:sz w:val="24"/>
          <w:szCs w:val="24"/>
        </w:rPr>
        <w:t>teacher</w:t>
      </w:r>
    </w:p>
    <w:p w14:paraId="71BB132F" w14:textId="6AF07568" w:rsidR="008753AF" w:rsidRDefault="5DE08378">
      <w:pPr>
        <w:pStyle w:val="Heading1"/>
        <w:numPr>
          <w:ilvl w:val="0"/>
          <w:numId w:val="32"/>
        </w:numPr>
        <w:spacing w:line="240" w:lineRule="auto"/>
        <w:rPr>
          <w:rFonts w:ascii="Arial" w:eastAsia="Arial" w:hAnsi="Arial" w:cs="Arial"/>
          <w:sz w:val="24"/>
          <w:szCs w:val="24"/>
        </w:rPr>
      </w:pPr>
      <w:bookmarkStart w:id="38" w:name="_23ckvvd"/>
      <w:bookmarkEnd w:id="38"/>
      <w:r w:rsidRPr="6414AD24">
        <w:rPr>
          <w:rFonts w:ascii="Arial" w:eastAsia="Arial" w:hAnsi="Arial" w:cs="Arial"/>
          <w:sz w:val="24"/>
          <w:szCs w:val="24"/>
        </w:rPr>
        <w:t>Children with sexually harmful behaviour</w:t>
      </w:r>
      <w:r w:rsidR="14467DBD" w:rsidRPr="6414AD24">
        <w:rPr>
          <w:rFonts w:ascii="Arial" w:eastAsia="Arial" w:hAnsi="Arial" w:cs="Arial"/>
          <w:sz w:val="24"/>
          <w:szCs w:val="24"/>
        </w:rPr>
        <w:t xml:space="preserve"> </w:t>
      </w:r>
      <w:r w:rsidR="1AF27279" w:rsidRPr="6414AD24">
        <w:rPr>
          <w:rFonts w:ascii="Arial" w:eastAsia="Arial" w:hAnsi="Arial" w:cs="Arial"/>
          <w:sz w:val="24"/>
          <w:szCs w:val="24"/>
        </w:rPr>
        <w:t>(</w:t>
      </w:r>
      <w:r w:rsidR="14467DBD" w:rsidRPr="6414AD24">
        <w:rPr>
          <w:rFonts w:ascii="Arial" w:eastAsia="Arial" w:hAnsi="Arial" w:cs="Arial"/>
          <w:sz w:val="24"/>
          <w:szCs w:val="24"/>
        </w:rPr>
        <w:t>please also refer to l) child on child abuse)</w:t>
      </w:r>
    </w:p>
    <w:p w14:paraId="30DBF739" w14:textId="77777777" w:rsidR="008753AF" w:rsidRDefault="00DF67F4">
      <w:pPr>
        <w:spacing w:after="0" w:line="240" w:lineRule="auto"/>
        <w:rPr>
          <w:rFonts w:ascii="Arial" w:eastAsia="Arial" w:hAnsi="Arial" w:cs="Arial"/>
          <w:sz w:val="24"/>
          <w:szCs w:val="24"/>
        </w:rPr>
      </w:pPr>
      <w:r>
        <w:rPr>
          <w:rFonts w:ascii="Arial" w:eastAsia="Arial" w:hAnsi="Arial" w:cs="Arial"/>
          <w:sz w:val="24"/>
          <w:szCs w:val="24"/>
        </w:rPr>
        <w:t xml:space="preserve">Children may be harmed by other children or young people. Staff will be aware of the harm caused by bullying and will use the school’s </w:t>
      </w:r>
      <w:r>
        <w:rPr>
          <w:rFonts w:ascii="Arial" w:eastAsia="Arial" w:hAnsi="Arial" w:cs="Arial"/>
          <w:b/>
          <w:sz w:val="24"/>
          <w:szCs w:val="24"/>
        </w:rPr>
        <w:t>anti-bullying procedures</w:t>
      </w:r>
      <w:r>
        <w:rPr>
          <w:rFonts w:ascii="Arial" w:eastAsia="Arial" w:hAnsi="Arial" w:cs="Arial"/>
          <w:sz w:val="24"/>
          <w:szCs w:val="24"/>
        </w:rPr>
        <w:t xml:space="preserve"> where necessary. However, there will be occasions when a pupil’s behaviour warrants a response under child protection rather than anti-bullying procedures. </w:t>
      </w:r>
    </w:p>
    <w:p w14:paraId="01A81702" w14:textId="77777777" w:rsidR="008753AF" w:rsidRDefault="008753AF">
      <w:pPr>
        <w:pBdr>
          <w:top w:val="nil"/>
          <w:left w:val="nil"/>
          <w:bottom w:val="nil"/>
          <w:right w:val="nil"/>
          <w:between w:val="nil"/>
        </w:pBdr>
        <w:spacing w:after="0" w:line="240" w:lineRule="auto"/>
        <w:rPr>
          <w:rFonts w:ascii="Arial" w:eastAsia="Arial" w:hAnsi="Arial" w:cs="Arial"/>
          <w:color w:val="000000"/>
          <w:sz w:val="24"/>
          <w:szCs w:val="24"/>
        </w:rPr>
      </w:pPr>
    </w:p>
    <w:p w14:paraId="28875E47" w14:textId="239009A5" w:rsidR="008753AF" w:rsidRPr="00EA4DEC" w:rsidRDefault="00DF67F4">
      <w:pPr>
        <w:spacing w:after="0" w:line="240" w:lineRule="auto"/>
        <w:rPr>
          <w:rFonts w:ascii="Arial" w:eastAsia="Arial" w:hAnsi="Arial" w:cs="Arial"/>
          <w:sz w:val="24"/>
          <w:szCs w:val="24"/>
        </w:rPr>
      </w:pPr>
      <w:r w:rsidRPr="6414AD24">
        <w:rPr>
          <w:rFonts w:ascii="Arial" w:eastAsia="Arial" w:hAnsi="Arial" w:cs="Arial"/>
          <w:sz w:val="24"/>
          <w:szCs w:val="24"/>
        </w:rPr>
        <w:t xml:space="preserve">The management of children and young people with sexually harmful behaviour is complex and the school will work with other relevant agencies to maintain the safety of the whole school community. Young people who display such behaviour may be victims of abuse themselves and the child protection procedures will be followed for </w:t>
      </w:r>
      <w:r w:rsidRPr="00EA4DEC">
        <w:rPr>
          <w:rFonts w:ascii="Arial" w:eastAsia="Arial" w:hAnsi="Arial" w:cs="Arial"/>
          <w:sz w:val="24"/>
          <w:szCs w:val="24"/>
        </w:rPr>
        <w:t>both victim and perpetrator.  Staff who become concerned about a pupil’s sexual behaviour, including any known online sexual behaviour, should speak to the DSL as soon as possible</w:t>
      </w:r>
      <w:r w:rsidR="00EA4DEC" w:rsidRPr="00EA4DEC">
        <w:rPr>
          <w:rFonts w:ascii="Arial" w:eastAsia="Arial" w:hAnsi="Arial" w:cs="Arial"/>
          <w:sz w:val="24"/>
          <w:szCs w:val="24"/>
        </w:rPr>
        <w:t xml:space="preserve">. </w:t>
      </w:r>
    </w:p>
    <w:p w14:paraId="6C388642" w14:textId="77777777" w:rsidR="008753AF" w:rsidRPr="00EA4DEC" w:rsidRDefault="5DE08378">
      <w:pPr>
        <w:pStyle w:val="Heading1"/>
        <w:numPr>
          <w:ilvl w:val="0"/>
          <w:numId w:val="32"/>
        </w:numPr>
        <w:spacing w:line="240" w:lineRule="auto"/>
        <w:rPr>
          <w:rFonts w:ascii="Arial" w:eastAsia="Arial" w:hAnsi="Arial" w:cs="Arial"/>
          <w:sz w:val="24"/>
          <w:szCs w:val="24"/>
        </w:rPr>
      </w:pPr>
      <w:bookmarkStart w:id="39" w:name="_ihv636"/>
      <w:bookmarkEnd w:id="39"/>
      <w:r w:rsidRPr="00EA4DEC">
        <w:rPr>
          <w:rFonts w:ascii="Arial" w:eastAsia="Arial" w:hAnsi="Arial" w:cs="Arial"/>
          <w:sz w:val="24"/>
          <w:szCs w:val="24"/>
        </w:rPr>
        <w:t xml:space="preserve">Sexual exploitation of children </w:t>
      </w:r>
    </w:p>
    <w:p w14:paraId="4F838DB8" w14:textId="77777777" w:rsidR="008753AF" w:rsidRDefault="00DF67F4">
      <w:pPr>
        <w:spacing w:after="0" w:line="240" w:lineRule="auto"/>
        <w:rPr>
          <w:rFonts w:ascii="Arial" w:eastAsia="Arial" w:hAnsi="Arial" w:cs="Arial"/>
          <w:sz w:val="24"/>
          <w:szCs w:val="24"/>
        </w:rPr>
      </w:pPr>
      <w:r>
        <w:rPr>
          <w:rFonts w:ascii="Arial" w:eastAsia="Arial" w:hAnsi="Arial" w:cs="Arial"/>
          <w:sz w:val="24"/>
          <w:szCs w:val="24"/>
        </w:rPr>
        <w:t xml:space="preserve">Child sexual exploitation is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also occur through the use of technology. </w:t>
      </w:r>
    </w:p>
    <w:p w14:paraId="04E0B81E" w14:textId="77777777" w:rsidR="008753AF" w:rsidRDefault="008753AF">
      <w:pPr>
        <w:spacing w:after="0" w:line="240" w:lineRule="auto"/>
        <w:rPr>
          <w:rFonts w:ascii="Arial" w:eastAsia="Arial" w:hAnsi="Arial" w:cs="Arial"/>
          <w:sz w:val="24"/>
          <w:szCs w:val="24"/>
        </w:rPr>
      </w:pPr>
    </w:p>
    <w:p w14:paraId="3C041C6F" w14:textId="30BC21CF" w:rsidR="008753AF" w:rsidRDefault="5DE08378">
      <w:pPr>
        <w:spacing w:after="0" w:line="240" w:lineRule="auto"/>
        <w:rPr>
          <w:rFonts w:ascii="Arial" w:eastAsia="Arial" w:hAnsi="Arial" w:cs="Arial"/>
          <w:sz w:val="24"/>
          <w:szCs w:val="24"/>
        </w:rPr>
      </w:pPr>
      <w:r w:rsidRPr="72F4D24F">
        <w:rPr>
          <w:rFonts w:ascii="Arial" w:eastAsia="Arial" w:hAnsi="Arial" w:cs="Arial"/>
          <w:sz w:val="24"/>
          <w:szCs w:val="24"/>
        </w:rPr>
        <w:t xml:space="preserve">The school includes the risks of sexual exploitation in </w:t>
      </w:r>
      <w:r w:rsidRPr="00EA4DEC">
        <w:rPr>
          <w:rFonts w:ascii="Arial" w:eastAsia="Arial" w:hAnsi="Arial" w:cs="Arial"/>
          <w:sz w:val="24"/>
          <w:szCs w:val="24"/>
        </w:rPr>
        <w:t xml:space="preserve">the </w:t>
      </w:r>
      <w:r w:rsidR="6BA67C7A" w:rsidRPr="00EA4DEC">
        <w:rPr>
          <w:rFonts w:ascii="Arial" w:eastAsia="Arial" w:hAnsi="Arial" w:cs="Arial"/>
          <w:sz w:val="24"/>
          <w:szCs w:val="24"/>
        </w:rPr>
        <w:t>RHSE</w:t>
      </w:r>
      <w:r w:rsidRPr="00EA4DEC">
        <w:rPr>
          <w:rFonts w:ascii="Arial" w:eastAsia="Arial" w:hAnsi="Arial" w:cs="Arial"/>
          <w:sz w:val="24"/>
          <w:szCs w:val="24"/>
        </w:rPr>
        <w:t xml:space="preserve"> curriculum</w:t>
      </w:r>
      <w:r w:rsidRPr="72F4D24F">
        <w:rPr>
          <w:rFonts w:ascii="Arial" w:eastAsia="Arial" w:hAnsi="Arial" w:cs="Arial"/>
          <w:sz w:val="24"/>
          <w:szCs w:val="24"/>
        </w:rPr>
        <w:t>. A common feature of sexual exploitation is that the child often doesn’t recognise the coercive nature of the relationship and doesn’t see themselves as a victim.  The child may initially resent what they perceive as interference by staff, but staff must act on their concerns, as they would for any other type of abuse.</w:t>
      </w:r>
    </w:p>
    <w:p w14:paraId="04C39762" w14:textId="77777777" w:rsidR="008753AF" w:rsidRDefault="008753AF">
      <w:pPr>
        <w:spacing w:after="0" w:line="240" w:lineRule="auto"/>
        <w:rPr>
          <w:rFonts w:ascii="Arial" w:eastAsia="Arial" w:hAnsi="Arial" w:cs="Arial"/>
          <w:sz w:val="24"/>
          <w:szCs w:val="24"/>
        </w:rPr>
      </w:pPr>
    </w:p>
    <w:p w14:paraId="5E9341E6" w14:textId="77777777" w:rsidR="008753AF" w:rsidRDefault="00DF67F4">
      <w:pPr>
        <w:spacing w:after="0" w:line="240" w:lineRule="auto"/>
        <w:rPr>
          <w:rFonts w:ascii="Arial" w:eastAsia="Arial" w:hAnsi="Arial" w:cs="Arial"/>
          <w:sz w:val="24"/>
          <w:szCs w:val="24"/>
        </w:rPr>
      </w:pPr>
      <w:r w:rsidRPr="6414AD24">
        <w:rPr>
          <w:rFonts w:ascii="Arial" w:eastAsia="Arial" w:hAnsi="Arial" w:cs="Arial"/>
          <w:sz w:val="24"/>
          <w:szCs w:val="24"/>
        </w:rPr>
        <w:t xml:space="preserve">All staff are made aware of the indicators of sexual exploitation and all concerns are reported immediately to the DSL. </w:t>
      </w:r>
    </w:p>
    <w:p w14:paraId="1EC42AC2" w14:textId="3ED5EF2B" w:rsidR="4723820A" w:rsidRDefault="001224D2" w:rsidP="6414AD24">
      <w:pPr>
        <w:spacing w:after="0" w:line="240" w:lineRule="auto"/>
      </w:pPr>
      <w:hyperlink r:id="rId19">
        <w:r w:rsidR="4723820A" w:rsidRPr="6414AD24">
          <w:rPr>
            <w:rStyle w:val="Hyperlink"/>
            <w:rFonts w:ascii="Arial" w:eastAsia="Arial" w:hAnsi="Arial" w:cs="Arial"/>
            <w:sz w:val="24"/>
            <w:szCs w:val="24"/>
          </w:rPr>
          <w:t>Child Sexual Exploitation (proceduresonline.com)</w:t>
        </w:r>
      </w:hyperlink>
    </w:p>
    <w:p w14:paraId="7A3D0C54" w14:textId="77777777" w:rsidR="008753AF" w:rsidRDefault="008753AF">
      <w:pPr>
        <w:spacing w:after="0" w:line="240" w:lineRule="auto"/>
        <w:rPr>
          <w:rFonts w:ascii="Arial" w:eastAsia="Arial" w:hAnsi="Arial" w:cs="Arial"/>
          <w:sz w:val="24"/>
          <w:szCs w:val="24"/>
        </w:rPr>
      </w:pPr>
    </w:p>
    <w:p w14:paraId="130EF0EC" w14:textId="77777777" w:rsidR="008753AF" w:rsidRDefault="00DF67F4">
      <w:pPr>
        <w:numPr>
          <w:ilvl w:val="0"/>
          <w:numId w:val="32"/>
        </w:numPr>
        <w:spacing w:after="0" w:line="240" w:lineRule="auto"/>
        <w:rPr>
          <w:rFonts w:ascii="Arial" w:eastAsia="Arial" w:hAnsi="Arial" w:cs="Arial"/>
          <w:b/>
          <w:sz w:val="24"/>
          <w:szCs w:val="24"/>
        </w:rPr>
      </w:pPr>
      <w:r>
        <w:rPr>
          <w:rFonts w:ascii="Arial" w:eastAsia="Arial" w:hAnsi="Arial" w:cs="Arial"/>
          <w:b/>
          <w:sz w:val="24"/>
          <w:szCs w:val="24"/>
        </w:rPr>
        <w:t xml:space="preserve">Criminal Exploitation of Children </w:t>
      </w:r>
    </w:p>
    <w:p w14:paraId="3F3D51B2" w14:textId="77777777" w:rsidR="008753AF" w:rsidRDefault="00DF67F4">
      <w:pPr>
        <w:spacing w:after="0" w:line="240" w:lineRule="auto"/>
        <w:rPr>
          <w:rFonts w:ascii="Arial" w:eastAsia="Arial" w:hAnsi="Arial" w:cs="Arial"/>
          <w:sz w:val="24"/>
          <w:szCs w:val="24"/>
        </w:rPr>
      </w:pPr>
      <w:r>
        <w:rPr>
          <w:rFonts w:ascii="Arial" w:eastAsia="Arial" w:hAnsi="Arial" w:cs="Arial"/>
          <w:sz w:val="24"/>
          <w:szCs w:val="24"/>
        </w:rPr>
        <w:t xml:space="preserve"> Criminal exploitation of children is a geographically widespread form of harm that is a typical feature of county lines criminal activity and includes drug networks or gangs groom and exploit children and young people to carry drugs and money from urban areas to suburban and rural areas, market and seaside towns. </w:t>
      </w:r>
    </w:p>
    <w:p w14:paraId="2E73E9D7" w14:textId="77777777" w:rsidR="008753AF" w:rsidRDefault="00DF67F4">
      <w:pPr>
        <w:spacing w:after="0" w:line="240" w:lineRule="auto"/>
        <w:rPr>
          <w:rFonts w:ascii="Arial" w:eastAsia="Arial" w:hAnsi="Arial" w:cs="Arial"/>
          <w:sz w:val="24"/>
          <w:szCs w:val="24"/>
        </w:rPr>
      </w:pPr>
      <w:r>
        <w:rPr>
          <w:rFonts w:ascii="Arial" w:eastAsia="Arial" w:hAnsi="Arial" w:cs="Arial"/>
          <w:sz w:val="24"/>
          <w:szCs w:val="24"/>
        </w:rPr>
        <w:t>See Appendix A for further details</w:t>
      </w:r>
    </w:p>
    <w:p w14:paraId="2FDE9E38" w14:textId="77777777" w:rsidR="008753AF" w:rsidRDefault="008753AF">
      <w:pPr>
        <w:spacing w:after="0" w:line="240" w:lineRule="auto"/>
        <w:rPr>
          <w:rFonts w:ascii="Arial" w:eastAsia="Arial" w:hAnsi="Arial" w:cs="Arial"/>
          <w:sz w:val="24"/>
          <w:szCs w:val="24"/>
        </w:rPr>
      </w:pPr>
    </w:p>
    <w:p w14:paraId="054A96CB" w14:textId="404CE80D" w:rsidR="2255AB6D" w:rsidRDefault="001224D2" w:rsidP="6414AD24">
      <w:pPr>
        <w:spacing w:after="0" w:line="240" w:lineRule="auto"/>
      </w:pPr>
      <w:hyperlink r:id="rId20">
        <w:r w:rsidR="2255AB6D" w:rsidRPr="6414AD24">
          <w:rPr>
            <w:rStyle w:val="Hyperlink"/>
            <w:rFonts w:ascii="Arial" w:eastAsia="Arial" w:hAnsi="Arial" w:cs="Arial"/>
            <w:sz w:val="24"/>
            <w:szCs w:val="24"/>
          </w:rPr>
          <w:t>Gang Activity, Youth Violence and Criminal Exploitation Affecting Children (proceduresonline.com)</w:t>
        </w:r>
      </w:hyperlink>
    </w:p>
    <w:p w14:paraId="6A8C5AF6" w14:textId="77777777" w:rsidR="008753AF" w:rsidRDefault="008753AF">
      <w:pPr>
        <w:spacing w:after="0" w:line="240" w:lineRule="auto"/>
        <w:rPr>
          <w:rFonts w:ascii="Arial" w:eastAsia="Arial" w:hAnsi="Arial" w:cs="Arial"/>
          <w:sz w:val="24"/>
          <w:szCs w:val="24"/>
        </w:rPr>
      </w:pPr>
    </w:p>
    <w:p w14:paraId="258A7B6A" w14:textId="77777777" w:rsidR="008753AF" w:rsidRDefault="008753AF">
      <w:pPr>
        <w:spacing w:after="0" w:line="240" w:lineRule="auto"/>
        <w:rPr>
          <w:rFonts w:ascii="Arial" w:eastAsia="Arial" w:hAnsi="Arial" w:cs="Arial"/>
          <w:sz w:val="24"/>
          <w:szCs w:val="24"/>
        </w:rPr>
      </w:pPr>
    </w:p>
    <w:p w14:paraId="4CAD6880" w14:textId="77777777" w:rsidR="008753AF" w:rsidRDefault="00DF67F4">
      <w:pPr>
        <w:numPr>
          <w:ilvl w:val="0"/>
          <w:numId w:val="32"/>
        </w:numPr>
        <w:spacing w:after="0" w:line="240" w:lineRule="auto"/>
        <w:rPr>
          <w:rFonts w:ascii="Arial" w:eastAsia="Arial" w:hAnsi="Arial" w:cs="Arial"/>
          <w:b/>
          <w:sz w:val="24"/>
          <w:szCs w:val="24"/>
        </w:rPr>
      </w:pPr>
      <w:r>
        <w:rPr>
          <w:rFonts w:ascii="Arial" w:eastAsia="Arial" w:hAnsi="Arial" w:cs="Arial"/>
          <w:b/>
          <w:sz w:val="24"/>
          <w:szCs w:val="24"/>
        </w:rPr>
        <w:t>Female Genital Mutilation</w:t>
      </w:r>
    </w:p>
    <w:p w14:paraId="338ECBEB" w14:textId="77777777" w:rsidR="008753AF" w:rsidRDefault="00DF67F4">
      <w:pPr>
        <w:spacing w:line="240" w:lineRule="auto"/>
        <w:rPr>
          <w:rFonts w:ascii="Arial" w:eastAsia="Arial" w:hAnsi="Arial" w:cs="Arial"/>
          <w:color w:val="000000"/>
          <w:sz w:val="24"/>
          <w:szCs w:val="24"/>
        </w:rPr>
      </w:pPr>
      <w:r>
        <w:rPr>
          <w:rFonts w:ascii="Arial" w:eastAsia="Arial" w:hAnsi="Arial" w:cs="Arial"/>
          <w:color w:val="000000"/>
          <w:sz w:val="24"/>
          <w:szCs w:val="24"/>
        </w:rPr>
        <w:t xml:space="preserve">In England, Wales and Northern Ireland, the practice is illegal under the Female Genital Mutilation Act 2003.  Any person found guilty of an offence under the Female Genital Mutilation Act 2003 is liable to a maximum penalty of 14 years imprisonment or a fine, or both. </w:t>
      </w:r>
    </w:p>
    <w:p w14:paraId="0831D2E9" w14:textId="77777777" w:rsidR="008753AF" w:rsidRDefault="00DF67F4">
      <w:pPr>
        <w:spacing w:line="240" w:lineRule="auto"/>
        <w:rPr>
          <w:rFonts w:ascii="Arial" w:eastAsia="Arial" w:hAnsi="Arial" w:cs="Arial"/>
          <w:color w:val="000000"/>
          <w:sz w:val="24"/>
          <w:szCs w:val="24"/>
        </w:rPr>
      </w:pPr>
      <w:r w:rsidRPr="6414AD24">
        <w:rPr>
          <w:rFonts w:ascii="Arial" w:eastAsia="Arial" w:hAnsi="Arial" w:cs="Arial"/>
          <w:color w:val="000000" w:themeColor="text1"/>
          <w:sz w:val="24"/>
          <w:szCs w:val="24"/>
        </w:rPr>
        <w:t xml:space="preserve">See Appendix A for further details </w:t>
      </w:r>
    </w:p>
    <w:p w14:paraId="122D8FBF" w14:textId="537DEEC8" w:rsidR="4D8A186E" w:rsidRDefault="001224D2" w:rsidP="6414AD24">
      <w:pPr>
        <w:spacing w:line="240" w:lineRule="auto"/>
      </w:pPr>
      <w:hyperlink r:id="rId21">
        <w:r w:rsidR="4D8A186E" w:rsidRPr="6414AD24">
          <w:rPr>
            <w:rStyle w:val="Hyperlink"/>
            <w:rFonts w:ascii="Arial" w:eastAsia="Arial" w:hAnsi="Arial" w:cs="Arial"/>
            <w:sz w:val="24"/>
            <w:szCs w:val="24"/>
          </w:rPr>
          <w:t>Female Genital Mutilation (proceduresonline.com)</w:t>
        </w:r>
      </w:hyperlink>
    </w:p>
    <w:p w14:paraId="73D9C955" w14:textId="77777777" w:rsidR="008753AF" w:rsidRDefault="00DF67F4">
      <w:pPr>
        <w:numPr>
          <w:ilvl w:val="0"/>
          <w:numId w:val="32"/>
        </w:numPr>
        <w:spacing w:line="240" w:lineRule="auto"/>
        <w:rPr>
          <w:rFonts w:ascii="Arial" w:eastAsia="Arial" w:hAnsi="Arial" w:cs="Arial"/>
          <w:b/>
          <w:sz w:val="24"/>
          <w:szCs w:val="24"/>
        </w:rPr>
      </w:pPr>
      <w:r>
        <w:rPr>
          <w:rFonts w:ascii="Arial" w:eastAsia="Arial" w:hAnsi="Arial" w:cs="Arial"/>
          <w:b/>
          <w:sz w:val="24"/>
          <w:szCs w:val="24"/>
        </w:rPr>
        <w:t>Forced Marriage</w:t>
      </w:r>
    </w:p>
    <w:p w14:paraId="050DC409" w14:textId="77777777" w:rsidR="008753AF" w:rsidRDefault="00DF67F4">
      <w:pPr>
        <w:spacing w:line="240" w:lineRule="auto"/>
        <w:rPr>
          <w:rFonts w:ascii="Arial" w:eastAsia="Arial" w:hAnsi="Arial" w:cs="Arial"/>
          <w:sz w:val="24"/>
          <w:szCs w:val="24"/>
        </w:rPr>
      </w:pPr>
      <w:r>
        <w:rPr>
          <w:rFonts w:ascii="Arial" w:eastAsia="Arial" w:hAnsi="Arial" w:cs="Arial"/>
          <w:sz w:val="24"/>
          <w:szCs w:val="24"/>
        </w:rPr>
        <w:t>A forced marriage is a marriage in which a female (and sometimes a male) does not consent to the marriage but is coerced into it. Coercion may include physical, psychological, financial, sexual and emotional pressure.  It may also involve physical or sexual violence and abuse.</w:t>
      </w:r>
    </w:p>
    <w:p w14:paraId="7C262E03" w14:textId="77777777" w:rsidR="008753AF" w:rsidRDefault="00DF67F4">
      <w:pPr>
        <w:spacing w:line="240" w:lineRule="auto"/>
        <w:rPr>
          <w:rFonts w:ascii="Arial" w:eastAsia="Arial" w:hAnsi="Arial" w:cs="Arial"/>
          <w:i/>
          <w:sz w:val="24"/>
          <w:szCs w:val="24"/>
        </w:rPr>
      </w:pPr>
      <w:r>
        <w:rPr>
          <w:rFonts w:ascii="Arial" w:eastAsia="Arial" w:hAnsi="Arial" w:cs="Arial"/>
          <w:sz w:val="24"/>
          <w:szCs w:val="24"/>
        </w:rPr>
        <w:t>Since June 2014 forcing someone to marry has become a criminal offence in England and Wales under the Anti-Social Behaviour, Crime and Policing Act 2014</w:t>
      </w:r>
      <w:r>
        <w:rPr>
          <w:rFonts w:ascii="Arial" w:eastAsia="Arial" w:hAnsi="Arial" w:cs="Arial"/>
          <w:i/>
          <w:sz w:val="24"/>
          <w:szCs w:val="24"/>
        </w:rPr>
        <w:t>.</w:t>
      </w:r>
    </w:p>
    <w:p w14:paraId="5FC01163" w14:textId="77777777" w:rsidR="008753AF" w:rsidRDefault="00DF67F4">
      <w:pPr>
        <w:spacing w:line="240" w:lineRule="auto"/>
        <w:rPr>
          <w:rFonts w:ascii="Arial" w:eastAsia="Arial" w:hAnsi="Arial" w:cs="Arial"/>
          <w:i/>
          <w:sz w:val="24"/>
          <w:szCs w:val="24"/>
        </w:rPr>
      </w:pPr>
      <w:r w:rsidRPr="6414AD24">
        <w:rPr>
          <w:rFonts w:ascii="Arial" w:eastAsia="Arial" w:hAnsi="Arial" w:cs="Arial"/>
          <w:i/>
          <w:iCs/>
          <w:sz w:val="24"/>
          <w:szCs w:val="24"/>
        </w:rPr>
        <w:t xml:space="preserve"> See Appendix A for further details</w:t>
      </w:r>
    </w:p>
    <w:p w14:paraId="3E6864A4" w14:textId="00CC7BCE" w:rsidR="008753AF" w:rsidRDefault="001224D2" w:rsidP="6414AD24">
      <w:pPr>
        <w:spacing w:line="240" w:lineRule="auto"/>
      </w:pPr>
      <w:hyperlink r:id="rId22">
        <w:r w:rsidR="5A41DBBE" w:rsidRPr="6414AD24">
          <w:rPr>
            <w:rStyle w:val="Hyperlink"/>
            <w:rFonts w:ascii="Arial" w:eastAsia="Arial" w:hAnsi="Arial" w:cs="Arial"/>
            <w:sz w:val="24"/>
            <w:szCs w:val="24"/>
          </w:rPr>
          <w:t>Forced Marriage (proceduresonline.com)</w:t>
        </w:r>
      </w:hyperlink>
    </w:p>
    <w:p w14:paraId="45E9B162" w14:textId="77777777" w:rsidR="008753AF" w:rsidRDefault="00DF67F4">
      <w:pPr>
        <w:pStyle w:val="Heading1"/>
        <w:numPr>
          <w:ilvl w:val="0"/>
          <w:numId w:val="32"/>
        </w:numPr>
        <w:spacing w:line="240" w:lineRule="auto"/>
        <w:rPr>
          <w:rFonts w:ascii="Arial" w:eastAsia="Arial" w:hAnsi="Arial" w:cs="Arial"/>
          <w:sz w:val="24"/>
          <w:szCs w:val="24"/>
        </w:rPr>
      </w:pPr>
      <w:bookmarkStart w:id="40" w:name="_1hmsyys" w:colFirst="0" w:colLast="0"/>
      <w:bookmarkEnd w:id="40"/>
      <w:r>
        <w:rPr>
          <w:rFonts w:ascii="Arial" w:eastAsia="Arial" w:hAnsi="Arial" w:cs="Arial"/>
          <w:sz w:val="24"/>
          <w:szCs w:val="24"/>
        </w:rPr>
        <w:t>Radicalisation and Extremism</w:t>
      </w:r>
    </w:p>
    <w:p w14:paraId="3146D338" w14:textId="77777777" w:rsidR="008753AF" w:rsidRDefault="00DF67F4">
      <w:pPr>
        <w:spacing w:line="240" w:lineRule="auto"/>
        <w:rPr>
          <w:rFonts w:ascii="Arial" w:eastAsia="Arial" w:hAnsi="Arial" w:cs="Arial"/>
          <w:sz w:val="24"/>
          <w:szCs w:val="24"/>
        </w:rPr>
      </w:pPr>
      <w:r>
        <w:rPr>
          <w:rFonts w:ascii="Arial" w:eastAsia="Arial" w:hAnsi="Arial" w:cs="Arial"/>
          <w:sz w:val="24"/>
          <w:szCs w:val="24"/>
        </w:rPr>
        <w:t>The government defines extremism as vocal or active opposition to fundamental British values, including democracy, the rule of law, individual liberty and mutual respect and tolerance of different faiths and beliefs.</w:t>
      </w:r>
    </w:p>
    <w:p w14:paraId="0521E44A" w14:textId="77777777" w:rsidR="008753AF" w:rsidRDefault="00DF67F4">
      <w:pPr>
        <w:spacing w:line="240" w:lineRule="auto"/>
        <w:rPr>
          <w:rFonts w:ascii="Arial" w:eastAsia="Arial" w:hAnsi="Arial" w:cs="Arial"/>
          <w:sz w:val="24"/>
          <w:szCs w:val="24"/>
        </w:rPr>
      </w:pPr>
      <w:r>
        <w:rPr>
          <w:rFonts w:ascii="Arial" w:eastAsia="Arial" w:hAnsi="Arial" w:cs="Arial"/>
          <w:sz w:val="24"/>
          <w:szCs w:val="24"/>
        </w:rPr>
        <w:t xml:space="preserve">Some children are at risk of being radicalised: adopting beliefs and engaging in activities which are harmful, criminal or dangerous.  Nationally, Islamic extremism is the most widely publicised </w:t>
      </w:r>
      <w:proofErr w:type="gramStart"/>
      <w:r>
        <w:rPr>
          <w:rFonts w:ascii="Arial" w:eastAsia="Arial" w:hAnsi="Arial" w:cs="Arial"/>
          <w:sz w:val="24"/>
          <w:szCs w:val="24"/>
        </w:rPr>
        <w:t>form  however</w:t>
      </w:r>
      <w:proofErr w:type="gramEnd"/>
      <w:r>
        <w:rPr>
          <w:rFonts w:ascii="Arial" w:eastAsia="Arial" w:hAnsi="Arial" w:cs="Arial"/>
          <w:sz w:val="24"/>
          <w:szCs w:val="24"/>
        </w:rPr>
        <w:t xml:space="preserve"> schools should also remain alert to the risk of radicalisation into white supremacy and extreme right wing factions</w:t>
      </w:r>
    </w:p>
    <w:p w14:paraId="003F8F4D" w14:textId="77777777" w:rsidR="008753AF" w:rsidRDefault="00DF67F4">
      <w:pPr>
        <w:spacing w:line="240" w:lineRule="auto"/>
        <w:rPr>
          <w:rFonts w:ascii="Arial" w:eastAsia="Arial" w:hAnsi="Arial" w:cs="Arial"/>
          <w:sz w:val="24"/>
          <w:szCs w:val="24"/>
        </w:rPr>
      </w:pPr>
      <w:r w:rsidRPr="6414AD24">
        <w:rPr>
          <w:rFonts w:ascii="Arial" w:eastAsia="Arial" w:hAnsi="Arial" w:cs="Arial"/>
          <w:sz w:val="24"/>
          <w:szCs w:val="24"/>
        </w:rPr>
        <w:t>School staff receive training to help to identify signs of extremism.  Opportunities are provided in the curriculum to enable pupils to discuss issues of religion, ethnicity and culture and the school follows the DfE advice Promoting fundamental British Values as part of SMCS (spiritual, moral, social and cultural education) in Schools (2014).</w:t>
      </w:r>
    </w:p>
    <w:p w14:paraId="4465FBE2" w14:textId="36F7AFD7" w:rsidR="583C2B31" w:rsidRDefault="001224D2" w:rsidP="6414AD24">
      <w:pPr>
        <w:spacing w:line="240" w:lineRule="auto"/>
      </w:pPr>
      <w:hyperlink r:id="rId23">
        <w:r w:rsidR="583C2B31" w:rsidRPr="6414AD24">
          <w:rPr>
            <w:rStyle w:val="Hyperlink"/>
            <w:rFonts w:ascii="Arial" w:eastAsia="Arial" w:hAnsi="Arial" w:cs="Arial"/>
            <w:sz w:val="24"/>
            <w:szCs w:val="24"/>
          </w:rPr>
          <w:t>Prevent - Safeguarding Children and Young People against Radicalisation and Violent Extremism (proceduresonline.com)</w:t>
        </w:r>
      </w:hyperlink>
    </w:p>
    <w:p w14:paraId="21693B17" w14:textId="77777777" w:rsidR="008753AF" w:rsidRDefault="001224D2">
      <w:pPr>
        <w:spacing w:line="240" w:lineRule="auto"/>
        <w:rPr>
          <w:rFonts w:ascii="Arial" w:eastAsia="Arial" w:hAnsi="Arial" w:cs="Arial"/>
          <w:color w:val="0000FF"/>
          <w:sz w:val="24"/>
          <w:szCs w:val="24"/>
          <w:u w:val="single"/>
        </w:rPr>
      </w:pPr>
      <w:hyperlink r:id="rId24">
        <w:r w:rsidR="00DF67F4">
          <w:rPr>
            <w:rFonts w:ascii="Arial" w:eastAsia="Arial" w:hAnsi="Arial" w:cs="Arial"/>
            <w:color w:val="0000FF"/>
            <w:sz w:val="24"/>
            <w:szCs w:val="24"/>
            <w:u w:val="single"/>
          </w:rPr>
          <w:t>https://www.gov.uk/government/uploads/system/uploads/attachment_data/file/380595/SMSC_Guidance_Maintained_Schools.pdf</w:t>
        </w:r>
      </w:hyperlink>
    </w:p>
    <w:p w14:paraId="5D0CAB16" w14:textId="77777777" w:rsidR="008753AF" w:rsidRDefault="00DF67F4">
      <w:pPr>
        <w:spacing w:line="240" w:lineRule="auto"/>
        <w:rPr>
          <w:rFonts w:ascii="Arial" w:eastAsia="Arial" w:hAnsi="Arial" w:cs="Arial"/>
          <w:i/>
          <w:sz w:val="24"/>
          <w:szCs w:val="24"/>
        </w:rPr>
      </w:pPr>
      <w:r w:rsidRPr="5101C265">
        <w:rPr>
          <w:rFonts w:ascii="Arial" w:eastAsia="Arial" w:hAnsi="Arial" w:cs="Arial"/>
          <w:i/>
          <w:iCs/>
          <w:sz w:val="24"/>
          <w:szCs w:val="24"/>
        </w:rPr>
        <w:t>See Appendix A for further details</w:t>
      </w:r>
    </w:p>
    <w:p w14:paraId="545A69CF" w14:textId="77777777" w:rsidR="008753AF" w:rsidRDefault="00DF67F4">
      <w:pPr>
        <w:pStyle w:val="Heading1"/>
        <w:numPr>
          <w:ilvl w:val="0"/>
          <w:numId w:val="32"/>
        </w:numPr>
        <w:spacing w:line="240" w:lineRule="auto"/>
        <w:rPr>
          <w:rFonts w:ascii="Arial" w:eastAsia="Arial" w:hAnsi="Arial" w:cs="Arial"/>
          <w:sz w:val="24"/>
          <w:szCs w:val="24"/>
        </w:rPr>
      </w:pPr>
      <w:bookmarkStart w:id="41" w:name="_41mghml" w:colFirst="0" w:colLast="0"/>
      <w:bookmarkEnd w:id="41"/>
      <w:r>
        <w:rPr>
          <w:rFonts w:ascii="Arial" w:eastAsia="Arial" w:hAnsi="Arial" w:cs="Arial"/>
          <w:sz w:val="24"/>
          <w:szCs w:val="24"/>
        </w:rPr>
        <w:t>Private fostering arrangements</w:t>
      </w:r>
    </w:p>
    <w:p w14:paraId="2B9A02FE" w14:textId="77777777" w:rsidR="008753AF" w:rsidRDefault="00DF67F4">
      <w:pPr>
        <w:spacing w:line="240" w:lineRule="auto"/>
        <w:rPr>
          <w:rFonts w:ascii="Arial" w:eastAsia="Arial" w:hAnsi="Arial" w:cs="Arial"/>
          <w:sz w:val="24"/>
          <w:szCs w:val="24"/>
        </w:rPr>
      </w:pPr>
      <w:r>
        <w:rPr>
          <w:rFonts w:ascii="Arial" w:eastAsia="Arial" w:hAnsi="Arial" w:cs="Arial"/>
          <w:sz w:val="24"/>
          <w:szCs w:val="24"/>
        </w:rPr>
        <w:t xml:space="preserve">A private fostering arrangement occurs when someone </w:t>
      </w:r>
      <w:r>
        <w:rPr>
          <w:rFonts w:ascii="Arial" w:eastAsia="Arial" w:hAnsi="Arial" w:cs="Arial"/>
          <w:sz w:val="24"/>
          <w:szCs w:val="24"/>
          <w:u w:val="single"/>
        </w:rPr>
        <w:t>other than</w:t>
      </w:r>
      <w:r>
        <w:rPr>
          <w:rFonts w:ascii="Arial" w:eastAsia="Arial" w:hAnsi="Arial" w:cs="Arial"/>
          <w:sz w:val="24"/>
          <w:szCs w:val="24"/>
        </w:rPr>
        <w:t xml:space="preserve"> a parent or a close relative cares for a child for a period of 28 days or more, with the agreement of the child’s parents.  It applies to children under the age of 16, or aged under 18 if the child is disabled.  Children looked after by the local authority or who are placed in a residential school, children’s home or hospital are not considered to be privately fostered. </w:t>
      </w:r>
    </w:p>
    <w:p w14:paraId="4E71871D" w14:textId="77777777" w:rsidR="008753AF" w:rsidRDefault="00DF67F4">
      <w:pPr>
        <w:spacing w:line="240" w:lineRule="auto"/>
        <w:rPr>
          <w:rFonts w:ascii="Arial" w:eastAsia="Arial" w:hAnsi="Arial" w:cs="Arial"/>
          <w:sz w:val="24"/>
          <w:szCs w:val="24"/>
        </w:rPr>
      </w:pPr>
      <w:r>
        <w:rPr>
          <w:rFonts w:ascii="Arial" w:eastAsia="Arial" w:hAnsi="Arial" w:cs="Arial"/>
          <w:sz w:val="24"/>
          <w:szCs w:val="24"/>
        </w:rPr>
        <w:t>Private fostering occurs in all cultures, including British culture and children may be privately fostered at any age.</w:t>
      </w:r>
    </w:p>
    <w:p w14:paraId="74595041" w14:textId="77777777" w:rsidR="008753AF" w:rsidRDefault="00DF67F4">
      <w:pPr>
        <w:spacing w:line="240" w:lineRule="auto"/>
        <w:rPr>
          <w:rFonts w:ascii="Arial" w:eastAsia="Arial" w:hAnsi="Arial" w:cs="Arial"/>
          <w:i/>
          <w:sz w:val="24"/>
          <w:szCs w:val="24"/>
        </w:rPr>
      </w:pPr>
      <w:r>
        <w:rPr>
          <w:rFonts w:ascii="Arial" w:eastAsia="Arial" w:hAnsi="Arial" w:cs="Arial"/>
          <w:sz w:val="24"/>
          <w:szCs w:val="24"/>
        </w:rPr>
        <w:t xml:space="preserve">By law, a parent, private foster carer or other persons involved in making a private fostering arrangement must notify children’s services as soon as possible. </w:t>
      </w:r>
    </w:p>
    <w:p w14:paraId="2168BCF5" w14:textId="77777777" w:rsidR="008753AF" w:rsidRDefault="00DF67F4">
      <w:pPr>
        <w:rPr>
          <w:rFonts w:ascii="Arial" w:eastAsia="Arial" w:hAnsi="Arial" w:cs="Arial"/>
          <w:color w:val="000000"/>
          <w:sz w:val="24"/>
          <w:szCs w:val="24"/>
        </w:rPr>
      </w:pPr>
      <w:r w:rsidRPr="6414AD24">
        <w:rPr>
          <w:rFonts w:ascii="Arial" w:eastAsia="Arial" w:hAnsi="Arial" w:cs="Arial"/>
          <w:color w:val="000000" w:themeColor="text1"/>
          <w:sz w:val="24"/>
          <w:szCs w:val="24"/>
        </w:rPr>
        <w:t>Where a member of staff becomes aware that a pupil may be in a private fostering arrangement they will raise this with the DSL and the school should notify the local authority of the circumstances.</w:t>
      </w:r>
    </w:p>
    <w:p w14:paraId="6019C3F1" w14:textId="03D1C80C" w:rsidR="76B084BF" w:rsidRDefault="001224D2" w:rsidP="6414AD24">
      <w:hyperlink r:id="rId25">
        <w:r w:rsidR="76B084BF" w:rsidRPr="6414AD24">
          <w:rPr>
            <w:rStyle w:val="Hyperlink"/>
            <w:rFonts w:ascii="Arial" w:eastAsia="Arial" w:hAnsi="Arial" w:cs="Arial"/>
            <w:sz w:val="24"/>
            <w:szCs w:val="24"/>
          </w:rPr>
          <w:t>Children Living Away from Home (proceduresonline.com)</w:t>
        </w:r>
      </w:hyperlink>
    </w:p>
    <w:p w14:paraId="29232151" w14:textId="02DA3F2B" w:rsidR="008753AF" w:rsidRPr="006E27F1" w:rsidRDefault="4B7BC5AA" w:rsidP="6414AD24">
      <w:pPr>
        <w:numPr>
          <w:ilvl w:val="0"/>
          <w:numId w:val="32"/>
        </w:numPr>
        <w:rPr>
          <w:rFonts w:ascii="Arial" w:eastAsia="Arial" w:hAnsi="Arial" w:cs="Arial"/>
          <w:b/>
          <w:bCs/>
          <w:color w:val="000000"/>
          <w:sz w:val="24"/>
          <w:szCs w:val="24"/>
        </w:rPr>
      </w:pPr>
      <w:r w:rsidRPr="006E27F1">
        <w:rPr>
          <w:rFonts w:ascii="Arial" w:eastAsia="Arial" w:hAnsi="Arial" w:cs="Arial"/>
          <w:b/>
          <w:bCs/>
          <w:color w:val="000000" w:themeColor="text1"/>
          <w:sz w:val="24"/>
          <w:szCs w:val="24"/>
        </w:rPr>
        <w:t>Child on Child</w:t>
      </w:r>
      <w:r w:rsidR="00DF67F4" w:rsidRPr="006E27F1">
        <w:rPr>
          <w:rFonts w:ascii="Arial" w:eastAsia="Arial" w:hAnsi="Arial" w:cs="Arial"/>
          <w:b/>
          <w:bCs/>
          <w:color w:val="000000" w:themeColor="text1"/>
          <w:sz w:val="24"/>
          <w:szCs w:val="24"/>
        </w:rPr>
        <w:t xml:space="preserve"> Abuse  </w:t>
      </w:r>
    </w:p>
    <w:p w14:paraId="7F8EC3B4" w14:textId="67CED22F" w:rsidR="008753AF" w:rsidRDefault="00DF67F4">
      <w:pPr>
        <w:rPr>
          <w:rFonts w:ascii="Arial" w:eastAsia="Arial" w:hAnsi="Arial" w:cs="Arial"/>
          <w:color w:val="000000"/>
          <w:sz w:val="24"/>
          <w:szCs w:val="24"/>
        </w:rPr>
      </w:pPr>
      <w:r w:rsidRPr="6414AD24">
        <w:rPr>
          <w:rFonts w:ascii="Arial" w:eastAsia="Arial" w:hAnsi="Arial" w:cs="Arial"/>
          <w:color w:val="000000" w:themeColor="text1"/>
          <w:sz w:val="24"/>
          <w:szCs w:val="24"/>
        </w:rPr>
        <w:t xml:space="preserve">Staff should be aware that safeguarding issues can manifest themselves as </w:t>
      </w:r>
      <w:r w:rsidR="529D29F9" w:rsidRPr="6414AD24">
        <w:rPr>
          <w:rFonts w:ascii="Arial" w:eastAsia="Arial" w:hAnsi="Arial" w:cs="Arial"/>
          <w:color w:val="000000" w:themeColor="text1"/>
          <w:sz w:val="24"/>
          <w:szCs w:val="24"/>
        </w:rPr>
        <w:t>child on child</w:t>
      </w:r>
      <w:r w:rsidR="00EA4DEC">
        <w:rPr>
          <w:rFonts w:ascii="Arial" w:eastAsia="Arial" w:hAnsi="Arial" w:cs="Arial"/>
          <w:color w:val="000000" w:themeColor="text1"/>
          <w:sz w:val="24"/>
          <w:szCs w:val="24"/>
        </w:rPr>
        <w:t>.</w:t>
      </w:r>
      <w:r w:rsidRPr="6414AD24">
        <w:rPr>
          <w:rFonts w:ascii="Arial" w:eastAsia="Arial" w:hAnsi="Arial" w:cs="Arial"/>
          <w:i/>
          <w:iCs/>
          <w:color w:val="000000" w:themeColor="text1"/>
          <w:sz w:val="24"/>
          <w:szCs w:val="24"/>
        </w:rPr>
        <w:t xml:space="preserve"> </w:t>
      </w:r>
      <w:r w:rsidRPr="6414AD24">
        <w:rPr>
          <w:rFonts w:ascii="Arial" w:eastAsia="Arial" w:hAnsi="Arial" w:cs="Arial"/>
          <w:color w:val="000000" w:themeColor="text1"/>
          <w:sz w:val="24"/>
          <w:szCs w:val="24"/>
        </w:rPr>
        <w:t xml:space="preserve">This is most likely to include, but not limited to: bullying (including cyber bullying), physical abuse, sexual violence, </w:t>
      </w:r>
      <w:proofErr w:type="gramStart"/>
      <w:r w:rsidRPr="6414AD24">
        <w:rPr>
          <w:rFonts w:ascii="Arial" w:eastAsia="Arial" w:hAnsi="Arial" w:cs="Arial"/>
          <w:color w:val="000000" w:themeColor="text1"/>
          <w:sz w:val="24"/>
          <w:szCs w:val="24"/>
        </w:rPr>
        <w:t>gender based</w:t>
      </w:r>
      <w:proofErr w:type="gramEnd"/>
      <w:r w:rsidRPr="6414AD24">
        <w:rPr>
          <w:rFonts w:ascii="Arial" w:eastAsia="Arial" w:hAnsi="Arial" w:cs="Arial"/>
          <w:color w:val="000000" w:themeColor="text1"/>
          <w:sz w:val="24"/>
          <w:szCs w:val="24"/>
        </w:rPr>
        <w:t xml:space="preserve"> violence, initiation- type violence and rituals and sexting. Abuse is abuse and should never be tolerated or passed off as ‘banter’ or part of growing up. Different gender issues can be preval</w:t>
      </w:r>
      <w:r w:rsidRPr="6414AD24">
        <w:rPr>
          <w:rFonts w:ascii="Arial" w:eastAsia="Arial" w:hAnsi="Arial" w:cs="Arial"/>
          <w:sz w:val="24"/>
          <w:szCs w:val="24"/>
        </w:rPr>
        <w:t>e</w:t>
      </w:r>
      <w:r w:rsidRPr="6414AD24">
        <w:rPr>
          <w:rFonts w:ascii="Arial" w:eastAsia="Arial" w:hAnsi="Arial" w:cs="Arial"/>
          <w:color w:val="000000" w:themeColor="text1"/>
          <w:sz w:val="24"/>
          <w:szCs w:val="24"/>
        </w:rPr>
        <w:t>nt when dealing with</w:t>
      </w:r>
      <w:r w:rsidR="24006924" w:rsidRPr="6414AD24">
        <w:rPr>
          <w:rFonts w:ascii="Arial" w:eastAsia="Arial" w:hAnsi="Arial" w:cs="Arial"/>
          <w:color w:val="000000" w:themeColor="text1"/>
          <w:sz w:val="24"/>
          <w:szCs w:val="24"/>
        </w:rPr>
        <w:t xml:space="preserve"> child on child </w:t>
      </w:r>
      <w:r w:rsidRPr="6414AD24">
        <w:rPr>
          <w:rFonts w:ascii="Arial" w:eastAsia="Arial" w:hAnsi="Arial" w:cs="Arial"/>
          <w:color w:val="000000" w:themeColor="text1"/>
          <w:sz w:val="24"/>
          <w:szCs w:val="24"/>
        </w:rPr>
        <w:t>abuse</w:t>
      </w:r>
      <w:r w:rsidRPr="6414AD24">
        <w:rPr>
          <w:rFonts w:ascii="Arial" w:eastAsia="Arial" w:hAnsi="Arial" w:cs="Arial"/>
          <w:sz w:val="24"/>
          <w:szCs w:val="24"/>
        </w:rPr>
        <w:t xml:space="preserve"> and this must always be considered when cases are </w:t>
      </w:r>
      <w:r w:rsidRPr="006E27F1">
        <w:rPr>
          <w:rFonts w:ascii="Arial" w:eastAsia="Arial" w:hAnsi="Arial" w:cs="Arial"/>
          <w:sz w:val="24"/>
          <w:szCs w:val="24"/>
        </w:rPr>
        <w:t>reviewed.</w:t>
      </w:r>
      <w:r w:rsidR="443F71DC" w:rsidRPr="006E27F1">
        <w:rPr>
          <w:rFonts w:ascii="Arial" w:eastAsia="Arial" w:hAnsi="Arial" w:cs="Arial"/>
          <w:sz w:val="24"/>
          <w:szCs w:val="24"/>
        </w:rPr>
        <w:t xml:space="preserve"> This school maintains a zero tolerance approach to any forms of sexual violence or sexual </w:t>
      </w:r>
      <w:proofErr w:type="spellStart"/>
      <w:proofErr w:type="gramStart"/>
      <w:r w:rsidR="443F71DC" w:rsidRPr="006E27F1">
        <w:rPr>
          <w:rFonts w:ascii="Arial" w:eastAsia="Arial" w:hAnsi="Arial" w:cs="Arial"/>
          <w:sz w:val="24"/>
          <w:szCs w:val="24"/>
        </w:rPr>
        <w:t>harassment.</w:t>
      </w:r>
      <w:r w:rsidRPr="006E27F1">
        <w:rPr>
          <w:rFonts w:ascii="Arial" w:eastAsia="Arial" w:hAnsi="Arial" w:cs="Arial"/>
          <w:color w:val="000000" w:themeColor="text1"/>
          <w:sz w:val="24"/>
          <w:szCs w:val="24"/>
        </w:rPr>
        <w:t>At</w:t>
      </w:r>
      <w:proofErr w:type="spellEnd"/>
      <w:proofErr w:type="gramEnd"/>
      <w:r w:rsidRPr="6414AD24">
        <w:rPr>
          <w:rFonts w:ascii="Arial" w:eastAsia="Arial" w:hAnsi="Arial" w:cs="Arial"/>
          <w:color w:val="000000" w:themeColor="text1"/>
          <w:sz w:val="24"/>
          <w:szCs w:val="24"/>
        </w:rPr>
        <w:t xml:space="preserve"> our school we believe that all children have the right to attend school and learn in a safe environment. Children should be free from harm from adults and other children. We recognise that some students will negatively affect the learning and wellbeing of others and their behaviour will be dealt with under the school</w:t>
      </w:r>
      <w:r w:rsidRPr="6414AD24">
        <w:rPr>
          <w:rFonts w:ascii="Arial" w:eastAsia="Arial" w:hAnsi="Arial" w:cs="Arial"/>
          <w:sz w:val="24"/>
          <w:szCs w:val="24"/>
        </w:rPr>
        <w:t>’</w:t>
      </w:r>
      <w:r w:rsidRPr="6414AD24">
        <w:rPr>
          <w:rFonts w:ascii="Arial" w:eastAsia="Arial" w:hAnsi="Arial" w:cs="Arial"/>
          <w:color w:val="000000" w:themeColor="text1"/>
          <w:sz w:val="24"/>
          <w:szCs w:val="24"/>
        </w:rPr>
        <w:t>s behaviour policy.</w:t>
      </w:r>
    </w:p>
    <w:p w14:paraId="22F6DC49" w14:textId="77777777" w:rsidR="008753AF" w:rsidRDefault="00DF67F4">
      <w:pPr>
        <w:rPr>
          <w:rFonts w:ascii="Arial" w:eastAsia="Arial" w:hAnsi="Arial" w:cs="Arial"/>
          <w:color w:val="000000"/>
          <w:sz w:val="24"/>
          <w:szCs w:val="24"/>
        </w:rPr>
      </w:pPr>
      <w:r>
        <w:rPr>
          <w:rFonts w:ascii="Arial" w:eastAsia="Arial" w:hAnsi="Arial" w:cs="Arial"/>
          <w:color w:val="000000"/>
          <w:sz w:val="24"/>
          <w:szCs w:val="24"/>
        </w:rPr>
        <w:t>Occasionally, allegations may be made against students by others in the school which are of a safeguarding nature. This could include physical abuse, emotional abuse, sexual abuse and sexual exploitati</w:t>
      </w:r>
      <w:r>
        <w:rPr>
          <w:rFonts w:ascii="Arial" w:eastAsia="Arial" w:hAnsi="Arial" w:cs="Arial"/>
          <w:sz w:val="24"/>
          <w:szCs w:val="24"/>
        </w:rPr>
        <w:t xml:space="preserve">on and also </w:t>
      </w:r>
      <w:r>
        <w:rPr>
          <w:rFonts w:ascii="Arial" w:eastAsia="Arial" w:hAnsi="Arial" w:cs="Arial"/>
          <w:color w:val="000000"/>
          <w:sz w:val="24"/>
          <w:szCs w:val="24"/>
        </w:rPr>
        <w:t xml:space="preserve">include girls being sexually touched/assaulted or boys being subject to initiation/hazing type violence It is likely that to be considered a safeguarding allegation, some of the following features will be found – </w:t>
      </w:r>
    </w:p>
    <w:p w14:paraId="736D94CA" w14:textId="77777777" w:rsidR="008753AF" w:rsidRDefault="00DF67F4">
      <w:pPr>
        <w:numPr>
          <w:ilvl w:val="0"/>
          <w:numId w:val="10"/>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t>the allegation is made against an older pupil and refers to their behaviour towards a younger or more vulnerable pupil</w:t>
      </w:r>
    </w:p>
    <w:p w14:paraId="4DF1F308" w14:textId="77777777" w:rsidR="008753AF" w:rsidRDefault="00DF67F4">
      <w:pPr>
        <w:numPr>
          <w:ilvl w:val="0"/>
          <w:numId w:val="10"/>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t>is of a serious nature, possibly including a criminal offence</w:t>
      </w:r>
    </w:p>
    <w:p w14:paraId="5605583D" w14:textId="77777777" w:rsidR="008753AF" w:rsidRDefault="00DF67F4">
      <w:pPr>
        <w:numPr>
          <w:ilvl w:val="0"/>
          <w:numId w:val="10"/>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t>raises risk factors for other pupils in school</w:t>
      </w:r>
    </w:p>
    <w:p w14:paraId="2617104D" w14:textId="77777777" w:rsidR="008753AF" w:rsidRDefault="00DF67F4">
      <w:pPr>
        <w:numPr>
          <w:ilvl w:val="0"/>
          <w:numId w:val="10"/>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t>indicates that other pupils may have been affected by this student</w:t>
      </w:r>
    </w:p>
    <w:p w14:paraId="5DD92247" w14:textId="77777777" w:rsidR="008753AF" w:rsidRDefault="00DF67F4">
      <w:pPr>
        <w:numPr>
          <w:ilvl w:val="0"/>
          <w:numId w:val="10"/>
        </w:numPr>
        <w:pBdr>
          <w:top w:val="nil"/>
          <w:left w:val="nil"/>
          <w:bottom w:val="nil"/>
          <w:right w:val="nil"/>
          <w:between w:val="nil"/>
        </w:pBdr>
        <w:rPr>
          <w:color w:val="000000"/>
          <w:sz w:val="24"/>
          <w:szCs w:val="24"/>
        </w:rPr>
      </w:pPr>
      <w:r>
        <w:rPr>
          <w:rFonts w:ascii="Arial" w:eastAsia="Arial" w:hAnsi="Arial" w:cs="Arial"/>
          <w:color w:val="000000"/>
          <w:sz w:val="24"/>
          <w:szCs w:val="24"/>
        </w:rPr>
        <w:t>indicates that young people outside the school may have been affected by this behaviour</w:t>
      </w:r>
    </w:p>
    <w:p w14:paraId="6E04E27E" w14:textId="03269943" w:rsidR="008753AF" w:rsidRDefault="00DF67F4">
      <w:pPr>
        <w:rPr>
          <w:rFonts w:ascii="Arial" w:eastAsia="Arial" w:hAnsi="Arial" w:cs="Arial"/>
          <w:sz w:val="24"/>
          <w:szCs w:val="24"/>
        </w:rPr>
      </w:pPr>
      <w:r w:rsidRPr="6414AD24">
        <w:rPr>
          <w:rFonts w:ascii="Arial" w:eastAsia="Arial" w:hAnsi="Arial" w:cs="Arial"/>
          <w:sz w:val="24"/>
          <w:szCs w:val="24"/>
        </w:rPr>
        <w:t>To support young people in this situation we will follow our usual safeguarding procedures ensuring all information is recorded and reported to the DSL, with particular reference being made to NSSP guidance on abuse by children and young people</w:t>
      </w:r>
      <w:r w:rsidR="4A3C1043" w:rsidRPr="6414AD24">
        <w:rPr>
          <w:rFonts w:ascii="Arial" w:eastAsia="Arial" w:hAnsi="Arial" w:cs="Arial"/>
          <w:sz w:val="24"/>
          <w:szCs w:val="24"/>
        </w:rPr>
        <w:t xml:space="preserve"> </w:t>
      </w:r>
      <w:proofErr w:type="gramStart"/>
      <w:r w:rsidR="4A3C1043" w:rsidRPr="6414AD24">
        <w:rPr>
          <w:rFonts w:ascii="Arial" w:eastAsia="Arial" w:hAnsi="Arial" w:cs="Arial"/>
          <w:sz w:val="24"/>
          <w:szCs w:val="24"/>
        </w:rPr>
        <w:t>(</w:t>
      </w:r>
      <w:r w:rsidR="5C40838F" w:rsidRPr="6414AD24">
        <w:rPr>
          <w:rFonts w:ascii="Arial" w:eastAsia="Arial" w:hAnsi="Arial" w:cs="Arial"/>
          <w:sz w:val="24"/>
          <w:szCs w:val="24"/>
        </w:rPr>
        <w:t xml:space="preserve"> Plus</w:t>
      </w:r>
      <w:proofErr w:type="gramEnd"/>
      <w:r w:rsidR="5C40838F" w:rsidRPr="6414AD24">
        <w:rPr>
          <w:rFonts w:ascii="Arial" w:eastAsia="Arial" w:hAnsi="Arial" w:cs="Arial"/>
          <w:sz w:val="24"/>
          <w:szCs w:val="24"/>
        </w:rPr>
        <w:t xml:space="preserve"> </w:t>
      </w:r>
      <w:r w:rsidR="4A3C1043" w:rsidRPr="6414AD24">
        <w:rPr>
          <w:rFonts w:ascii="Arial" w:eastAsia="Arial" w:hAnsi="Arial" w:cs="Arial"/>
          <w:sz w:val="24"/>
          <w:szCs w:val="24"/>
        </w:rPr>
        <w:t xml:space="preserve">see Annexe </w:t>
      </w:r>
      <w:r w:rsidR="1DAF8033" w:rsidRPr="6414AD24">
        <w:rPr>
          <w:rFonts w:ascii="Arial" w:eastAsia="Arial" w:hAnsi="Arial" w:cs="Arial"/>
          <w:sz w:val="24"/>
          <w:szCs w:val="24"/>
        </w:rPr>
        <w:t>E</w:t>
      </w:r>
      <w:r w:rsidR="4A3C1043" w:rsidRPr="6414AD24">
        <w:rPr>
          <w:rFonts w:ascii="Arial" w:eastAsia="Arial" w:hAnsi="Arial" w:cs="Arial"/>
          <w:sz w:val="24"/>
          <w:szCs w:val="24"/>
        </w:rPr>
        <w:t>)</w:t>
      </w:r>
    </w:p>
    <w:p w14:paraId="4333F259" w14:textId="4DC6E108" w:rsidR="43DCC4B0" w:rsidRDefault="001224D2" w:rsidP="6414AD24">
      <w:hyperlink r:id="rId26">
        <w:r w:rsidR="43DCC4B0" w:rsidRPr="6414AD24">
          <w:rPr>
            <w:rStyle w:val="Hyperlink"/>
            <w:rFonts w:ascii="Arial" w:eastAsia="Arial" w:hAnsi="Arial" w:cs="Arial"/>
            <w:sz w:val="24"/>
            <w:szCs w:val="24"/>
          </w:rPr>
          <w:t>Child Sexual Exploitation (proceduresonline.com)</w:t>
        </w:r>
      </w:hyperlink>
    </w:p>
    <w:p w14:paraId="4C946F4A" w14:textId="2E470EBA" w:rsidR="008753AF" w:rsidRDefault="00DF67F4">
      <w:pPr>
        <w:rPr>
          <w:rFonts w:ascii="Arial" w:eastAsia="Arial" w:hAnsi="Arial" w:cs="Arial"/>
          <w:sz w:val="24"/>
          <w:szCs w:val="24"/>
        </w:rPr>
      </w:pPr>
      <w:proofErr w:type="gramStart"/>
      <w:r w:rsidRPr="6414AD24">
        <w:rPr>
          <w:rFonts w:ascii="Arial" w:eastAsia="Arial" w:hAnsi="Arial" w:cs="Arial"/>
          <w:sz w:val="24"/>
          <w:szCs w:val="24"/>
        </w:rPr>
        <w:t>In  cases</w:t>
      </w:r>
      <w:proofErr w:type="gramEnd"/>
      <w:r w:rsidRPr="6414AD24">
        <w:rPr>
          <w:rFonts w:ascii="Arial" w:eastAsia="Arial" w:hAnsi="Arial" w:cs="Arial"/>
          <w:sz w:val="24"/>
          <w:szCs w:val="24"/>
        </w:rPr>
        <w:t xml:space="preserve"> of ‘sexting’ we will </w:t>
      </w:r>
      <w:r w:rsidR="147ED25D" w:rsidRPr="6414AD24">
        <w:rPr>
          <w:rFonts w:ascii="Arial" w:eastAsia="Arial" w:hAnsi="Arial" w:cs="Arial"/>
          <w:sz w:val="24"/>
          <w:szCs w:val="24"/>
        </w:rPr>
        <w:t>adhere to t</w:t>
      </w:r>
      <w:r w:rsidRPr="6414AD24">
        <w:rPr>
          <w:rFonts w:ascii="Arial" w:eastAsia="Arial" w:hAnsi="Arial" w:cs="Arial"/>
          <w:sz w:val="24"/>
          <w:szCs w:val="24"/>
        </w:rPr>
        <w:t xml:space="preserve">he guidance given to schools and colleges by </w:t>
      </w:r>
      <w:r w:rsidR="4CBD212A" w:rsidRPr="6414AD24">
        <w:rPr>
          <w:rFonts w:ascii="Arial" w:eastAsia="Arial" w:hAnsi="Arial" w:cs="Arial"/>
          <w:sz w:val="24"/>
          <w:szCs w:val="24"/>
        </w:rPr>
        <w:t>the DfE  - Sharing Nudes and Semi Nudes</w:t>
      </w:r>
      <w:r w:rsidR="598A4DF2" w:rsidRPr="6414AD24">
        <w:rPr>
          <w:rFonts w:ascii="Arial" w:eastAsia="Arial" w:hAnsi="Arial" w:cs="Arial"/>
          <w:sz w:val="24"/>
          <w:szCs w:val="24"/>
        </w:rPr>
        <w:t xml:space="preserve">: how to respond to a incident, </w:t>
      </w:r>
      <w:r w:rsidR="4CBD212A" w:rsidRPr="6414AD24">
        <w:rPr>
          <w:rFonts w:ascii="Arial" w:eastAsia="Arial" w:hAnsi="Arial" w:cs="Arial"/>
          <w:sz w:val="24"/>
          <w:szCs w:val="24"/>
        </w:rPr>
        <w:t>published December 2020</w:t>
      </w:r>
    </w:p>
    <w:p w14:paraId="09AAEE5B" w14:textId="73712806" w:rsidR="008753AF" w:rsidRDefault="001224D2" w:rsidP="6414AD24">
      <w:hyperlink r:id="rId27">
        <w:r w:rsidR="1DE6A9A9" w:rsidRPr="6414AD24">
          <w:rPr>
            <w:rStyle w:val="Hyperlink"/>
            <w:rFonts w:ascii="Arial" w:eastAsia="Arial" w:hAnsi="Arial" w:cs="Arial"/>
            <w:sz w:val="24"/>
            <w:szCs w:val="24"/>
          </w:rPr>
          <w:t>Sharing nudes and semi-nudes: advice for education settings working with children and young people - GOV.UK (www.gov.uk)</w:t>
        </w:r>
      </w:hyperlink>
    </w:p>
    <w:p w14:paraId="7D86C3B0" w14:textId="77777777" w:rsidR="008753AF" w:rsidRDefault="00DF67F4">
      <w:pPr>
        <w:numPr>
          <w:ilvl w:val="0"/>
          <w:numId w:val="32"/>
        </w:numPr>
        <w:rPr>
          <w:rFonts w:ascii="Arial" w:eastAsia="Arial" w:hAnsi="Arial" w:cs="Arial"/>
          <w:b/>
          <w:sz w:val="24"/>
          <w:szCs w:val="24"/>
        </w:rPr>
      </w:pPr>
      <w:r>
        <w:rPr>
          <w:rFonts w:ascii="Arial" w:eastAsia="Arial" w:hAnsi="Arial" w:cs="Arial"/>
          <w:b/>
          <w:sz w:val="24"/>
          <w:szCs w:val="24"/>
        </w:rPr>
        <w:t>Domestic Violence</w:t>
      </w:r>
    </w:p>
    <w:p w14:paraId="360E44B4" w14:textId="77777777" w:rsidR="008753AF" w:rsidRDefault="00DF67F4">
      <w:pPr>
        <w:spacing w:before="120" w:after="0" w:line="240" w:lineRule="auto"/>
        <w:rPr>
          <w:rFonts w:ascii="Arial" w:eastAsia="Arial" w:hAnsi="Arial" w:cs="Arial"/>
          <w:sz w:val="24"/>
          <w:szCs w:val="24"/>
        </w:rPr>
      </w:pPr>
      <w:r>
        <w:rPr>
          <w:rFonts w:ascii="Arial" w:eastAsia="Arial" w:hAnsi="Arial" w:cs="Arial"/>
          <w:sz w:val="24"/>
          <w:szCs w:val="24"/>
        </w:rPr>
        <w:t xml:space="preserve">Our school is fully engaged in Operation </w:t>
      </w:r>
      <w:proofErr w:type="gramStart"/>
      <w:r>
        <w:rPr>
          <w:rFonts w:ascii="Arial" w:eastAsia="Arial" w:hAnsi="Arial" w:cs="Arial"/>
          <w:sz w:val="24"/>
          <w:szCs w:val="24"/>
        </w:rPr>
        <w:t>Encompass  and</w:t>
      </w:r>
      <w:proofErr w:type="gramEnd"/>
      <w:r>
        <w:rPr>
          <w:rFonts w:ascii="Arial" w:eastAsia="Arial" w:hAnsi="Arial" w:cs="Arial"/>
          <w:sz w:val="24"/>
          <w:szCs w:val="24"/>
        </w:rPr>
        <w:t xml:space="preserve"> we recognise the importance of all staff having  a basic understanding in relation to domestic violence  and the impact it can have on children. The school notifies all parents that we are partners with the LA and police in relation to Operation Encompass and new staff receive a briefing as part of their induction.</w:t>
      </w:r>
    </w:p>
    <w:p w14:paraId="5C6E7A57" w14:textId="77777777" w:rsidR="008753AF" w:rsidRDefault="00DF67F4">
      <w:pPr>
        <w:spacing w:before="120" w:after="0" w:line="240" w:lineRule="auto"/>
        <w:rPr>
          <w:rFonts w:ascii="Arial" w:eastAsia="Arial" w:hAnsi="Arial" w:cs="Arial"/>
          <w:sz w:val="24"/>
          <w:szCs w:val="24"/>
        </w:rPr>
      </w:pPr>
      <w:r w:rsidRPr="6414AD24">
        <w:rPr>
          <w:rFonts w:ascii="Arial" w:eastAsia="Arial" w:hAnsi="Arial" w:cs="Arial"/>
          <w:sz w:val="24"/>
          <w:szCs w:val="24"/>
        </w:rPr>
        <w:t>Staff understand that violence perpetrated by a child on their parent is also a form of domestic violence and as such will seek advice from the DSL when they are made aware of such incidents</w:t>
      </w:r>
    </w:p>
    <w:p w14:paraId="3731F4A7" w14:textId="71588D2C" w:rsidR="008753AF" w:rsidRDefault="3F948FD4" w:rsidP="6414AD24">
      <w:pPr>
        <w:spacing w:before="120" w:after="0" w:line="240" w:lineRule="auto"/>
        <w:rPr>
          <w:rFonts w:ascii="Arial" w:eastAsia="Arial" w:hAnsi="Arial" w:cs="Arial"/>
          <w:sz w:val="24"/>
          <w:szCs w:val="24"/>
        </w:rPr>
      </w:pPr>
      <w:r w:rsidRPr="6414AD24">
        <w:rPr>
          <w:rFonts w:ascii="Arial" w:eastAsia="Arial" w:hAnsi="Arial" w:cs="Arial"/>
          <w:sz w:val="24"/>
          <w:szCs w:val="24"/>
        </w:rPr>
        <w:t xml:space="preserve">See Appendix 1 </w:t>
      </w:r>
    </w:p>
    <w:p w14:paraId="15584A5A" w14:textId="24BF7A8F" w:rsidR="008753AF" w:rsidRDefault="001224D2" w:rsidP="6414AD24">
      <w:hyperlink r:id="rId28">
        <w:r w:rsidR="1E119766" w:rsidRPr="6414AD24">
          <w:rPr>
            <w:rStyle w:val="Hyperlink"/>
            <w:rFonts w:ascii="Arial" w:eastAsia="Arial" w:hAnsi="Arial" w:cs="Arial"/>
            <w:sz w:val="24"/>
            <w:szCs w:val="24"/>
          </w:rPr>
          <w:t>Domestic Violence and Abuse (proceduresonline.com)</w:t>
        </w:r>
      </w:hyperlink>
    </w:p>
    <w:p w14:paraId="005714E2" w14:textId="77777777" w:rsidR="008753AF" w:rsidRDefault="00DF67F4">
      <w:pPr>
        <w:pStyle w:val="Heading2"/>
        <w:spacing w:line="240" w:lineRule="auto"/>
        <w:rPr>
          <w:rFonts w:ascii="Arial" w:eastAsia="Arial" w:hAnsi="Arial" w:cs="Arial"/>
          <w:sz w:val="24"/>
          <w:szCs w:val="24"/>
        </w:rPr>
      </w:pPr>
      <w:bookmarkStart w:id="42" w:name="_8xxodys3ljo1" w:colFirst="0" w:colLast="0"/>
      <w:bookmarkEnd w:id="42"/>
      <w:r>
        <w:rPr>
          <w:rFonts w:ascii="Arial" w:eastAsia="Arial" w:hAnsi="Arial" w:cs="Arial"/>
          <w:sz w:val="24"/>
          <w:szCs w:val="24"/>
        </w:rPr>
        <w:t xml:space="preserve">Contextual Safeguarding </w:t>
      </w:r>
    </w:p>
    <w:p w14:paraId="27C8BF66" w14:textId="3EC77FDA" w:rsidR="008753AF" w:rsidRPr="006E27F1" w:rsidRDefault="00DF67F4" w:rsidP="6414AD24">
      <w:pPr>
        <w:pStyle w:val="Heading2"/>
        <w:spacing w:line="240" w:lineRule="auto"/>
        <w:rPr>
          <w:rFonts w:ascii="Arial" w:eastAsia="Arial" w:hAnsi="Arial" w:cs="Arial"/>
          <w:b w:val="0"/>
          <w:sz w:val="24"/>
          <w:szCs w:val="24"/>
        </w:rPr>
      </w:pPr>
      <w:bookmarkStart w:id="43" w:name="_4sycrzc0ya78"/>
      <w:bookmarkEnd w:id="43"/>
      <w:r w:rsidRPr="6414AD24">
        <w:rPr>
          <w:rFonts w:ascii="Arial" w:eastAsia="Arial" w:hAnsi="Arial" w:cs="Arial"/>
          <w:b w:val="0"/>
          <w:sz w:val="24"/>
          <w:szCs w:val="24"/>
        </w:rPr>
        <w:t>Safeguarding incidents and/or behaviours can be associated with factors outside the school or college and/or can occur between children outside the school or college. All staff, but especially the designated safeguarding lead (and deputies) should be considering the context within which such incidents and/or behaviours occur. This is known as contextual safeguarding, which simply means assessments of children should consider whether wider environmental factors are present in a child’s life that are a threat to their safety and/or welfare. Children’s social care assessments should consider such factors so it is important that schools and colleges provide as much information as possible as part of the referral process. This will allow any assessment to consider all the available evidence and the full context of any abuse. See Appendix A for additional information regarding contextual safeguarding</w:t>
      </w:r>
      <w:r w:rsidR="515F1739" w:rsidRPr="6414AD24">
        <w:rPr>
          <w:rFonts w:ascii="Arial" w:eastAsia="Arial" w:hAnsi="Arial" w:cs="Arial"/>
          <w:b w:val="0"/>
          <w:sz w:val="24"/>
          <w:szCs w:val="24"/>
        </w:rPr>
        <w:t xml:space="preserve"> </w:t>
      </w:r>
      <w:r w:rsidR="515F1739" w:rsidRPr="006E27F1">
        <w:rPr>
          <w:rFonts w:ascii="Arial" w:eastAsia="Arial" w:hAnsi="Arial" w:cs="Arial"/>
          <w:b w:val="0"/>
          <w:sz w:val="24"/>
          <w:szCs w:val="24"/>
        </w:rPr>
        <w:t>(see paragraph 21, Part 1)</w:t>
      </w:r>
    </w:p>
    <w:p w14:paraId="2EDC32A5" w14:textId="77777777" w:rsidR="008753AF" w:rsidRDefault="00DF67F4">
      <w:pPr>
        <w:pStyle w:val="Heading2"/>
        <w:spacing w:line="240" w:lineRule="auto"/>
        <w:rPr>
          <w:rFonts w:ascii="Arial" w:eastAsia="Arial" w:hAnsi="Arial" w:cs="Arial"/>
          <w:sz w:val="24"/>
          <w:szCs w:val="24"/>
        </w:rPr>
      </w:pPr>
      <w:bookmarkStart w:id="44" w:name="_9disgpqw3f1q" w:colFirst="0" w:colLast="0"/>
      <w:bookmarkEnd w:id="44"/>
      <w:r w:rsidRPr="006E27F1">
        <w:rPr>
          <w:rFonts w:ascii="Arial" w:eastAsia="Arial" w:hAnsi="Arial" w:cs="Arial"/>
          <w:sz w:val="24"/>
          <w:szCs w:val="24"/>
        </w:rPr>
        <w:t>Impact of abuse</w:t>
      </w:r>
      <w:r>
        <w:rPr>
          <w:rFonts w:ascii="Arial" w:eastAsia="Arial" w:hAnsi="Arial" w:cs="Arial"/>
          <w:sz w:val="24"/>
          <w:szCs w:val="24"/>
        </w:rPr>
        <w:t xml:space="preserve"> </w:t>
      </w:r>
    </w:p>
    <w:p w14:paraId="508F9E4F" w14:textId="77777777" w:rsidR="008753AF" w:rsidRDefault="00DF67F4">
      <w:pPr>
        <w:pBdr>
          <w:top w:val="nil"/>
          <w:left w:val="nil"/>
          <w:bottom w:val="nil"/>
          <w:right w:val="nil"/>
          <w:between w:val="nil"/>
        </w:pBdr>
        <w:spacing w:after="0" w:line="240" w:lineRule="auto"/>
        <w:rPr>
          <w:rFonts w:ascii="Arial" w:eastAsia="Arial" w:hAnsi="Arial" w:cs="Arial"/>
          <w:color w:val="000000"/>
          <w:sz w:val="24"/>
          <w:szCs w:val="24"/>
        </w:rPr>
      </w:pPr>
      <w:r w:rsidRPr="6414AD24">
        <w:rPr>
          <w:rFonts w:ascii="Arial" w:eastAsia="Arial" w:hAnsi="Arial" w:cs="Arial"/>
          <w:color w:val="000000" w:themeColor="text1"/>
          <w:sz w:val="24"/>
          <w:szCs w:val="24"/>
        </w:rPr>
        <w:t xml:space="preserve">The impact of child abuse, neglect and exploitation should not be underestimated. Many children do recover well and go on to lead healthy, happy and productive lives, although most adult survivors agree that the emotional scars remain, however well buried. For some children, full recovery is beyond their reach, and the rest of their childhood and their adulthood may be characterised by anxiety or depression, self-harm, eating disorders, alcohol and substance misuse, unequal and destructive relationships and long-term medical or psychiatric difficulties.  </w:t>
      </w:r>
    </w:p>
    <w:p w14:paraId="4A7F7CD4" w14:textId="77777777" w:rsidR="008753AF" w:rsidRDefault="00DF67F4">
      <w:pPr>
        <w:pStyle w:val="Heading2"/>
        <w:spacing w:line="240" w:lineRule="auto"/>
        <w:rPr>
          <w:rFonts w:ascii="Arial" w:eastAsia="Arial" w:hAnsi="Arial" w:cs="Arial"/>
          <w:sz w:val="24"/>
          <w:szCs w:val="24"/>
        </w:rPr>
      </w:pPr>
      <w:bookmarkStart w:id="45" w:name="_mwpvftj5pya6" w:colFirst="0" w:colLast="0"/>
      <w:bookmarkEnd w:id="45"/>
      <w:proofErr w:type="gramStart"/>
      <w:r>
        <w:rPr>
          <w:rFonts w:ascii="Arial" w:eastAsia="Arial" w:hAnsi="Arial" w:cs="Arial"/>
          <w:sz w:val="24"/>
          <w:szCs w:val="24"/>
        </w:rPr>
        <w:t>Taking action</w:t>
      </w:r>
      <w:proofErr w:type="gramEnd"/>
      <w:r>
        <w:rPr>
          <w:rFonts w:ascii="Arial" w:eastAsia="Arial" w:hAnsi="Arial" w:cs="Arial"/>
          <w:sz w:val="24"/>
          <w:szCs w:val="24"/>
        </w:rPr>
        <w:t xml:space="preserve"> </w:t>
      </w:r>
    </w:p>
    <w:p w14:paraId="17E49B59" w14:textId="77777777" w:rsidR="008753AF" w:rsidRDefault="00DF67F4">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Any child, in any family in any school could become a victim of abuse.  Staff should always maintain an attitude of “it could happen here”.</w:t>
      </w:r>
    </w:p>
    <w:p w14:paraId="38286000" w14:textId="77777777" w:rsidR="008753AF" w:rsidRDefault="008753AF">
      <w:pPr>
        <w:pBdr>
          <w:top w:val="nil"/>
          <w:left w:val="nil"/>
          <w:bottom w:val="nil"/>
          <w:right w:val="nil"/>
          <w:between w:val="nil"/>
        </w:pBdr>
        <w:spacing w:after="0" w:line="240" w:lineRule="auto"/>
        <w:rPr>
          <w:rFonts w:ascii="Arial" w:eastAsia="Arial" w:hAnsi="Arial" w:cs="Arial"/>
          <w:color w:val="000000"/>
          <w:sz w:val="24"/>
          <w:szCs w:val="24"/>
        </w:rPr>
      </w:pPr>
    </w:p>
    <w:p w14:paraId="7FF7C274" w14:textId="77777777" w:rsidR="008753AF" w:rsidRDefault="00DF67F4">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Key points for staff to remember for </w:t>
      </w:r>
      <w:proofErr w:type="gramStart"/>
      <w:r>
        <w:rPr>
          <w:rFonts w:ascii="Arial" w:eastAsia="Arial" w:hAnsi="Arial" w:cs="Arial"/>
          <w:color w:val="000000"/>
          <w:sz w:val="24"/>
          <w:szCs w:val="24"/>
        </w:rPr>
        <w:t>taking action</w:t>
      </w:r>
      <w:proofErr w:type="gramEnd"/>
      <w:r>
        <w:rPr>
          <w:rFonts w:ascii="Arial" w:eastAsia="Arial" w:hAnsi="Arial" w:cs="Arial"/>
          <w:color w:val="000000"/>
          <w:sz w:val="24"/>
          <w:szCs w:val="24"/>
        </w:rPr>
        <w:t xml:space="preserve"> are: </w:t>
      </w:r>
    </w:p>
    <w:p w14:paraId="5EEBCFE7" w14:textId="77777777" w:rsidR="008753AF" w:rsidRDefault="008753AF">
      <w:pPr>
        <w:pBdr>
          <w:top w:val="nil"/>
          <w:left w:val="nil"/>
          <w:bottom w:val="nil"/>
          <w:right w:val="nil"/>
          <w:between w:val="nil"/>
        </w:pBdr>
        <w:spacing w:after="0" w:line="240" w:lineRule="auto"/>
        <w:rPr>
          <w:rFonts w:ascii="Arial" w:eastAsia="Arial" w:hAnsi="Arial" w:cs="Arial"/>
          <w:color w:val="000000"/>
          <w:sz w:val="24"/>
          <w:szCs w:val="24"/>
        </w:rPr>
      </w:pPr>
    </w:p>
    <w:p w14:paraId="1793C330" w14:textId="77777777" w:rsidR="008753AF" w:rsidRDefault="00DF67F4">
      <w:pPr>
        <w:numPr>
          <w:ilvl w:val="0"/>
          <w:numId w:val="11"/>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 xml:space="preserve">in an emergency take the action necessary to help the child, if necessary call 999 </w:t>
      </w:r>
    </w:p>
    <w:p w14:paraId="1AB3BBFE" w14:textId="77777777" w:rsidR="008753AF" w:rsidRDefault="00DF67F4">
      <w:pPr>
        <w:numPr>
          <w:ilvl w:val="0"/>
          <w:numId w:val="11"/>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 xml:space="preserve">report your concern as soon as possible to the DSL, definitely by the end of the day </w:t>
      </w:r>
    </w:p>
    <w:p w14:paraId="7C3FB18C" w14:textId="77777777" w:rsidR="008753AF" w:rsidRDefault="00DF67F4">
      <w:pPr>
        <w:numPr>
          <w:ilvl w:val="0"/>
          <w:numId w:val="11"/>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 xml:space="preserve">do not start your own investigation </w:t>
      </w:r>
    </w:p>
    <w:p w14:paraId="328B437E" w14:textId="77777777" w:rsidR="008753AF" w:rsidRDefault="00DF67F4">
      <w:pPr>
        <w:numPr>
          <w:ilvl w:val="0"/>
          <w:numId w:val="11"/>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 xml:space="preserve">share information on a need-to-know basis only – do not discuss the issue with colleagues, friends or family </w:t>
      </w:r>
    </w:p>
    <w:p w14:paraId="23A90786" w14:textId="2EDC4F10" w:rsidR="008753AF" w:rsidRPr="00EA4DEC" w:rsidRDefault="00DF67F4">
      <w:pPr>
        <w:numPr>
          <w:ilvl w:val="0"/>
          <w:numId w:val="11"/>
        </w:numPr>
        <w:pBdr>
          <w:top w:val="nil"/>
          <w:left w:val="nil"/>
          <w:bottom w:val="nil"/>
          <w:right w:val="nil"/>
          <w:between w:val="nil"/>
        </w:pBdr>
        <w:spacing w:after="0" w:line="240" w:lineRule="auto"/>
        <w:rPr>
          <w:color w:val="000000"/>
          <w:sz w:val="24"/>
          <w:szCs w:val="24"/>
        </w:rPr>
      </w:pPr>
      <w:r w:rsidRPr="00EA4DEC">
        <w:rPr>
          <w:rFonts w:ascii="Arial" w:eastAsia="Arial" w:hAnsi="Arial" w:cs="Arial"/>
          <w:color w:val="000000"/>
          <w:sz w:val="24"/>
          <w:szCs w:val="24"/>
        </w:rPr>
        <w:t>complete a written record (</w:t>
      </w:r>
      <w:r w:rsidR="00EA4DEC">
        <w:rPr>
          <w:rFonts w:ascii="Arial" w:eastAsia="Arial" w:hAnsi="Arial" w:cs="Arial"/>
          <w:color w:val="000000"/>
          <w:sz w:val="24"/>
          <w:szCs w:val="24"/>
        </w:rPr>
        <w:t>using the school Cause for Concern form located in the staffroom and photocopier room).</w:t>
      </w:r>
    </w:p>
    <w:p w14:paraId="269275D9" w14:textId="77777777" w:rsidR="008753AF" w:rsidRPr="00EA4DEC" w:rsidRDefault="00DF67F4">
      <w:pPr>
        <w:numPr>
          <w:ilvl w:val="0"/>
          <w:numId w:val="11"/>
        </w:numPr>
        <w:pBdr>
          <w:top w:val="nil"/>
          <w:left w:val="nil"/>
          <w:bottom w:val="nil"/>
          <w:right w:val="nil"/>
          <w:between w:val="nil"/>
        </w:pBdr>
        <w:spacing w:after="0" w:line="240" w:lineRule="auto"/>
        <w:rPr>
          <w:color w:val="000000"/>
          <w:sz w:val="24"/>
          <w:szCs w:val="24"/>
        </w:rPr>
      </w:pPr>
      <w:r w:rsidRPr="00EA4DEC">
        <w:rPr>
          <w:rFonts w:ascii="Arial" w:eastAsia="Arial" w:hAnsi="Arial" w:cs="Arial"/>
          <w:color w:val="000000"/>
          <w:sz w:val="24"/>
          <w:szCs w:val="24"/>
        </w:rPr>
        <w:t xml:space="preserve">seek support for yourself if you are distressed. </w:t>
      </w:r>
    </w:p>
    <w:p w14:paraId="5BBFDB53" w14:textId="77777777" w:rsidR="008753AF" w:rsidRDefault="00DF67F4">
      <w:pPr>
        <w:pStyle w:val="Heading2"/>
        <w:spacing w:line="240" w:lineRule="auto"/>
        <w:rPr>
          <w:rFonts w:ascii="Arial" w:eastAsia="Arial" w:hAnsi="Arial" w:cs="Arial"/>
          <w:sz w:val="24"/>
          <w:szCs w:val="24"/>
        </w:rPr>
      </w:pPr>
      <w:bookmarkStart w:id="46" w:name="_3fwokq0" w:colFirst="0" w:colLast="0"/>
      <w:bookmarkEnd w:id="46"/>
      <w:r>
        <w:rPr>
          <w:rFonts w:ascii="Arial" w:eastAsia="Arial" w:hAnsi="Arial" w:cs="Arial"/>
          <w:sz w:val="24"/>
          <w:szCs w:val="24"/>
        </w:rPr>
        <w:t xml:space="preserve">If you are concerned about a pupil’s welfare </w:t>
      </w:r>
    </w:p>
    <w:p w14:paraId="6A4DE2A8" w14:textId="23DFE622" w:rsidR="008753AF" w:rsidRDefault="00DF67F4">
      <w:pPr>
        <w:pBdr>
          <w:top w:val="nil"/>
          <w:left w:val="nil"/>
          <w:bottom w:val="nil"/>
          <w:right w:val="nil"/>
          <w:between w:val="nil"/>
        </w:pBdr>
        <w:spacing w:after="0" w:line="240" w:lineRule="auto"/>
        <w:ind w:right="117"/>
        <w:rPr>
          <w:rFonts w:ascii="Arial" w:eastAsia="Arial" w:hAnsi="Arial" w:cs="Arial"/>
          <w:color w:val="000000"/>
          <w:sz w:val="24"/>
          <w:szCs w:val="24"/>
        </w:rPr>
      </w:pPr>
      <w:r w:rsidRPr="6414AD24">
        <w:rPr>
          <w:rFonts w:ascii="Arial" w:eastAsia="Arial" w:hAnsi="Arial" w:cs="Arial"/>
          <w:color w:val="000000" w:themeColor="text1"/>
          <w:sz w:val="24"/>
          <w:szCs w:val="24"/>
        </w:rPr>
        <w:t xml:space="preserve">There will be occasions when staff may suspect that a pupil may be at </w:t>
      </w:r>
      <w:r w:rsidR="710B70BA" w:rsidRPr="6414AD24">
        <w:rPr>
          <w:rFonts w:ascii="Arial" w:eastAsia="Arial" w:hAnsi="Arial" w:cs="Arial"/>
          <w:color w:val="000000" w:themeColor="text1"/>
          <w:sz w:val="24"/>
          <w:szCs w:val="24"/>
        </w:rPr>
        <w:t>risk but</w:t>
      </w:r>
      <w:r w:rsidRPr="6414AD24">
        <w:rPr>
          <w:rFonts w:ascii="Arial" w:eastAsia="Arial" w:hAnsi="Arial" w:cs="Arial"/>
          <w:color w:val="000000" w:themeColor="text1"/>
          <w:sz w:val="24"/>
          <w:szCs w:val="24"/>
        </w:rPr>
        <w:t xml:space="preserve"> have no ‘real’ evidence. The pupil’s behaviour may have </w:t>
      </w:r>
      <w:r w:rsidR="4F9E8BDA" w:rsidRPr="6414AD24">
        <w:rPr>
          <w:rFonts w:ascii="Arial" w:eastAsia="Arial" w:hAnsi="Arial" w:cs="Arial"/>
          <w:color w:val="000000" w:themeColor="text1"/>
          <w:sz w:val="24"/>
          <w:szCs w:val="24"/>
        </w:rPr>
        <w:t>changed,</w:t>
      </w:r>
      <w:r w:rsidRPr="6414AD24">
        <w:rPr>
          <w:rFonts w:ascii="Arial" w:eastAsia="Arial" w:hAnsi="Arial" w:cs="Arial"/>
          <w:color w:val="000000" w:themeColor="text1"/>
          <w:sz w:val="24"/>
          <w:szCs w:val="24"/>
        </w:rPr>
        <w:t xml:space="preserve"> or their patterns of attendance may have altered. In these circumstances, staff will try to give the pupil the opportunity to talk. The signs they have noticed may be due to a variety of factors, for example, a parent has moved out, a pet has died, a grandparent is very </w:t>
      </w:r>
      <w:r w:rsidR="7E781ABB" w:rsidRPr="6414AD24">
        <w:rPr>
          <w:rFonts w:ascii="Arial" w:eastAsia="Arial" w:hAnsi="Arial" w:cs="Arial"/>
          <w:color w:val="000000" w:themeColor="text1"/>
          <w:sz w:val="24"/>
          <w:szCs w:val="24"/>
        </w:rPr>
        <w:t>ill,</w:t>
      </w:r>
      <w:r w:rsidRPr="6414AD24">
        <w:rPr>
          <w:rFonts w:ascii="Arial" w:eastAsia="Arial" w:hAnsi="Arial" w:cs="Arial"/>
          <w:color w:val="000000" w:themeColor="text1"/>
          <w:sz w:val="24"/>
          <w:szCs w:val="24"/>
        </w:rPr>
        <w:t xml:space="preserve"> or an accident has occurred. It is fine for staff to ask the pupil if they are OK or if they can help in any way. </w:t>
      </w:r>
    </w:p>
    <w:p w14:paraId="48FD2943" w14:textId="77777777" w:rsidR="008753AF" w:rsidRDefault="008753AF">
      <w:pPr>
        <w:pBdr>
          <w:top w:val="nil"/>
          <w:left w:val="nil"/>
          <w:bottom w:val="nil"/>
          <w:right w:val="nil"/>
          <w:between w:val="nil"/>
        </w:pBdr>
        <w:spacing w:after="0" w:line="240" w:lineRule="auto"/>
        <w:rPr>
          <w:rFonts w:ascii="Arial" w:eastAsia="Arial" w:hAnsi="Arial" w:cs="Arial"/>
          <w:color w:val="000000"/>
          <w:sz w:val="24"/>
          <w:szCs w:val="24"/>
        </w:rPr>
      </w:pPr>
    </w:p>
    <w:p w14:paraId="3324CE33" w14:textId="7CAEE323" w:rsidR="008753AF" w:rsidRDefault="00DF67F4">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Staff should use the </w:t>
      </w:r>
      <w:r w:rsidR="00EA4DEC">
        <w:rPr>
          <w:rFonts w:ascii="Arial" w:eastAsia="Arial" w:hAnsi="Arial" w:cs="Arial"/>
          <w:color w:val="000000"/>
          <w:sz w:val="24"/>
          <w:szCs w:val="24"/>
        </w:rPr>
        <w:t xml:space="preserve">Cause for Concern form </w:t>
      </w:r>
      <w:r>
        <w:rPr>
          <w:rFonts w:ascii="Arial" w:eastAsia="Arial" w:hAnsi="Arial" w:cs="Arial"/>
          <w:color w:val="000000"/>
          <w:sz w:val="24"/>
          <w:szCs w:val="24"/>
        </w:rPr>
        <w:t xml:space="preserve">to record these early concerns. If the pupil does begin to reveal that they are being harmed, staff should follow the advice below. Following an initial conversation with the pupil, if the member of staff remains concerned, they should discuss their concerns with the DSL.  </w:t>
      </w:r>
    </w:p>
    <w:p w14:paraId="260752B8" w14:textId="77777777" w:rsidR="008753AF" w:rsidRDefault="008753AF">
      <w:pPr>
        <w:pBdr>
          <w:top w:val="nil"/>
          <w:left w:val="nil"/>
          <w:bottom w:val="nil"/>
          <w:right w:val="nil"/>
          <w:between w:val="nil"/>
        </w:pBdr>
        <w:spacing w:after="0" w:line="240" w:lineRule="auto"/>
        <w:rPr>
          <w:rFonts w:ascii="Arial" w:eastAsia="Arial" w:hAnsi="Arial" w:cs="Arial"/>
          <w:color w:val="000000"/>
          <w:sz w:val="24"/>
          <w:szCs w:val="24"/>
        </w:rPr>
      </w:pPr>
    </w:p>
    <w:p w14:paraId="01FD2EAB" w14:textId="77777777" w:rsidR="008753AF" w:rsidRDefault="00DF67F4">
      <w:pPr>
        <w:pBdr>
          <w:top w:val="nil"/>
          <w:left w:val="nil"/>
          <w:bottom w:val="nil"/>
          <w:right w:val="nil"/>
          <w:between w:val="nil"/>
        </w:pBdr>
        <w:spacing w:after="0" w:line="240" w:lineRule="auto"/>
        <w:ind w:right="212"/>
        <w:rPr>
          <w:rFonts w:ascii="Arial" w:eastAsia="Arial" w:hAnsi="Arial" w:cs="Arial"/>
          <w:color w:val="000000"/>
          <w:sz w:val="24"/>
          <w:szCs w:val="24"/>
        </w:rPr>
      </w:pPr>
      <w:r>
        <w:rPr>
          <w:rFonts w:ascii="Arial" w:eastAsia="Arial" w:hAnsi="Arial" w:cs="Arial"/>
          <w:color w:val="000000"/>
          <w:sz w:val="24"/>
          <w:szCs w:val="24"/>
        </w:rPr>
        <w:t xml:space="preserve">Concerns which do not meet the threshold for child protection intervention will be managed through the Early Help process </w:t>
      </w:r>
    </w:p>
    <w:p w14:paraId="68F41715" w14:textId="77777777" w:rsidR="008753AF" w:rsidRDefault="001224D2">
      <w:pPr>
        <w:pBdr>
          <w:top w:val="nil"/>
          <w:left w:val="nil"/>
          <w:bottom w:val="nil"/>
          <w:right w:val="nil"/>
          <w:between w:val="nil"/>
        </w:pBdr>
        <w:spacing w:after="0" w:line="240" w:lineRule="auto"/>
        <w:rPr>
          <w:rFonts w:ascii="Arial" w:eastAsia="Arial" w:hAnsi="Arial" w:cs="Arial"/>
          <w:color w:val="000000"/>
          <w:sz w:val="24"/>
          <w:szCs w:val="24"/>
        </w:rPr>
      </w:pPr>
      <w:hyperlink r:id="rId29" w:anchor="earlyhelpassessmentforms">
        <w:r w:rsidR="00DF67F4">
          <w:rPr>
            <w:rFonts w:ascii="Arial" w:eastAsia="Arial" w:hAnsi="Arial" w:cs="Arial"/>
            <w:color w:val="0000FF"/>
            <w:sz w:val="24"/>
            <w:szCs w:val="24"/>
            <w:u w:val="single"/>
          </w:rPr>
          <w:t>http://www.northumberland.gov.uk/Children/Family/Support.aspx#</w:t>
        </w:r>
      </w:hyperlink>
      <w:hyperlink r:id="rId30" w:anchor="earlyhelpassessmentforms">
        <w:r w:rsidR="00DF67F4">
          <w:rPr>
            <w:rFonts w:ascii="Arial" w:eastAsia="Arial" w:hAnsi="Arial" w:cs="Arial"/>
            <w:color w:val="0000FF"/>
            <w:sz w:val="24"/>
            <w:szCs w:val="24"/>
            <w:u w:val="single"/>
          </w:rPr>
          <w:t>earlyhelpassessmentforms</w:t>
        </w:r>
      </w:hyperlink>
      <w:r w:rsidR="00DF67F4">
        <w:rPr>
          <w:rFonts w:ascii="Arial" w:eastAsia="Arial" w:hAnsi="Arial" w:cs="Arial"/>
          <w:color w:val="0000FF"/>
          <w:sz w:val="24"/>
          <w:szCs w:val="24"/>
          <w:u w:val="single"/>
        </w:rPr>
        <w:t xml:space="preserve"> </w:t>
      </w:r>
    </w:p>
    <w:p w14:paraId="77266CF9" w14:textId="77777777" w:rsidR="008753AF" w:rsidRDefault="008753AF">
      <w:pPr>
        <w:pBdr>
          <w:top w:val="nil"/>
          <w:left w:val="nil"/>
          <w:bottom w:val="nil"/>
          <w:right w:val="nil"/>
          <w:between w:val="nil"/>
        </w:pBdr>
        <w:spacing w:after="0" w:line="240" w:lineRule="auto"/>
        <w:rPr>
          <w:rFonts w:ascii="Arial" w:eastAsia="Arial" w:hAnsi="Arial" w:cs="Arial"/>
          <w:color w:val="000000"/>
          <w:sz w:val="24"/>
          <w:szCs w:val="24"/>
        </w:rPr>
      </w:pPr>
    </w:p>
    <w:p w14:paraId="182F9654" w14:textId="77777777" w:rsidR="008753AF" w:rsidRDefault="00DF67F4">
      <w:pPr>
        <w:pStyle w:val="Heading2"/>
        <w:spacing w:line="240" w:lineRule="auto"/>
        <w:rPr>
          <w:rFonts w:ascii="Arial" w:eastAsia="Arial" w:hAnsi="Arial" w:cs="Arial"/>
          <w:sz w:val="24"/>
          <w:szCs w:val="24"/>
        </w:rPr>
      </w:pPr>
      <w:bookmarkStart w:id="47" w:name="_1v1yuxt" w:colFirst="0" w:colLast="0"/>
      <w:bookmarkEnd w:id="47"/>
      <w:r>
        <w:rPr>
          <w:rFonts w:ascii="Arial" w:eastAsia="Arial" w:hAnsi="Arial" w:cs="Arial"/>
          <w:sz w:val="24"/>
          <w:szCs w:val="24"/>
        </w:rPr>
        <w:t xml:space="preserve">If a pupil discloses to you </w:t>
      </w:r>
    </w:p>
    <w:p w14:paraId="74A6D061" w14:textId="77777777" w:rsidR="008753AF" w:rsidRDefault="00DF67F4">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It takes a lot of courage for a child to disclose that they are being abused. They may feel ashamed, particularly if the abuse is sexual; their abuser may have threatened what will happen if they tell; they may have lost all trust in adults; or they may believe, or have been told, that the abuse is their own fault.  Sometimes they may not be aware that what is happening is abusive.</w:t>
      </w:r>
    </w:p>
    <w:p w14:paraId="3E951E76" w14:textId="77777777" w:rsidR="008753AF" w:rsidRDefault="00DF67F4">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If a pupil talks to a member of staff about any risks to their safety or wellbeing,</w:t>
      </w:r>
      <w:r>
        <w:rPr>
          <w:rFonts w:ascii="Arial" w:eastAsia="Arial" w:hAnsi="Arial" w:cs="Arial"/>
          <w:b/>
          <w:color w:val="000000"/>
          <w:sz w:val="24"/>
          <w:szCs w:val="24"/>
        </w:rPr>
        <w:t xml:space="preserve"> the staff member will need to let the pupil know that they must pass the information on </w:t>
      </w:r>
      <w:r>
        <w:rPr>
          <w:rFonts w:ascii="Arial" w:eastAsia="Arial" w:hAnsi="Arial" w:cs="Arial"/>
          <w:color w:val="000000"/>
          <w:sz w:val="24"/>
          <w:szCs w:val="24"/>
        </w:rPr>
        <w:t xml:space="preserve">– staff are not allowed to keep secrets. The point at which they tell the pupil this is a matter for professional judgement. If they jump in immediately the pupil may think that they do not want to listen, if left until the very end of the conversation, the pupil may feel that they have been misled into revealing more than they would have otherwise. </w:t>
      </w:r>
    </w:p>
    <w:p w14:paraId="79BE6D34" w14:textId="77777777" w:rsidR="008753AF" w:rsidRDefault="008753AF">
      <w:pPr>
        <w:pBdr>
          <w:top w:val="nil"/>
          <w:left w:val="nil"/>
          <w:bottom w:val="nil"/>
          <w:right w:val="nil"/>
          <w:between w:val="nil"/>
        </w:pBdr>
        <w:spacing w:after="0" w:line="240" w:lineRule="auto"/>
        <w:rPr>
          <w:rFonts w:ascii="Arial" w:eastAsia="Arial" w:hAnsi="Arial" w:cs="Arial"/>
          <w:color w:val="000000"/>
          <w:sz w:val="24"/>
          <w:szCs w:val="24"/>
        </w:rPr>
      </w:pPr>
    </w:p>
    <w:p w14:paraId="19706A04" w14:textId="77777777" w:rsidR="008753AF" w:rsidRDefault="00DF67F4">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During their conversations with the </w:t>
      </w:r>
      <w:proofErr w:type="gramStart"/>
      <w:r>
        <w:rPr>
          <w:rFonts w:ascii="Arial" w:eastAsia="Arial" w:hAnsi="Arial" w:cs="Arial"/>
          <w:color w:val="000000"/>
          <w:sz w:val="24"/>
          <w:szCs w:val="24"/>
        </w:rPr>
        <w:t>pupils</w:t>
      </w:r>
      <w:proofErr w:type="gramEnd"/>
      <w:r>
        <w:rPr>
          <w:rFonts w:ascii="Arial" w:eastAsia="Arial" w:hAnsi="Arial" w:cs="Arial"/>
          <w:color w:val="000000"/>
          <w:sz w:val="24"/>
          <w:szCs w:val="24"/>
        </w:rPr>
        <w:t xml:space="preserve"> staff will: </w:t>
      </w:r>
    </w:p>
    <w:p w14:paraId="089FD454" w14:textId="77777777" w:rsidR="008753AF" w:rsidRDefault="00DF67F4">
      <w:pPr>
        <w:numPr>
          <w:ilvl w:val="0"/>
          <w:numId w:val="34"/>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allow them to speak freely</w:t>
      </w:r>
    </w:p>
    <w:p w14:paraId="76A148D1" w14:textId="77777777" w:rsidR="008753AF" w:rsidRDefault="00DF67F4">
      <w:pPr>
        <w:numPr>
          <w:ilvl w:val="0"/>
          <w:numId w:val="34"/>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remain calm and not overreact – the pupil may stop talking if they feel they are upsetting their listener</w:t>
      </w:r>
    </w:p>
    <w:p w14:paraId="247383DF" w14:textId="77777777" w:rsidR="008753AF" w:rsidRDefault="00DF67F4">
      <w:pPr>
        <w:numPr>
          <w:ilvl w:val="0"/>
          <w:numId w:val="34"/>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give reassuring nods or words of comfort – ‘I’m so sorry this has happened’, ‘I want to help’, ‘This isn’t your fault’, ‘You are doing the right thing in talking to me’</w:t>
      </w:r>
    </w:p>
    <w:p w14:paraId="7E96C4EB" w14:textId="77777777" w:rsidR="008753AF" w:rsidRDefault="00DF67F4">
      <w:pPr>
        <w:numPr>
          <w:ilvl w:val="0"/>
          <w:numId w:val="34"/>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not be afraid of silences – staff must remember how hard this must be for the pupil</w:t>
      </w:r>
    </w:p>
    <w:p w14:paraId="790D7370" w14:textId="77777777" w:rsidR="008753AF" w:rsidRDefault="00DF67F4">
      <w:pPr>
        <w:numPr>
          <w:ilvl w:val="0"/>
          <w:numId w:val="34"/>
        </w:numPr>
        <w:pBdr>
          <w:top w:val="nil"/>
          <w:left w:val="nil"/>
          <w:bottom w:val="nil"/>
          <w:right w:val="nil"/>
          <w:between w:val="nil"/>
        </w:pBdr>
        <w:spacing w:after="0" w:line="240" w:lineRule="auto"/>
        <w:rPr>
          <w:color w:val="000000"/>
          <w:sz w:val="24"/>
          <w:szCs w:val="24"/>
        </w:rPr>
      </w:pPr>
      <w:r>
        <w:rPr>
          <w:rFonts w:ascii="Arial" w:eastAsia="Arial" w:hAnsi="Arial" w:cs="Arial"/>
          <w:b/>
          <w:color w:val="000000"/>
          <w:sz w:val="24"/>
          <w:szCs w:val="24"/>
        </w:rPr>
        <w:t>under no circumstances</w:t>
      </w:r>
      <w:r>
        <w:rPr>
          <w:rFonts w:ascii="Arial" w:eastAsia="Arial" w:hAnsi="Arial" w:cs="Arial"/>
          <w:color w:val="000000"/>
          <w:sz w:val="24"/>
          <w:szCs w:val="24"/>
        </w:rPr>
        <w:t xml:space="preserve"> ask investigative questions – such as how many times this has happened, whether it happens to siblings too, or what does the pupil’s mother think about all this</w:t>
      </w:r>
    </w:p>
    <w:p w14:paraId="14128A7F" w14:textId="77777777" w:rsidR="008753AF" w:rsidRDefault="00DF67F4">
      <w:pPr>
        <w:numPr>
          <w:ilvl w:val="0"/>
          <w:numId w:val="34"/>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at an appropriate time tell the pupil that in order to help them, the member of staff must pass the information on and explain to whom and why</w:t>
      </w:r>
    </w:p>
    <w:p w14:paraId="2657F8E3" w14:textId="77777777" w:rsidR="008753AF" w:rsidRDefault="00DF67F4">
      <w:pPr>
        <w:numPr>
          <w:ilvl w:val="0"/>
          <w:numId w:val="34"/>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not automatically offer any physical touch as comfort. It may be anything but comforting to a child who has been abused</w:t>
      </w:r>
    </w:p>
    <w:p w14:paraId="17F3F2A3" w14:textId="77777777" w:rsidR="008753AF" w:rsidRDefault="00DF67F4">
      <w:pPr>
        <w:numPr>
          <w:ilvl w:val="0"/>
          <w:numId w:val="34"/>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avoid admonishing the child for not disclosing earlier. Saying things such as ‘I do wish you had told me about this when it started’ or ‘I can’t believe what I’m hearing’ may be the staff member’s way of being supportive but may be interpreted by the child to mean that they have done something wrong</w:t>
      </w:r>
    </w:p>
    <w:p w14:paraId="04B00659" w14:textId="77777777" w:rsidR="008753AF" w:rsidRDefault="00DF67F4">
      <w:pPr>
        <w:numPr>
          <w:ilvl w:val="0"/>
          <w:numId w:val="34"/>
        </w:numPr>
        <w:spacing w:after="0" w:line="240" w:lineRule="auto"/>
        <w:rPr>
          <w:sz w:val="24"/>
          <w:szCs w:val="24"/>
        </w:rPr>
      </w:pPr>
      <w:r>
        <w:rPr>
          <w:rFonts w:ascii="Arial" w:eastAsia="Arial" w:hAnsi="Arial" w:cs="Arial"/>
          <w:sz w:val="24"/>
          <w:szCs w:val="24"/>
        </w:rPr>
        <w:t>tell the pupil what will happen next. The pupil may agree to go to see the designated senior person. Otherwise let them know that someone will come to see them before the end of the day.</w:t>
      </w:r>
    </w:p>
    <w:p w14:paraId="6FF04179" w14:textId="77777777" w:rsidR="008753AF" w:rsidRDefault="00DF67F4">
      <w:pPr>
        <w:numPr>
          <w:ilvl w:val="0"/>
          <w:numId w:val="34"/>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report verbally to the DSL even if the child has promised to do it by themselves</w:t>
      </w:r>
    </w:p>
    <w:p w14:paraId="6F0CA12F" w14:textId="2B628947" w:rsidR="008753AF" w:rsidRDefault="00DF67F4">
      <w:pPr>
        <w:numPr>
          <w:ilvl w:val="0"/>
          <w:numId w:val="34"/>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 xml:space="preserve">write up their conversation as soon as possible on the </w:t>
      </w:r>
      <w:r w:rsidR="00EA4DEC" w:rsidRPr="00EA4DEC">
        <w:rPr>
          <w:rFonts w:ascii="Arial" w:eastAsia="Arial" w:hAnsi="Arial" w:cs="Arial"/>
          <w:color w:val="000000"/>
          <w:sz w:val="24"/>
          <w:szCs w:val="24"/>
        </w:rPr>
        <w:t>Cause for C</w:t>
      </w:r>
      <w:r w:rsidRPr="00EA4DEC">
        <w:rPr>
          <w:rFonts w:ascii="Arial" w:eastAsia="Arial" w:hAnsi="Arial" w:cs="Arial"/>
          <w:b/>
          <w:color w:val="000000"/>
          <w:sz w:val="24"/>
          <w:szCs w:val="24"/>
        </w:rPr>
        <w:t>oncern form</w:t>
      </w:r>
      <w:r>
        <w:rPr>
          <w:rFonts w:ascii="Arial" w:eastAsia="Arial" w:hAnsi="Arial" w:cs="Arial"/>
          <w:b/>
          <w:color w:val="000000"/>
          <w:sz w:val="24"/>
          <w:szCs w:val="24"/>
        </w:rPr>
        <w:t xml:space="preserve"> </w:t>
      </w:r>
      <w:r>
        <w:rPr>
          <w:rFonts w:ascii="Arial" w:eastAsia="Arial" w:hAnsi="Arial" w:cs="Arial"/>
          <w:color w:val="000000"/>
          <w:sz w:val="24"/>
          <w:szCs w:val="24"/>
        </w:rPr>
        <w:t xml:space="preserve">and hand it to the designated person </w:t>
      </w:r>
    </w:p>
    <w:p w14:paraId="52908D5F" w14:textId="77777777" w:rsidR="008753AF" w:rsidRDefault="00DF67F4">
      <w:pPr>
        <w:numPr>
          <w:ilvl w:val="0"/>
          <w:numId w:val="34"/>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seek support if they feel distressed.</w:t>
      </w:r>
    </w:p>
    <w:p w14:paraId="0E8C54C0" w14:textId="77777777" w:rsidR="008753AF" w:rsidRDefault="00DF67F4">
      <w:pPr>
        <w:pStyle w:val="Heading2"/>
        <w:spacing w:line="240" w:lineRule="auto"/>
        <w:rPr>
          <w:rFonts w:ascii="Arial" w:eastAsia="Arial" w:hAnsi="Arial" w:cs="Arial"/>
          <w:sz w:val="24"/>
          <w:szCs w:val="24"/>
        </w:rPr>
      </w:pPr>
      <w:bookmarkStart w:id="48" w:name="_4f1mdlm" w:colFirst="0" w:colLast="0"/>
      <w:bookmarkEnd w:id="48"/>
      <w:r>
        <w:rPr>
          <w:rFonts w:ascii="Arial" w:eastAsia="Arial" w:hAnsi="Arial" w:cs="Arial"/>
          <w:sz w:val="24"/>
          <w:szCs w:val="24"/>
        </w:rPr>
        <w:t xml:space="preserve">Notifying parents </w:t>
      </w:r>
    </w:p>
    <w:p w14:paraId="389BF80E" w14:textId="77777777" w:rsidR="008753AF" w:rsidRDefault="00DF67F4">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The school will normally seek to discuss any concerns about a pupil with their parents. This must be handled sensitively and the DSL will </w:t>
      </w:r>
      <w:proofErr w:type="gramStart"/>
      <w:r>
        <w:rPr>
          <w:rFonts w:ascii="Arial" w:eastAsia="Arial" w:hAnsi="Arial" w:cs="Arial"/>
          <w:color w:val="000000"/>
          <w:sz w:val="24"/>
          <w:szCs w:val="24"/>
        </w:rPr>
        <w:t>make contact with</w:t>
      </w:r>
      <w:proofErr w:type="gramEnd"/>
      <w:r>
        <w:rPr>
          <w:rFonts w:ascii="Arial" w:eastAsia="Arial" w:hAnsi="Arial" w:cs="Arial"/>
          <w:color w:val="000000"/>
          <w:sz w:val="24"/>
          <w:szCs w:val="24"/>
        </w:rPr>
        <w:t xml:space="preserve"> the parent in the event of a concern, suspicion or disclosure. </w:t>
      </w:r>
    </w:p>
    <w:p w14:paraId="528814AA" w14:textId="77777777" w:rsidR="008753AF" w:rsidRDefault="00DF67F4">
      <w:pPr>
        <w:pBdr>
          <w:top w:val="nil"/>
          <w:left w:val="nil"/>
          <w:bottom w:val="nil"/>
          <w:right w:val="nil"/>
          <w:between w:val="nil"/>
        </w:pBdr>
        <w:spacing w:after="0" w:line="240" w:lineRule="auto"/>
        <w:ind w:right="212"/>
        <w:rPr>
          <w:rFonts w:ascii="Arial" w:eastAsia="Arial" w:hAnsi="Arial" w:cs="Arial"/>
          <w:color w:val="000000"/>
          <w:sz w:val="24"/>
          <w:szCs w:val="24"/>
        </w:rPr>
      </w:pPr>
      <w:r>
        <w:rPr>
          <w:rFonts w:ascii="Arial" w:eastAsia="Arial" w:hAnsi="Arial" w:cs="Arial"/>
          <w:color w:val="000000"/>
          <w:sz w:val="24"/>
          <w:szCs w:val="24"/>
        </w:rPr>
        <w:t xml:space="preserve">However, if the school believes that notifying parents could increase the risk to the child or exacerbate the problem, advice will first be sought from children’s social care. </w:t>
      </w:r>
    </w:p>
    <w:p w14:paraId="498DA6F5" w14:textId="77777777" w:rsidR="008753AF" w:rsidRDefault="00DF67F4">
      <w:pPr>
        <w:pStyle w:val="Heading1"/>
        <w:spacing w:line="240" w:lineRule="auto"/>
        <w:rPr>
          <w:rFonts w:ascii="Arial" w:eastAsia="Arial" w:hAnsi="Arial" w:cs="Arial"/>
          <w:sz w:val="24"/>
          <w:szCs w:val="24"/>
        </w:rPr>
      </w:pPr>
      <w:bookmarkStart w:id="49" w:name="_2u6wntf" w:colFirst="0" w:colLast="0"/>
      <w:bookmarkEnd w:id="49"/>
      <w:r>
        <w:rPr>
          <w:rFonts w:ascii="Arial" w:eastAsia="Arial" w:hAnsi="Arial" w:cs="Arial"/>
          <w:sz w:val="24"/>
          <w:szCs w:val="24"/>
        </w:rPr>
        <w:t xml:space="preserve">Referral to children’s social care </w:t>
      </w:r>
    </w:p>
    <w:p w14:paraId="5A4ADFBE" w14:textId="77777777" w:rsidR="008753AF" w:rsidRDefault="00DF67F4">
      <w:pPr>
        <w:numPr>
          <w:ilvl w:val="0"/>
          <w:numId w:val="26"/>
        </w:numPr>
        <w:pBdr>
          <w:top w:val="nil"/>
          <w:left w:val="nil"/>
          <w:bottom w:val="nil"/>
          <w:right w:val="nil"/>
          <w:between w:val="nil"/>
        </w:pBdr>
        <w:spacing w:after="0" w:line="240" w:lineRule="auto"/>
        <w:rPr>
          <w:color w:val="000000"/>
          <w:sz w:val="24"/>
          <w:szCs w:val="24"/>
        </w:rPr>
      </w:pPr>
      <w:r>
        <w:rPr>
          <w:rFonts w:ascii="Arial" w:eastAsia="Arial" w:hAnsi="Arial" w:cs="Arial"/>
          <w:b/>
          <w:color w:val="000000"/>
          <w:sz w:val="24"/>
          <w:szCs w:val="24"/>
          <w:u w:val="single"/>
        </w:rPr>
        <w:t>The DSL will make a referral to children’s social care</w:t>
      </w:r>
      <w:r>
        <w:rPr>
          <w:rFonts w:ascii="Arial" w:eastAsia="Arial" w:hAnsi="Arial" w:cs="Arial"/>
          <w:color w:val="000000"/>
          <w:sz w:val="24"/>
          <w:szCs w:val="24"/>
        </w:rPr>
        <w:t xml:space="preserve"> if it is believed that a pupil </w:t>
      </w:r>
      <w:r>
        <w:rPr>
          <w:rFonts w:ascii="Arial" w:eastAsia="Arial" w:hAnsi="Arial" w:cs="Arial"/>
          <w:b/>
          <w:color w:val="000000"/>
          <w:sz w:val="24"/>
          <w:szCs w:val="24"/>
        </w:rPr>
        <w:t>is suffering or is at risk of suffering significant harm.</w:t>
      </w:r>
      <w:r>
        <w:rPr>
          <w:rFonts w:ascii="Arial" w:eastAsia="Arial" w:hAnsi="Arial" w:cs="Arial"/>
          <w:color w:val="000000"/>
          <w:sz w:val="24"/>
          <w:szCs w:val="24"/>
        </w:rPr>
        <w:t xml:space="preserve"> </w:t>
      </w:r>
    </w:p>
    <w:p w14:paraId="05765498" w14:textId="77777777" w:rsidR="008753AF" w:rsidRDefault="00DF67F4">
      <w:pPr>
        <w:numPr>
          <w:ilvl w:val="0"/>
          <w:numId w:val="26"/>
        </w:numPr>
        <w:pBdr>
          <w:top w:val="nil"/>
          <w:left w:val="nil"/>
          <w:bottom w:val="nil"/>
          <w:right w:val="nil"/>
          <w:between w:val="nil"/>
        </w:pBdr>
        <w:spacing w:after="0" w:line="240" w:lineRule="auto"/>
        <w:rPr>
          <w:sz w:val="24"/>
          <w:szCs w:val="24"/>
        </w:rPr>
      </w:pPr>
      <w:r>
        <w:rPr>
          <w:rFonts w:ascii="Arial" w:eastAsia="Arial" w:hAnsi="Arial" w:cs="Arial"/>
          <w:color w:val="000000"/>
          <w:sz w:val="24"/>
          <w:szCs w:val="24"/>
        </w:rPr>
        <w:t xml:space="preserve">The pupil (subject to their age and understanding) and the parents will be told that a referral is being made, unless to do so would increase the risk to the child. </w:t>
      </w:r>
    </w:p>
    <w:p w14:paraId="2797F328" w14:textId="77777777" w:rsidR="008753AF" w:rsidRDefault="00DF67F4">
      <w:pPr>
        <w:numPr>
          <w:ilvl w:val="0"/>
          <w:numId w:val="26"/>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 xml:space="preserve">Any member of staff may make a direct referral to children’s social care if they genuinely believe independent action is necessary to protect a child. </w:t>
      </w:r>
    </w:p>
    <w:p w14:paraId="0B581841" w14:textId="77777777" w:rsidR="008753AF" w:rsidRDefault="00DF67F4">
      <w:pPr>
        <w:numPr>
          <w:ilvl w:val="0"/>
          <w:numId w:val="26"/>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 xml:space="preserve">The DSL should keep relevant staff informed about actions taken, they do not need to share all information but staff must be confident </w:t>
      </w:r>
      <w:r>
        <w:rPr>
          <w:rFonts w:ascii="Arial" w:eastAsia="Arial" w:hAnsi="Arial" w:cs="Arial"/>
          <w:sz w:val="24"/>
          <w:szCs w:val="24"/>
        </w:rPr>
        <w:t>their</w:t>
      </w:r>
      <w:r>
        <w:rPr>
          <w:rFonts w:ascii="Arial" w:eastAsia="Arial" w:hAnsi="Arial" w:cs="Arial"/>
          <w:color w:val="000000"/>
          <w:sz w:val="24"/>
          <w:szCs w:val="24"/>
        </w:rPr>
        <w:t xml:space="preserve"> concerns have been actioned</w:t>
      </w:r>
    </w:p>
    <w:p w14:paraId="4DA73D78" w14:textId="77777777" w:rsidR="008753AF" w:rsidRDefault="008753AF">
      <w:pPr>
        <w:pBdr>
          <w:top w:val="nil"/>
          <w:left w:val="nil"/>
          <w:bottom w:val="nil"/>
          <w:right w:val="nil"/>
          <w:between w:val="nil"/>
        </w:pBdr>
        <w:spacing w:after="0" w:line="240" w:lineRule="auto"/>
        <w:rPr>
          <w:rFonts w:ascii="Arial" w:eastAsia="Arial" w:hAnsi="Arial" w:cs="Arial"/>
          <w:color w:val="000000"/>
          <w:sz w:val="24"/>
          <w:szCs w:val="24"/>
        </w:rPr>
      </w:pPr>
    </w:p>
    <w:p w14:paraId="23EE05DA" w14:textId="77777777" w:rsidR="008753AF" w:rsidRDefault="00DF67F4">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Confidentiality and sharing information </w:t>
      </w:r>
    </w:p>
    <w:p w14:paraId="7D634D30" w14:textId="77777777" w:rsidR="008753AF" w:rsidRDefault="00DF67F4">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All staff will understand that child protection issues warrant a high level of confidentiality, not only out of respect for the pupil and staff involved but also to ensure that information being released into the public domain does not compromise evidence. </w:t>
      </w:r>
    </w:p>
    <w:p w14:paraId="65953833" w14:textId="77777777" w:rsidR="008753AF" w:rsidRDefault="008753AF">
      <w:pPr>
        <w:pBdr>
          <w:top w:val="nil"/>
          <w:left w:val="nil"/>
          <w:bottom w:val="nil"/>
          <w:right w:val="nil"/>
          <w:between w:val="nil"/>
        </w:pBdr>
        <w:spacing w:after="0" w:line="240" w:lineRule="auto"/>
        <w:ind w:right="67"/>
        <w:rPr>
          <w:rFonts w:ascii="Arial" w:eastAsia="Arial" w:hAnsi="Arial" w:cs="Arial"/>
          <w:color w:val="000000"/>
          <w:sz w:val="24"/>
          <w:szCs w:val="24"/>
        </w:rPr>
      </w:pPr>
    </w:p>
    <w:p w14:paraId="2899EFD8" w14:textId="77777777" w:rsidR="008753AF" w:rsidRDefault="00DF67F4">
      <w:pPr>
        <w:pBdr>
          <w:top w:val="nil"/>
          <w:left w:val="nil"/>
          <w:bottom w:val="nil"/>
          <w:right w:val="nil"/>
          <w:between w:val="nil"/>
        </w:pBdr>
        <w:spacing w:after="0" w:line="240" w:lineRule="auto"/>
        <w:ind w:right="67"/>
        <w:rPr>
          <w:rFonts w:ascii="Arial" w:eastAsia="Arial" w:hAnsi="Arial" w:cs="Arial"/>
          <w:color w:val="000000"/>
          <w:sz w:val="24"/>
          <w:szCs w:val="24"/>
        </w:rPr>
      </w:pPr>
      <w:r>
        <w:rPr>
          <w:rFonts w:ascii="Arial" w:eastAsia="Arial" w:hAnsi="Arial" w:cs="Arial"/>
          <w:color w:val="000000"/>
          <w:sz w:val="24"/>
          <w:szCs w:val="24"/>
        </w:rPr>
        <w:t xml:space="preserve">Staff should only discuss concerns with the designated senior person, head teacher or chair of governors (depending on who is the subject of the concern). That person will then decide who else needs to have the information and they will disseminate it on a ‘need-to-know’ basis. </w:t>
      </w:r>
    </w:p>
    <w:p w14:paraId="3492F9DA" w14:textId="77777777" w:rsidR="008753AF" w:rsidRDefault="008753AF">
      <w:pPr>
        <w:pBdr>
          <w:top w:val="nil"/>
          <w:left w:val="nil"/>
          <w:bottom w:val="nil"/>
          <w:right w:val="nil"/>
          <w:between w:val="nil"/>
        </w:pBdr>
        <w:spacing w:after="0" w:line="240" w:lineRule="auto"/>
        <w:rPr>
          <w:rFonts w:ascii="Arial" w:eastAsia="Arial" w:hAnsi="Arial" w:cs="Arial"/>
          <w:color w:val="000000"/>
          <w:sz w:val="24"/>
          <w:szCs w:val="24"/>
        </w:rPr>
      </w:pPr>
    </w:p>
    <w:p w14:paraId="0587E582" w14:textId="77777777" w:rsidR="008753AF" w:rsidRDefault="00DF67F4">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However, following a number of cases where senior leaders in school had failed to act upon concerns raised by staff, </w:t>
      </w:r>
      <w:r>
        <w:rPr>
          <w:rFonts w:ascii="Arial" w:eastAsia="Arial" w:hAnsi="Arial" w:cs="Arial"/>
          <w:i/>
          <w:color w:val="000000"/>
          <w:sz w:val="24"/>
          <w:szCs w:val="24"/>
        </w:rPr>
        <w:t>Keeping Children Safe in Education (</w:t>
      </w:r>
      <w:r>
        <w:rPr>
          <w:rFonts w:ascii="Arial" w:eastAsia="Arial" w:hAnsi="Arial" w:cs="Arial"/>
          <w:i/>
          <w:sz w:val="24"/>
          <w:szCs w:val="24"/>
        </w:rPr>
        <w:t>2018</w:t>
      </w:r>
      <w:r>
        <w:rPr>
          <w:rFonts w:ascii="Arial" w:eastAsia="Arial" w:hAnsi="Arial" w:cs="Arial"/>
          <w:i/>
          <w:color w:val="000000"/>
          <w:sz w:val="24"/>
          <w:szCs w:val="24"/>
        </w:rPr>
        <w:t>)</w:t>
      </w:r>
      <w:r>
        <w:rPr>
          <w:rFonts w:ascii="Arial" w:eastAsia="Arial" w:hAnsi="Arial" w:cs="Arial"/>
          <w:color w:val="000000"/>
          <w:sz w:val="24"/>
          <w:szCs w:val="24"/>
        </w:rPr>
        <w:t xml:space="preserve"> emphasises that </w:t>
      </w:r>
      <w:r>
        <w:rPr>
          <w:rFonts w:ascii="Arial" w:eastAsia="Arial" w:hAnsi="Arial" w:cs="Arial"/>
          <w:b/>
          <w:color w:val="000000"/>
          <w:sz w:val="24"/>
          <w:szCs w:val="24"/>
        </w:rPr>
        <w:t>any</w:t>
      </w:r>
      <w:r>
        <w:rPr>
          <w:rFonts w:ascii="Arial" w:eastAsia="Arial" w:hAnsi="Arial" w:cs="Arial"/>
          <w:color w:val="000000"/>
          <w:sz w:val="24"/>
          <w:szCs w:val="24"/>
        </w:rPr>
        <w:t xml:space="preserve"> member of staff can contact children’s social care if they are concerned about a child.</w:t>
      </w:r>
    </w:p>
    <w:p w14:paraId="497C6060" w14:textId="77777777" w:rsidR="008753AF" w:rsidRDefault="008753AF">
      <w:pPr>
        <w:pBdr>
          <w:top w:val="nil"/>
          <w:left w:val="nil"/>
          <w:bottom w:val="nil"/>
          <w:right w:val="nil"/>
          <w:between w:val="nil"/>
        </w:pBdr>
        <w:spacing w:after="0" w:line="240" w:lineRule="auto"/>
        <w:rPr>
          <w:rFonts w:ascii="Arial" w:eastAsia="Arial" w:hAnsi="Arial" w:cs="Arial"/>
          <w:color w:val="000000"/>
          <w:sz w:val="24"/>
          <w:szCs w:val="24"/>
        </w:rPr>
      </w:pPr>
    </w:p>
    <w:p w14:paraId="26E94E38" w14:textId="1B71F60F" w:rsidR="008753AF" w:rsidRDefault="00DF67F4">
      <w:pPr>
        <w:pBdr>
          <w:top w:val="nil"/>
          <w:left w:val="nil"/>
          <w:bottom w:val="nil"/>
          <w:right w:val="nil"/>
          <w:between w:val="nil"/>
        </w:pBdr>
        <w:spacing w:after="0" w:line="240" w:lineRule="auto"/>
        <w:rPr>
          <w:rFonts w:ascii="Arial" w:eastAsia="Arial" w:hAnsi="Arial" w:cs="Arial"/>
          <w:color w:val="000000"/>
          <w:sz w:val="24"/>
          <w:szCs w:val="24"/>
        </w:rPr>
      </w:pPr>
      <w:r w:rsidRPr="6414AD24">
        <w:rPr>
          <w:rFonts w:ascii="Arial" w:eastAsia="Arial" w:hAnsi="Arial" w:cs="Arial"/>
          <w:color w:val="000000" w:themeColor="text1"/>
          <w:sz w:val="24"/>
          <w:szCs w:val="24"/>
        </w:rPr>
        <w:t xml:space="preserve">Child protection information will be stored and handled in line with the Data Protection Act 1998. </w:t>
      </w:r>
      <w:r w:rsidR="40DFCE0F" w:rsidRPr="6414AD24">
        <w:rPr>
          <w:rFonts w:ascii="Arial" w:eastAsia="Arial" w:hAnsi="Arial" w:cs="Arial"/>
          <w:color w:val="000000" w:themeColor="text1"/>
          <w:sz w:val="24"/>
          <w:szCs w:val="24"/>
        </w:rPr>
        <w:t xml:space="preserve"> </w:t>
      </w:r>
      <w:r w:rsidRPr="6414AD24">
        <w:rPr>
          <w:rFonts w:ascii="Arial" w:eastAsia="Arial" w:hAnsi="Arial" w:cs="Arial"/>
          <w:color w:val="000000" w:themeColor="text1"/>
          <w:sz w:val="24"/>
          <w:szCs w:val="24"/>
        </w:rPr>
        <w:t>Information sharing is guided by the following principles.  The information is:</w:t>
      </w:r>
    </w:p>
    <w:p w14:paraId="5F6A8BF0" w14:textId="77777777" w:rsidR="008753AF" w:rsidRDefault="008753AF">
      <w:pPr>
        <w:pBdr>
          <w:top w:val="nil"/>
          <w:left w:val="nil"/>
          <w:bottom w:val="nil"/>
          <w:right w:val="nil"/>
          <w:between w:val="nil"/>
        </w:pBdr>
        <w:spacing w:after="0" w:line="240" w:lineRule="auto"/>
        <w:rPr>
          <w:rFonts w:ascii="Arial" w:eastAsia="Arial" w:hAnsi="Arial" w:cs="Arial"/>
          <w:color w:val="000000"/>
          <w:sz w:val="24"/>
          <w:szCs w:val="24"/>
        </w:rPr>
      </w:pPr>
    </w:p>
    <w:p w14:paraId="15876EFA" w14:textId="77777777" w:rsidR="008753AF" w:rsidRDefault="00DF67F4">
      <w:pPr>
        <w:numPr>
          <w:ilvl w:val="0"/>
          <w:numId w:val="13"/>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necessary and proportionate</w:t>
      </w:r>
    </w:p>
    <w:p w14:paraId="07B918CF" w14:textId="77777777" w:rsidR="008753AF" w:rsidRDefault="00DF67F4">
      <w:pPr>
        <w:numPr>
          <w:ilvl w:val="0"/>
          <w:numId w:val="13"/>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relevant</w:t>
      </w:r>
    </w:p>
    <w:p w14:paraId="62F96236" w14:textId="77777777" w:rsidR="008753AF" w:rsidRDefault="00DF67F4">
      <w:pPr>
        <w:numPr>
          <w:ilvl w:val="0"/>
          <w:numId w:val="13"/>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adequate</w:t>
      </w:r>
    </w:p>
    <w:p w14:paraId="1439A77B" w14:textId="77777777" w:rsidR="008753AF" w:rsidRDefault="00DF67F4">
      <w:pPr>
        <w:numPr>
          <w:ilvl w:val="0"/>
          <w:numId w:val="13"/>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accurate</w:t>
      </w:r>
    </w:p>
    <w:p w14:paraId="02DAE8D0" w14:textId="77777777" w:rsidR="008753AF" w:rsidRDefault="00DF67F4">
      <w:pPr>
        <w:numPr>
          <w:ilvl w:val="0"/>
          <w:numId w:val="13"/>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timely</w:t>
      </w:r>
    </w:p>
    <w:p w14:paraId="23221FD9" w14:textId="77777777" w:rsidR="008753AF" w:rsidRDefault="00DF67F4">
      <w:pPr>
        <w:numPr>
          <w:ilvl w:val="0"/>
          <w:numId w:val="13"/>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secure</w:t>
      </w:r>
    </w:p>
    <w:p w14:paraId="6F2C88B8" w14:textId="77777777" w:rsidR="008753AF" w:rsidRDefault="008753AF">
      <w:pPr>
        <w:pBdr>
          <w:top w:val="nil"/>
          <w:left w:val="nil"/>
          <w:bottom w:val="nil"/>
          <w:right w:val="nil"/>
          <w:between w:val="nil"/>
        </w:pBdr>
        <w:spacing w:after="0" w:line="240" w:lineRule="auto"/>
        <w:ind w:left="360"/>
        <w:rPr>
          <w:rFonts w:ascii="Arial" w:eastAsia="Arial" w:hAnsi="Arial" w:cs="Arial"/>
          <w:color w:val="000000"/>
          <w:sz w:val="24"/>
          <w:szCs w:val="24"/>
        </w:rPr>
      </w:pPr>
    </w:p>
    <w:p w14:paraId="1A85F73A" w14:textId="77777777" w:rsidR="008753AF" w:rsidRDefault="00DF67F4">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Information sharing decisions will be recorded, whether or not the decision is taken to share.</w:t>
      </w:r>
    </w:p>
    <w:p w14:paraId="206A33A1" w14:textId="77777777" w:rsidR="008753AF" w:rsidRDefault="008753AF">
      <w:pPr>
        <w:pBdr>
          <w:top w:val="nil"/>
          <w:left w:val="nil"/>
          <w:bottom w:val="nil"/>
          <w:right w:val="nil"/>
          <w:between w:val="nil"/>
        </w:pBdr>
        <w:spacing w:after="0" w:line="240" w:lineRule="auto"/>
        <w:rPr>
          <w:rFonts w:ascii="Arial" w:eastAsia="Arial" w:hAnsi="Arial" w:cs="Arial"/>
          <w:color w:val="000000"/>
          <w:sz w:val="24"/>
          <w:szCs w:val="24"/>
        </w:rPr>
      </w:pPr>
    </w:p>
    <w:p w14:paraId="254B6CE0" w14:textId="77777777" w:rsidR="008753AF" w:rsidRDefault="00DF67F4">
      <w:pPr>
        <w:pBdr>
          <w:top w:val="nil"/>
          <w:left w:val="nil"/>
          <w:bottom w:val="nil"/>
          <w:right w:val="nil"/>
          <w:between w:val="nil"/>
        </w:pBdr>
        <w:spacing w:after="0" w:line="240" w:lineRule="auto"/>
        <w:ind w:right="617"/>
        <w:rPr>
          <w:rFonts w:ascii="Arial" w:eastAsia="Arial" w:hAnsi="Arial" w:cs="Arial"/>
          <w:color w:val="000000"/>
          <w:sz w:val="24"/>
          <w:szCs w:val="24"/>
        </w:rPr>
      </w:pPr>
      <w:r w:rsidRPr="00E67328">
        <w:rPr>
          <w:rFonts w:ascii="Arial" w:eastAsia="Arial" w:hAnsi="Arial" w:cs="Arial"/>
          <w:color w:val="000000"/>
          <w:sz w:val="24"/>
          <w:szCs w:val="24"/>
        </w:rPr>
        <w:t>Record of concern forms and</w:t>
      </w:r>
      <w:r>
        <w:rPr>
          <w:rFonts w:ascii="Arial" w:eastAsia="Arial" w:hAnsi="Arial" w:cs="Arial"/>
          <w:color w:val="000000"/>
          <w:sz w:val="24"/>
          <w:szCs w:val="24"/>
        </w:rPr>
        <w:t xml:space="preserve"> other written information will be stored in a locked facility and any electronic information will be password protected and only made available to relevant individuals. </w:t>
      </w:r>
    </w:p>
    <w:p w14:paraId="599C887E" w14:textId="77777777" w:rsidR="008753AF" w:rsidRDefault="008753AF">
      <w:pPr>
        <w:pBdr>
          <w:top w:val="nil"/>
          <w:left w:val="nil"/>
          <w:bottom w:val="nil"/>
          <w:right w:val="nil"/>
          <w:between w:val="nil"/>
        </w:pBdr>
        <w:spacing w:after="0" w:line="240" w:lineRule="auto"/>
        <w:ind w:right="282"/>
        <w:rPr>
          <w:rFonts w:ascii="Arial" w:eastAsia="Arial" w:hAnsi="Arial" w:cs="Arial"/>
          <w:color w:val="000000"/>
          <w:sz w:val="24"/>
          <w:szCs w:val="24"/>
        </w:rPr>
      </w:pPr>
    </w:p>
    <w:p w14:paraId="652D2FAD" w14:textId="77777777" w:rsidR="008753AF" w:rsidRDefault="00DF67F4">
      <w:pPr>
        <w:pBdr>
          <w:top w:val="nil"/>
          <w:left w:val="nil"/>
          <w:bottom w:val="nil"/>
          <w:right w:val="nil"/>
          <w:between w:val="nil"/>
        </w:pBdr>
        <w:spacing w:after="0" w:line="240" w:lineRule="auto"/>
        <w:ind w:right="282"/>
        <w:rPr>
          <w:rFonts w:ascii="Arial" w:eastAsia="Arial" w:hAnsi="Arial" w:cs="Arial"/>
          <w:color w:val="000000"/>
          <w:sz w:val="24"/>
          <w:szCs w:val="24"/>
        </w:rPr>
      </w:pPr>
      <w:r>
        <w:rPr>
          <w:rFonts w:ascii="Arial" w:eastAsia="Arial" w:hAnsi="Arial" w:cs="Arial"/>
          <w:color w:val="000000"/>
          <w:sz w:val="24"/>
          <w:szCs w:val="24"/>
        </w:rPr>
        <w:t>Every effort will be made to prevent unauthorised access, and sensitive information should not routinely be stored on laptop computers, which, by the nature of their portability, could be lost or stolen. Child protection information</w:t>
      </w:r>
      <w:r>
        <w:rPr>
          <w:rFonts w:ascii="Arial" w:eastAsia="Arial" w:hAnsi="Arial" w:cs="Arial"/>
          <w:sz w:val="24"/>
          <w:szCs w:val="24"/>
        </w:rPr>
        <w:t xml:space="preserve">, </w:t>
      </w:r>
      <w:r w:rsidRPr="006E27F1">
        <w:rPr>
          <w:rFonts w:ascii="Arial" w:eastAsia="Arial" w:hAnsi="Arial" w:cs="Arial"/>
          <w:sz w:val="24"/>
          <w:szCs w:val="24"/>
        </w:rPr>
        <w:t xml:space="preserve">including Operation Encompass and Operation Endeavour notifications </w:t>
      </w:r>
      <w:r w:rsidRPr="006E27F1">
        <w:rPr>
          <w:rFonts w:ascii="Arial" w:eastAsia="Arial" w:hAnsi="Arial" w:cs="Arial"/>
          <w:color w:val="000000"/>
          <w:sz w:val="24"/>
          <w:szCs w:val="24"/>
        </w:rPr>
        <w:t>will</w:t>
      </w:r>
      <w:r>
        <w:rPr>
          <w:rFonts w:ascii="Arial" w:eastAsia="Arial" w:hAnsi="Arial" w:cs="Arial"/>
          <w:color w:val="000000"/>
          <w:sz w:val="24"/>
          <w:szCs w:val="24"/>
        </w:rPr>
        <w:t xml:space="preserve"> be stored separately from the pupil’s school file and the school file will be ‘tagged’ to indicate that separate information is held. </w:t>
      </w:r>
    </w:p>
    <w:p w14:paraId="118ADAE4" w14:textId="77777777" w:rsidR="008753AF" w:rsidRDefault="008753AF">
      <w:pPr>
        <w:pBdr>
          <w:top w:val="nil"/>
          <w:left w:val="nil"/>
          <w:bottom w:val="nil"/>
          <w:right w:val="nil"/>
          <w:between w:val="nil"/>
        </w:pBdr>
        <w:spacing w:after="0" w:line="240" w:lineRule="auto"/>
        <w:ind w:right="117"/>
        <w:rPr>
          <w:rFonts w:ascii="Arial" w:eastAsia="Arial" w:hAnsi="Arial" w:cs="Arial"/>
          <w:color w:val="000000"/>
          <w:sz w:val="24"/>
          <w:szCs w:val="24"/>
        </w:rPr>
      </w:pPr>
    </w:p>
    <w:p w14:paraId="16FC048B" w14:textId="77777777" w:rsidR="008753AF" w:rsidRDefault="00DF67F4">
      <w:pPr>
        <w:pBdr>
          <w:top w:val="nil"/>
          <w:left w:val="nil"/>
          <w:bottom w:val="nil"/>
          <w:right w:val="nil"/>
          <w:between w:val="nil"/>
        </w:pBdr>
        <w:spacing w:after="0" w:line="240" w:lineRule="auto"/>
        <w:ind w:right="117"/>
        <w:rPr>
          <w:rFonts w:ascii="Arial" w:eastAsia="Arial" w:hAnsi="Arial" w:cs="Arial"/>
          <w:color w:val="000000"/>
          <w:sz w:val="24"/>
          <w:szCs w:val="24"/>
        </w:rPr>
      </w:pPr>
      <w:r>
        <w:rPr>
          <w:rFonts w:ascii="Arial" w:eastAsia="Arial" w:hAnsi="Arial" w:cs="Arial"/>
          <w:color w:val="000000"/>
          <w:sz w:val="24"/>
          <w:szCs w:val="24"/>
        </w:rPr>
        <w:t xml:space="preserve">The DSL will normally obtain consent from the pupil and/or parents to share sensitive information within the school or with outside agencies. Where there is good reason to do so, the DSL may share information </w:t>
      </w:r>
      <w:r>
        <w:rPr>
          <w:rFonts w:ascii="Arial" w:eastAsia="Arial" w:hAnsi="Arial" w:cs="Arial"/>
          <w:i/>
          <w:color w:val="000000"/>
          <w:sz w:val="24"/>
          <w:szCs w:val="24"/>
        </w:rPr>
        <w:t>without</w:t>
      </w:r>
      <w:r>
        <w:rPr>
          <w:rFonts w:ascii="Arial" w:eastAsia="Arial" w:hAnsi="Arial" w:cs="Arial"/>
          <w:color w:val="000000"/>
          <w:sz w:val="24"/>
          <w:szCs w:val="24"/>
        </w:rPr>
        <w:t xml:space="preserve"> consent, and will record the reason for not obtaining consent.</w:t>
      </w:r>
    </w:p>
    <w:p w14:paraId="5D47064F" w14:textId="77777777" w:rsidR="008753AF" w:rsidRDefault="008753AF">
      <w:pPr>
        <w:pBdr>
          <w:top w:val="nil"/>
          <w:left w:val="nil"/>
          <w:bottom w:val="nil"/>
          <w:right w:val="nil"/>
          <w:between w:val="nil"/>
        </w:pBdr>
        <w:spacing w:after="0" w:line="240" w:lineRule="auto"/>
        <w:rPr>
          <w:rFonts w:ascii="Arial" w:eastAsia="Arial" w:hAnsi="Arial" w:cs="Arial"/>
          <w:color w:val="000000"/>
          <w:sz w:val="24"/>
          <w:szCs w:val="24"/>
        </w:rPr>
      </w:pPr>
    </w:p>
    <w:p w14:paraId="08C9FF49" w14:textId="77777777" w:rsidR="008753AF" w:rsidRDefault="00DF67F4">
      <w:pPr>
        <w:pBdr>
          <w:top w:val="nil"/>
          <w:left w:val="nil"/>
          <w:bottom w:val="nil"/>
          <w:right w:val="nil"/>
          <w:between w:val="nil"/>
        </w:pBdr>
        <w:spacing w:after="0" w:line="240" w:lineRule="auto"/>
        <w:ind w:right="117"/>
        <w:rPr>
          <w:rFonts w:ascii="Arial" w:eastAsia="Arial" w:hAnsi="Arial" w:cs="Arial"/>
          <w:color w:val="000000"/>
          <w:sz w:val="24"/>
          <w:szCs w:val="24"/>
        </w:rPr>
      </w:pPr>
      <w:r>
        <w:rPr>
          <w:rFonts w:ascii="Arial" w:eastAsia="Arial" w:hAnsi="Arial" w:cs="Arial"/>
          <w:color w:val="000000"/>
          <w:sz w:val="24"/>
          <w:szCs w:val="24"/>
        </w:rPr>
        <w:t>Child protection records are normally exempt from the disclosure provisions of the Data Protection Act, which means that children and parents do not have an automatic right to see them. If any member of staff receives a request from a pupil or parent to see child protection records, they will refer the request to the head teacher or DSL</w:t>
      </w:r>
    </w:p>
    <w:p w14:paraId="48534D4A" w14:textId="77777777" w:rsidR="008753AF" w:rsidRDefault="008753AF">
      <w:pPr>
        <w:pBdr>
          <w:top w:val="nil"/>
          <w:left w:val="nil"/>
          <w:bottom w:val="nil"/>
          <w:right w:val="nil"/>
          <w:between w:val="nil"/>
        </w:pBdr>
        <w:spacing w:after="0" w:line="240" w:lineRule="auto"/>
        <w:rPr>
          <w:rFonts w:ascii="Arial" w:eastAsia="Arial" w:hAnsi="Arial" w:cs="Arial"/>
          <w:color w:val="000000"/>
          <w:sz w:val="24"/>
          <w:szCs w:val="24"/>
        </w:rPr>
      </w:pPr>
    </w:p>
    <w:p w14:paraId="3EC8EB72" w14:textId="77777777" w:rsidR="008753AF" w:rsidRDefault="00DF67F4">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The Data Protection Act does not prevent school staff from sharing information with relevant agencies, where that information may help to protect a child. </w:t>
      </w:r>
    </w:p>
    <w:p w14:paraId="3CFD4CE8" w14:textId="77777777" w:rsidR="008753AF" w:rsidRDefault="008753AF">
      <w:pPr>
        <w:pBdr>
          <w:top w:val="nil"/>
          <w:left w:val="nil"/>
          <w:bottom w:val="nil"/>
          <w:right w:val="nil"/>
          <w:between w:val="nil"/>
        </w:pBdr>
        <w:spacing w:after="0" w:line="240" w:lineRule="auto"/>
        <w:rPr>
          <w:rFonts w:ascii="Arial" w:eastAsia="Arial" w:hAnsi="Arial" w:cs="Arial"/>
          <w:color w:val="000000"/>
          <w:sz w:val="24"/>
          <w:szCs w:val="24"/>
        </w:rPr>
      </w:pPr>
    </w:p>
    <w:p w14:paraId="5C7C279D" w14:textId="335BB528" w:rsidR="008753AF" w:rsidRDefault="00DF67F4">
      <w:pPr>
        <w:pBdr>
          <w:top w:val="nil"/>
          <w:left w:val="nil"/>
          <w:bottom w:val="nil"/>
          <w:right w:val="nil"/>
          <w:between w:val="nil"/>
        </w:pBdr>
        <w:spacing w:after="0" w:line="240" w:lineRule="auto"/>
        <w:rPr>
          <w:rFonts w:ascii="Arial" w:eastAsia="Arial" w:hAnsi="Arial" w:cs="Arial"/>
          <w:color w:val="000000"/>
          <w:sz w:val="24"/>
          <w:szCs w:val="24"/>
          <w:highlight w:val="yellow"/>
        </w:rPr>
      </w:pPr>
      <w:r>
        <w:rPr>
          <w:rFonts w:ascii="Arial" w:eastAsia="Arial" w:hAnsi="Arial" w:cs="Arial"/>
          <w:color w:val="000000"/>
          <w:sz w:val="24"/>
          <w:szCs w:val="24"/>
        </w:rPr>
        <w:t xml:space="preserve">The school’s confidentiality and information-sharing policy is available to parents and pupils on </w:t>
      </w:r>
      <w:r w:rsidRPr="00E67328">
        <w:rPr>
          <w:rFonts w:ascii="Arial" w:eastAsia="Arial" w:hAnsi="Arial" w:cs="Arial"/>
          <w:color w:val="000000"/>
          <w:sz w:val="24"/>
          <w:szCs w:val="24"/>
        </w:rPr>
        <w:t xml:space="preserve">request, and is available </w:t>
      </w:r>
      <w:r w:rsidR="00E67328" w:rsidRPr="00E67328">
        <w:rPr>
          <w:rFonts w:ascii="Arial" w:eastAsia="Arial" w:hAnsi="Arial" w:cs="Arial"/>
          <w:color w:val="000000"/>
          <w:sz w:val="24"/>
          <w:szCs w:val="24"/>
        </w:rPr>
        <w:t>on the school website.</w:t>
      </w:r>
    </w:p>
    <w:p w14:paraId="220888E1" w14:textId="77777777" w:rsidR="008753AF" w:rsidRDefault="008753AF">
      <w:pPr>
        <w:pBdr>
          <w:top w:val="nil"/>
          <w:left w:val="nil"/>
          <w:bottom w:val="nil"/>
          <w:right w:val="nil"/>
          <w:between w:val="nil"/>
        </w:pBdr>
        <w:spacing w:after="0" w:line="240" w:lineRule="auto"/>
        <w:rPr>
          <w:rFonts w:ascii="Arial" w:eastAsia="Arial" w:hAnsi="Arial" w:cs="Arial"/>
          <w:sz w:val="24"/>
          <w:szCs w:val="24"/>
          <w:highlight w:val="yellow"/>
        </w:rPr>
      </w:pPr>
    </w:p>
    <w:p w14:paraId="3C77E738" w14:textId="77777777" w:rsidR="008753AF" w:rsidRDefault="00DF67F4">
      <w:pPr>
        <w:pBdr>
          <w:top w:val="nil"/>
          <w:left w:val="nil"/>
          <w:bottom w:val="nil"/>
          <w:right w:val="nil"/>
          <w:between w:val="nil"/>
        </w:pBdr>
        <w:spacing w:after="0" w:line="240" w:lineRule="auto"/>
        <w:rPr>
          <w:rFonts w:ascii="Arial" w:eastAsia="Arial" w:hAnsi="Arial" w:cs="Arial"/>
          <w:b/>
          <w:sz w:val="24"/>
          <w:szCs w:val="24"/>
        </w:rPr>
      </w:pPr>
      <w:r>
        <w:rPr>
          <w:rFonts w:ascii="Arial" w:eastAsia="Arial" w:hAnsi="Arial" w:cs="Arial"/>
          <w:b/>
          <w:sz w:val="24"/>
          <w:szCs w:val="24"/>
        </w:rPr>
        <w:t>The child’s wishes.</w:t>
      </w:r>
    </w:p>
    <w:p w14:paraId="5EEE341F" w14:textId="77777777" w:rsidR="008753AF" w:rsidRDefault="00DF67F4">
      <w:p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 xml:space="preserve">Where there is a safeguarding concern, governing bodies, proprietors and school or college leaders should ensure the child’s wishes and feelings are </w:t>
      </w:r>
      <w:proofErr w:type="gramStart"/>
      <w:r>
        <w:rPr>
          <w:rFonts w:ascii="Arial" w:eastAsia="Arial" w:hAnsi="Arial" w:cs="Arial"/>
          <w:sz w:val="24"/>
          <w:szCs w:val="24"/>
        </w:rPr>
        <w:t>taken into account</w:t>
      </w:r>
      <w:proofErr w:type="gramEnd"/>
      <w:r>
        <w:rPr>
          <w:rFonts w:ascii="Arial" w:eastAsia="Arial" w:hAnsi="Arial" w:cs="Arial"/>
          <w:sz w:val="24"/>
          <w:szCs w:val="24"/>
        </w:rPr>
        <w:t xml:space="preserve"> when determining what action to take and what services to provide. Systems should be in place for children to express their views and give feedback. Ultimately, all systems and processes should operate with the best interests of the child at their heart. </w:t>
      </w:r>
    </w:p>
    <w:p w14:paraId="73526EDD" w14:textId="60417E52" w:rsidR="008753AF" w:rsidRDefault="008753AF">
      <w:pPr>
        <w:pBdr>
          <w:top w:val="nil"/>
          <w:left w:val="nil"/>
          <w:bottom w:val="nil"/>
          <w:right w:val="nil"/>
          <w:between w:val="nil"/>
        </w:pBdr>
        <w:spacing w:after="0" w:line="240" w:lineRule="auto"/>
        <w:rPr>
          <w:rFonts w:ascii="Arial" w:eastAsia="Arial" w:hAnsi="Arial" w:cs="Arial"/>
          <w:sz w:val="24"/>
          <w:szCs w:val="24"/>
          <w:highlight w:val="yellow"/>
        </w:rPr>
      </w:pPr>
    </w:p>
    <w:p w14:paraId="4B97F1DF" w14:textId="1F26C8F0" w:rsidR="00E67328" w:rsidRDefault="00E67328">
      <w:pPr>
        <w:pBdr>
          <w:top w:val="nil"/>
          <w:left w:val="nil"/>
          <w:bottom w:val="nil"/>
          <w:right w:val="nil"/>
          <w:between w:val="nil"/>
        </w:pBdr>
        <w:spacing w:after="0" w:line="240" w:lineRule="auto"/>
        <w:rPr>
          <w:rFonts w:ascii="Arial" w:eastAsia="Arial" w:hAnsi="Arial" w:cs="Arial"/>
          <w:sz w:val="24"/>
          <w:szCs w:val="24"/>
          <w:highlight w:val="yellow"/>
        </w:rPr>
      </w:pPr>
    </w:p>
    <w:p w14:paraId="2DF75942" w14:textId="77777777" w:rsidR="00E67328" w:rsidRDefault="00E67328">
      <w:pPr>
        <w:pBdr>
          <w:top w:val="nil"/>
          <w:left w:val="nil"/>
          <w:bottom w:val="nil"/>
          <w:right w:val="nil"/>
          <w:between w:val="nil"/>
        </w:pBdr>
        <w:spacing w:after="0" w:line="240" w:lineRule="auto"/>
        <w:rPr>
          <w:rFonts w:ascii="Arial" w:eastAsia="Arial" w:hAnsi="Arial" w:cs="Arial"/>
          <w:sz w:val="24"/>
          <w:szCs w:val="24"/>
          <w:highlight w:val="yellow"/>
        </w:rPr>
      </w:pPr>
    </w:p>
    <w:p w14:paraId="3C73F9D0" w14:textId="77777777" w:rsidR="008753AF" w:rsidRDefault="00DF67F4">
      <w:p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b/>
          <w:sz w:val="24"/>
          <w:szCs w:val="24"/>
        </w:rPr>
        <w:t>Reporting directly to child protection agencies</w:t>
      </w:r>
      <w:r>
        <w:rPr>
          <w:rFonts w:ascii="Arial" w:eastAsia="Arial" w:hAnsi="Arial" w:cs="Arial"/>
          <w:sz w:val="24"/>
          <w:szCs w:val="24"/>
        </w:rPr>
        <w:t xml:space="preserve"> </w:t>
      </w:r>
    </w:p>
    <w:p w14:paraId="48437F32" w14:textId="77777777" w:rsidR="008753AF" w:rsidRDefault="00DF67F4">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Staff should follow the reporting procedures outlined in this policy. However, they may also share information directly with children’s social care, police or the NSPCC if: </w:t>
      </w:r>
    </w:p>
    <w:p w14:paraId="60738AD0" w14:textId="77777777" w:rsidR="008753AF" w:rsidRDefault="008753AF">
      <w:pPr>
        <w:pBdr>
          <w:top w:val="nil"/>
          <w:left w:val="nil"/>
          <w:bottom w:val="nil"/>
          <w:right w:val="nil"/>
          <w:between w:val="nil"/>
        </w:pBdr>
        <w:spacing w:after="0" w:line="240" w:lineRule="auto"/>
        <w:rPr>
          <w:rFonts w:ascii="Arial" w:eastAsia="Arial" w:hAnsi="Arial" w:cs="Arial"/>
          <w:color w:val="000000"/>
          <w:sz w:val="24"/>
          <w:szCs w:val="24"/>
        </w:rPr>
      </w:pPr>
    </w:p>
    <w:p w14:paraId="4BA12BBF" w14:textId="77777777" w:rsidR="008753AF" w:rsidRDefault="00DF67F4">
      <w:pPr>
        <w:numPr>
          <w:ilvl w:val="0"/>
          <w:numId w:val="15"/>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 xml:space="preserve">the situation is an emergency and the designated senior person, their deputy, the head teacher and the chair of governors are all unavailable </w:t>
      </w:r>
    </w:p>
    <w:p w14:paraId="01182498" w14:textId="77777777" w:rsidR="008753AF" w:rsidRDefault="00DF67F4">
      <w:pPr>
        <w:numPr>
          <w:ilvl w:val="0"/>
          <w:numId w:val="15"/>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they are convinced that a direct report is the only way to ensure the pupil’s safety</w:t>
      </w:r>
    </w:p>
    <w:p w14:paraId="16408568" w14:textId="77777777" w:rsidR="008753AF" w:rsidRDefault="00DF67F4">
      <w:pPr>
        <w:numPr>
          <w:ilvl w:val="0"/>
          <w:numId w:val="15"/>
        </w:numPr>
        <w:pBdr>
          <w:top w:val="nil"/>
          <w:left w:val="nil"/>
          <w:bottom w:val="nil"/>
          <w:right w:val="nil"/>
          <w:between w:val="nil"/>
        </w:pBdr>
        <w:spacing w:after="0" w:line="240" w:lineRule="auto"/>
        <w:rPr>
          <w:color w:val="000000"/>
          <w:sz w:val="24"/>
          <w:szCs w:val="24"/>
        </w:rPr>
      </w:pPr>
      <w:r w:rsidRPr="6414AD24">
        <w:rPr>
          <w:rFonts w:ascii="Arial" w:eastAsia="Arial" w:hAnsi="Arial" w:cs="Arial"/>
          <w:color w:val="000000" w:themeColor="text1"/>
          <w:sz w:val="24"/>
          <w:szCs w:val="24"/>
        </w:rPr>
        <w:t>for any other reason they make a judgement that direct referral is in the best interests of the child.</w:t>
      </w:r>
    </w:p>
    <w:p w14:paraId="76E06848" w14:textId="77777777" w:rsidR="008753AF" w:rsidRDefault="008753AF">
      <w:pPr>
        <w:spacing w:after="0" w:line="240" w:lineRule="auto"/>
        <w:rPr>
          <w:rFonts w:ascii="Arial" w:eastAsia="Arial" w:hAnsi="Arial" w:cs="Arial"/>
          <w:i/>
          <w:sz w:val="24"/>
          <w:szCs w:val="24"/>
          <w:highlight w:val="yellow"/>
        </w:rPr>
      </w:pPr>
    </w:p>
    <w:p w14:paraId="1A0D8D6A" w14:textId="77777777" w:rsidR="008753AF" w:rsidRDefault="008753AF">
      <w:pPr>
        <w:pBdr>
          <w:top w:val="nil"/>
          <w:left w:val="nil"/>
          <w:bottom w:val="nil"/>
          <w:right w:val="nil"/>
          <w:between w:val="nil"/>
        </w:pBdr>
        <w:spacing w:after="0" w:line="240" w:lineRule="auto"/>
        <w:rPr>
          <w:rFonts w:ascii="Arial" w:eastAsia="Arial" w:hAnsi="Arial" w:cs="Arial"/>
          <w:color w:val="000000"/>
          <w:sz w:val="24"/>
          <w:szCs w:val="24"/>
        </w:rPr>
      </w:pPr>
    </w:p>
    <w:p w14:paraId="14F6EDB5" w14:textId="02EBB445" w:rsidR="008753AF" w:rsidRDefault="00DF67F4">
      <w:pPr>
        <w:tabs>
          <w:tab w:val="left" w:pos="-720"/>
        </w:tabs>
        <w:rPr>
          <w:rFonts w:ascii="Arial" w:eastAsia="Arial" w:hAnsi="Arial" w:cs="Arial"/>
          <w:b/>
          <w:sz w:val="24"/>
          <w:szCs w:val="24"/>
        </w:rPr>
      </w:pPr>
      <w:r>
        <w:rPr>
          <w:rFonts w:ascii="Arial" w:eastAsia="Arial" w:hAnsi="Arial" w:cs="Arial"/>
          <w:b/>
          <w:sz w:val="24"/>
          <w:szCs w:val="24"/>
        </w:rPr>
        <w:t>Our designated safeguarding lead who has responsibility for Child Protection issues is:</w:t>
      </w:r>
    </w:p>
    <w:p w14:paraId="5E41F6A0" w14:textId="69A93A3C" w:rsidR="00E67328" w:rsidRPr="00BB674A" w:rsidRDefault="00E67328">
      <w:pPr>
        <w:tabs>
          <w:tab w:val="left" w:pos="-720"/>
        </w:tabs>
        <w:rPr>
          <w:rFonts w:ascii="Arial" w:eastAsia="Arial" w:hAnsi="Arial" w:cs="Arial"/>
          <w:sz w:val="24"/>
          <w:szCs w:val="24"/>
        </w:rPr>
      </w:pPr>
      <w:r w:rsidRPr="00BB674A">
        <w:rPr>
          <w:rFonts w:ascii="Arial" w:eastAsia="Arial" w:hAnsi="Arial" w:cs="Arial"/>
          <w:sz w:val="24"/>
          <w:szCs w:val="24"/>
        </w:rPr>
        <w:t xml:space="preserve">Lorna Rainey </w:t>
      </w:r>
      <w:r w:rsidR="00BB674A">
        <w:rPr>
          <w:rFonts w:ascii="Arial" w:eastAsia="Arial" w:hAnsi="Arial" w:cs="Arial"/>
          <w:sz w:val="24"/>
          <w:szCs w:val="24"/>
        </w:rPr>
        <w:t>–</w:t>
      </w:r>
      <w:r w:rsidRPr="00BB674A">
        <w:rPr>
          <w:rFonts w:ascii="Arial" w:eastAsia="Arial" w:hAnsi="Arial" w:cs="Arial"/>
          <w:sz w:val="24"/>
          <w:szCs w:val="24"/>
        </w:rPr>
        <w:t xml:space="preserve"> Headteacher</w:t>
      </w:r>
      <w:r w:rsidR="00BB674A">
        <w:rPr>
          <w:rFonts w:ascii="Arial" w:eastAsia="Arial" w:hAnsi="Arial" w:cs="Arial"/>
          <w:sz w:val="24"/>
          <w:szCs w:val="24"/>
        </w:rPr>
        <w:t xml:space="preserve">   </w:t>
      </w:r>
      <w:r w:rsidR="00DF67F4" w:rsidRPr="00BB674A">
        <w:rPr>
          <w:rFonts w:ascii="Arial" w:eastAsia="Arial" w:hAnsi="Arial" w:cs="Arial"/>
          <w:sz w:val="24"/>
          <w:szCs w:val="24"/>
        </w:rPr>
        <w:t>Last trained</w:t>
      </w:r>
      <w:r w:rsidRPr="00BB674A">
        <w:rPr>
          <w:rFonts w:ascii="Arial" w:eastAsia="Arial" w:hAnsi="Arial" w:cs="Arial"/>
          <w:sz w:val="24"/>
          <w:szCs w:val="24"/>
        </w:rPr>
        <w:t>: November 2021 (NSPCC Training)</w:t>
      </w:r>
    </w:p>
    <w:p w14:paraId="5ED97F6A" w14:textId="77777777" w:rsidR="00BB674A" w:rsidRDefault="00BB674A">
      <w:pPr>
        <w:tabs>
          <w:tab w:val="left" w:pos="-720"/>
        </w:tabs>
        <w:rPr>
          <w:rFonts w:ascii="Arial" w:eastAsia="Arial" w:hAnsi="Arial" w:cs="Arial"/>
          <w:sz w:val="24"/>
          <w:szCs w:val="24"/>
        </w:rPr>
      </w:pPr>
    </w:p>
    <w:p w14:paraId="42A099A8" w14:textId="58F9FA05" w:rsidR="008753AF" w:rsidRPr="00BB674A" w:rsidRDefault="00DF67F4">
      <w:pPr>
        <w:tabs>
          <w:tab w:val="left" w:pos="-720"/>
        </w:tabs>
        <w:rPr>
          <w:rFonts w:ascii="Arial" w:eastAsia="Arial" w:hAnsi="Arial" w:cs="Arial"/>
          <w:sz w:val="24"/>
          <w:szCs w:val="24"/>
        </w:rPr>
      </w:pPr>
      <w:r w:rsidRPr="00BB674A">
        <w:rPr>
          <w:rFonts w:ascii="Arial" w:eastAsia="Arial" w:hAnsi="Arial" w:cs="Arial"/>
          <w:sz w:val="24"/>
          <w:szCs w:val="24"/>
        </w:rPr>
        <w:t>Deputising arrangements</w:t>
      </w:r>
      <w:r w:rsidR="00BB674A">
        <w:rPr>
          <w:rFonts w:ascii="Arial" w:eastAsia="Arial" w:hAnsi="Arial" w:cs="Arial"/>
          <w:sz w:val="24"/>
          <w:szCs w:val="24"/>
        </w:rPr>
        <w:t>:</w:t>
      </w:r>
      <w:r w:rsidRPr="00BB674A">
        <w:rPr>
          <w:rFonts w:ascii="Arial" w:eastAsia="Arial" w:hAnsi="Arial" w:cs="Arial"/>
          <w:sz w:val="24"/>
          <w:szCs w:val="24"/>
        </w:rPr>
        <w:t xml:space="preserve"> </w:t>
      </w:r>
    </w:p>
    <w:p w14:paraId="608EF07C" w14:textId="602BC2A6" w:rsidR="00E67328" w:rsidRPr="00BB674A" w:rsidRDefault="00E67328">
      <w:pPr>
        <w:tabs>
          <w:tab w:val="left" w:pos="-720"/>
        </w:tabs>
        <w:rPr>
          <w:rFonts w:ascii="Arial" w:eastAsia="Arial" w:hAnsi="Arial" w:cs="Arial"/>
          <w:sz w:val="24"/>
          <w:szCs w:val="24"/>
        </w:rPr>
      </w:pPr>
      <w:r w:rsidRPr="00BB674A">
        <w:rPr>
          <w:rFonts w:ascii="Arial" w:eastAsia="Arial" w:hAnsi="Arial" w:cs="Arial"/>
          <w:sz w:val="24"/>
          <w:szCs w:val="24"/>
        </w:rPr>
        <w:t xml:space="preserve">Carlie </w:t>
      </w:r>
      <w:proofErr w:type="spellStart"/>
      <w:r w:rsidRPr="00BB674A">
        <w:rPr>
          <w:rFonts w:ascii="Arial" w:eastAsia="Arial" w:hAnsi="Arial" w:cs="Arial"/>
          <w:sz w:val="24"/>
          <w:szCs w:val="24"/>
        </w:rPr>
        <w:t>Moscrop</w:t>
      </w:r>
      <w:proofErr w:type="spellEnd"/>
      <w:r w:rsidR="00BB674A" w:rsidRPr="00BB674A">
        <w:rPr>
          <w:rFonts w:ascii="Arial" w:eastAsia="Arial" w:hAnsi="Arial" w:cs="Arial"/>
          <w:sz w:val="24"/>
          <w:szCs w:val="24"/>
        </w:rPr>
        <w:t xml:space="preserve"> </w:t>
      </w:r>
      <w:r w:rsidR="00DF67F4" w:rsidRPr="00BB674A">
        <w:rPr>
          <w:rFonts w:ascii="Arial" w:eastAsia="Arial" w:hAnsi="Arial" w:cs="Arial"/>
          <w:sz w:val="24"/>
          <w:szCs w:val="24"/>
        </w:rPr>
        <w:t xml:space="preserve">       Last trained</w:t>
      </w:r>
      <w:r w:rsidRPr="00BB674A">
        <w:rPr>
          <w:rFonts w:ascii="Arial" w:eastAsia="Arial" w:hAnsi="Arial" w:cs="Arial"/>
          <w:sz w:val="24"/>
          <w:szCs w:val="24"/>
        </w:rPr>
        <w:t>: September 2021</w:t>
      </w:r>
    </w:p>
    <w:p w14:paraId="240032B0" w14:textId="77777777" w:rsidR="00BB674A" w:rsidRPr="00BB674A" w:rsidRDefault="00BB674A">
      <w:pPr>
        <w:tabs>
          <w:tab w:val="left" w:pos="-720"/>
        </w:tabs>
        <w:rPr>
          <w:rFonts w:ascii="Arial" w:eastAsia="Arial" w:hAnsi="Arial" w:cs="Arial"/>
          <w:sz w:val="24"/>
          <w:szCs w:val="24"/>
        </w:rPr>
      </w:pPr>
    </w:p>
    <w:p w14:paraId="7F39D155" w14:textId="2FFD3027" w:rsidR="1530EE66" w:rsidRPr="00BB674A" w:rsidRDefault="00DF67F4" w:rsidP="00BB674A">
      <w:pPr>
        <w:tabs>
          <w:tab w:val="left" w:pos="-720"/>
        </w:tabs>
        <w:rPr>
          <w:rFonts w:ascii="Arial" w:eastAsia="Arial" w:hAnsi="Arial" w:cs="Arial"/>
          <w:bCs/>
          <w:sz w:val="24"/>
          <w:szCs w:val="24"/>
        </w:rPr>
      </w:pPr>
      <w:r w:rsidRPr="00BB674A">
        <w:rPr>
          <w:rFonts w:ascii="Arial" w:eastAsia="Arial" w:hAnsi="Arial" w:cs="Arial"/>
          <w:sz w:val="24"/>
          <w:szCs w:val="24"/>
        </w:rPr>
        <w:t>Lead governor for Safeguarding</w:t>
      </w:r>
      <w:r w:rsidR="00E67328" w:rsidRPr="00BB674A">
        <w:rPr>
          <w:rFonts w:ascii="Arial" w:eastAsia="Arial" w:hAnsi="Arial" w:cs="Arial"/>
          <w:sz w:val="24"/>
          <w:szCs w:val="24"/>
        </w:rPr>
        <w:t>: Saul Miller</w:t>
      </w:r>
      <w:r w:rsidR="00BB674A" w:rsidRPr="00BB674A">
        <w:rPr>
          <w:rFonts w:ascii="Arial" w:eastAsia="Arial" w:hAnsi="Arial" w:cs="Arial"/>
          <w:sz w:val="24"/>
          <w:szCs w:val="24"/>
        </w:rPr>
        <w:t xml:space="preserve">   </w:t>
      </w:r>
      <w:r w:rsidR="1530EE66" w:rsidRPr="00BB674A">
        <w:rPr>
          <w:rFonts w:ascii="Arial" w:eastAsia="Arial" w:hAnsi="Arial" w:cs="Arial"/>
          <w:bCs/>
          <w:sz w:val="24"/>
          <w:szCs w:val="24"/>
        </w:rPr>
        <w:t xml:space="preserve">Last </w:t>
      </w:r>
      <w:proofErr w:type="gramStart"/>
      <w:r w:rsidR="1530EE66" w:rsidRPr="00BB674A">
        <w:rPr>
          <w:rFonts w:ascii="Arial" w:eastAsia="Arial" w:hAnsi="Arial" w:cs="Arial"/>
          <w:bCs/>
          <w:sz w:val="24"/>
          <w:szCs w:val="24"/>
        </w:rPr>
        <w:t xml:space="preserve">trained </w:t>
      </w:r>
      <w:r w:rsidR="00E67328" w:rsidRPr="00BB674A">
        <w:rPr>
          <w:rFonts w:ascii="Arial" w:eastAsia="Arial" w:hAnsi="Arial" w:cs="Arial"/>
          <w:bCs/>
          <w:sz w:val="24"/>
          <w:szCs w:val="24"/>
        </w:rPr>
        <w:t>:</w:t>
      </w:r>
      <w:proofErr w:type="gramEnd"/>
      <w:r w:rsidR="00E67328" w:rsidRPr="00BB674A">
        <w:rPr>
          <w:rFonts w:ascii="Arial" w:eastAsia="Arial" w:hAnsi="Arial" w:cs="Arial"/>
          <w:bCs/>
          <w:sz w:val="24"/>
          <w:szCs w:val="24"/>
        </w:rPr>
        <w:t xml:space="preserve"> </w:t>
      </w:r>
      <w:r w:rsidR="00BB674A" w:rsidRPr="00BB674A">
        <w:rPr>
          <w:rFonts w:ascii="Arial" w:eastAsia="Arial" w:hAnsi="Arial" w:cs="Arial"/>
          <w:bCs/>
          <w:sz w:val="24"/>
          <w:szCs w:val="24"/>
        </w:rPr>
        <w:t>13</w:t>
      </w:r>
      <w:r w:rsidR="00BB674A" w:rsidRPr="00BB674A">
        <w:rPr>
          <w:rFonts w:ascii="Arial" w:eastAsia="Arial" w:hAnsi="Arial" w:cs="Arial"/>
          <w:bCs/>
          <w:sz w:val="24"/>
          <w:szCs w:val="24"/>
          <w:vertAlign w:val="superscript"/>
        </w:rPr>
        <w:t>th</w:t>
      </w:r>
      <w:r w:rsidR="00BB674A" w:rsidRPr="00BB674A">
        <w:rPr>
          <w:rFonts w:ascii="Arial" w:eastAsia="Arial" w:hAnsi="Arial" w:cs="Arial"/>
          <w:bCs/>
          <w:sz w:val="24"/>
          <w:szCs w:val="24"/>
        </w:rPr>
        <w:t xml:space="preserve"> </w:t>
      </w:r>
      <w:r w:rsidR="00E67328" w:rsidRPr="00BB674A">
        <w:rPr>
          <w:rFonts w:ascii="Arial" w:eastAsia="Arial" w:hAnsi="Arial" w:cs="Arial"/>
          <w:bCs/>
          <w:sz w:val="24"/>
          <w:szCs w:val="24"/>
        </w:rPr>
        <w:t>November 20</w:t>
      </w:r>
      <w:r w:rsidR="00BB674A" w:rsidRPr="00BB674A">
        <w:rPr>
          <w:rFonts w:ascii="Arial" w:eastAsia="Arial" w:hAnsi="Arial" w:cs="Arial"/>
          <w:bCs/>
          <w:sz w:val="24"/>
          <w:szCs w:val="24"/>
        </w:rPr>
        <w:t>19</w:t>
      </w:r>
    </w:p>
    <w:p w14:paraId="6ED5AF46" w14:textId="77777777" w:rsidR="00BB674A" w:rsidRDefault="00BB674A" w:rsidP="6414AD24">
      <w:pPr>
        <w:rPr>
          <w:rFonts w:ascii="Arial" w:eastAsia="Arial" w:hAnsi="Arial" w:cs="Arial"/>
          <w:sz w:val="24"/>
          <w:szCs w:val="24"/>
        </w:rPr>
      </w:pPr>
    </w:p>
    <w:p w14:paraId="0CFE00AF" w14:textId="77777777" w:rsidR="002551BE" w:rsidRDefault="00DF67F4" w:rsidP="6414AD24">
      <w:pPr>
        <w:rPr>
          <w:rFonts w:ascii="Arial" w:eastAsia="Arial" w:hAnsi="Arial" w:cs="Arial"/>
          <w:b/>
          <w:bCs/>
          <w:sz w:val="24"/>
          <w:szCs w:val="24"/>
        </w:rPr>
      </w:pPr>
      <w:r w:rsidRPr="6414AD24">
        <w:rPr>
          <w:rFonts w:ascii="Arial" w:eastAsia="Arial" w:hAnsi="Arial" w:cs="Arial"/>
          <w:sz w:val="24"/>
          <w:szCs w:val="24"/>
        </w:rPr>
        <w:t>Our E-Safety Coordinator is</w:t>
      </w:r>
      <w:r w:rsidRPr="6414AD24">
        <w:rPr>
          <w:rFonts w:ascii="Arial" w:eastAsia="Arial" w:hAnsi="Arial" w:cs="Arial"/>
          <w:b/>
          <w:bCs/>
          <w:sz w:val="24"/>
          <w:szCs w:val="24"/>
        </w:rPr>
        <w:t xml:space="preserve">: </w:t>
      </w:r>
      <w:r w:rsidR="00E67328" w:rsidRPr="00BB674A">
        <w:rPr>
          <w:rFonts w:ascii="Arial" w:eastAsia="Arial" w:hAnsi="Arial" w:cs="Arial"/>
          <w:bCs/>
          <w:sz w:val="24"/>
          <w:szCs w:val="24"/>
        </w:rPr>
        <w:t>Lorna Rainey - Headt</w:t>
      </w:r>
      <w:r w:rsidR="00BB674A" w:rsidRPr="00BB674A">
        <w:rPr>
          <w:rFonts w:ascii="Arial" w:eastAsia="Arial" w:hAnsi="Arial" w:cs="Arial"/>
          <w:bCs/>
          <w:sz w:val="24"/>
          <w:szCs w:val="24"/>
        </w:rPr>
        <w:t>eacher</w:t>
      </w:r>
      <w:r w:rsidRPr="6414AD24">
        <w:rPr>
          <w:rFonts w:ascii="Arial" w:eastAsia="Arial" w:hAnsi="Arial" w:cs="Arial"/>
          <w:b/>
          <w:bCs/>
          <w:sz w:val="24"/>
          <w:szCs w:val="24"/>
        </w:rPr>
        <w:t xml:space="preserve">      </w:t>
      </w:r>
    </w:p>
    <w:p w14:paraId="49A9CDBE" w14:textId="55B7F34F" w:rsidR="008753AF" w:rsidRDefault="002551BE" w:rsidP="6414AD24">
      <w:pPr>
        <w:rPr>
          <w:rFonts w:ascii="Arial" w:eastAsia="Arial" w:hAnsi="Arial" w:cs="Arial"/>
          <w:b/>
          <w:bCs/>
          <w:sz w:val="24"/>
          <w:szCs w:val="24"/>
        </w:rPr>
      </w:pPr>
      <w:r w:rsidRPr="002551BE">
        <w:rPr>
          <w:rFonts w:ascii="Arial" w:eastAsia="Arial" w:hAnsi="Arial" w:cs="Arial"/>
          <w:bCs/>
          <w:sz w:val="24"/>
          <w:szCs w:val="24"/>
        </w:rPr>
        <w:t>Last trained: 26</w:t>
      </w:r>
      <w:r w:rsidRPr="002551BE">
        <w:rPr>
          <w:rFonts w:ascii="Arial" w:eastAsia="Arial" w:hAnsi="Arial" w:cs="Arial"/>
          <w:bCs/>
          <w:sz w:val="24"/>
          <w:szCs w:val="24"/>
          <w:vertAlign w:val="superscript"/>
        </w:rPr>
        <w:t>th</w:t>
      </w:r>
      <w:r w:rsidRPr="002551BE">
        <w:rPr>
          <w:rFonts w:ascii="Arial" w:eastAsia="Arial" w:hAnsi="Arial" w:cs="Arial"/>
          <w:bCs/>
          <w:sz w:val="24"/>
          <w:szCs w:val="24"/>
        </w:rPr>
        <w:t xml:space="preserve"> November 2021 (Annual Certificate in Online Safety for Schools).</w:t>
      </w:r>
      <w:r w:rsidR="00DF67F4" w:rsidRPr="6414AD24">
        <w:rPr>
          <w:rFonts w:ascii="Arial" w:eastAsia="Arial" w:hAnsi="Arial" w:cs="Arial"/>
          <w:b/>
          <w:bCs/>
          <w:sz w:val="24"/>
          <w:szCs w:val="24"/>
        </w:rPr>
        <w:t xml:space="preserve"> </w:t>
      </w:r>
    </w:p>
    <w:p w14:paraId="43D99AC7" w14:textId="77777777" w:rsidR="00BB674A" w:rsidRDefault="00BB674A">
      <w:pPr>
        <w:tabs>
          <w:tab w:val="left" w:pos="-720"/>
        </w:tabs>
        <w:rPr>
          <w:rFonts w:ascii="Arial" w:eastAsia="Arial" w:hAnsi="Arial" w:cs="Arial"/>
          <w:b/>
          <w:sz w:val="24"/>
          <w:szCs w:val="24"/>
        </w:rPr>
      </w:pPr>
    </w:p>
    <w:p w14:paraId="318AF3AC" w14:textId="16B1F390" w:rsidR="008753AF" w:rsidRDefault="00DF67F4">
      <w:pPr>
        <w:tabs>
          <w:tab w:val="left" w:pos="-720"/>
        </w:tabs>
        <w:rPr>
          <w:rFonts w:ascii="Arial" w:eastAsia="Arial" w:hAnsi="Arial" w:cs="Arial"/>
          <w:b/>
          <w:sz w:val="24"/>
          <w:szCs w:val="24"/>
        </w:rPr>
      </w:pPr>
      <w:r>
        <w:rPr>
          <w:rFonts w:ascii="Arial" w:eastAsia="Arial" w:hAnsi="Arial" w:cs="Arial"/>
          <w:b/>
          <w:sz w:val="24"/>
          <w:szCs w:val="24"/>
        </w:rPr>
        <w:t>Safer Recruitment and Selection online training</w:t>
      </w:r>
    </w:p>
    <w:p w14:paraId="3AB2D890" w14:textId="77777777" w:rsidR="008753AF" w:rsidRDefault="00DF67F4">
      <w:pPr>
        <w:tabs>
          <w:tab w:val="left" w:pos="-720"/>
        </w:tabs>
        <w:rPr>
          <w:rFonts w:ascii="Arial" w:eastAsia="Arial" w:hAnsi="Arial" w:cs="Arial"/>
          <w:b/>
          <w:sz w:val="24"/>
          <w:szCs w:val="24"/>
        </w:rPr>
      </w:pPr>
      <w:r>
        <w:rPr>
          <w:rFonts w:ascii="Arial" w:eastAsia="Arial" w:hAnsi="Arial" w:cs="Arial"/>
          <w:sz w:val="24"/>
          <w:szCs w:val="24"/>
        </w:rPr>
        <w:t xml:space="preserve">One member of the selection panel for staff appointments must have completed either on-line or face-to-face safer recruitment training </w:t>
      </w:r>
    </w:p>
    <w:p w14:paraId="3B10E0CE" w14:textId="08F97CF8" w:rsidR="008753AF" w:rsidRPr="00BB674A" w:rsidRDefault="00DF67F4" w:rsidP="6414AD24">
      <w:pPr>
        <w:rPr>
          <w:rFonts w:ascii="Arial" w:eastAsia="Arial" w:hAnsi="Arial" w:cs="Arial"/>
          <w:bCs/>
          <w:sz w:val="24"/>
          <w:szCs w:val="24"/>
        </w:rPr>
      </w:pPr>
      <w:r w:rsidRPr="00BB674A">
        <w:rPr>
          <w:rFonts w:ascii="Arial" w:eastAsia="Arial" w:hAnsi="Arial" w:cs="Arial"/>
          <w:bCs/>
          <w:sz w:val="24"/>
          <w:szCs w:val="24"/>
        </w:rPr>
        <w:t>Currently the following people are tra</w:t>
      </w:r>
      <w:r w:rsidR="2597A326" w:rsidRPr="00BB674A">
        <w:rPr>
          <w:rFonts w:ascii="Arial" w:eastAsia="Arial" w:hAnsi="Arial" w:cs="Arial"/>
          <w:bCs/>
          <w:sz w:val="24"/>
          <w:szCs w:val="24"/>
        </w:rPr>
        <w:t>ined</w:t>
      </w:r>
      <w:r w:rsidR="00BB674A" w:rsidRPr="00BB674A">
        <w:rPr>
          <w:rFonts w:ascii="Arial" w:eastAsia="Arial" w:hAnsi="Arial" w:cs="Arial"/>
          <w:bCs/>
          <w:sz w:val="24"/>
          <w:szCs w:val="24"/>
        </w:rPr>
        <w:t>:</w:t>
      </w:r>
    </w:p>
    <w:p w14:paraId="5AD1F794" w14:textId="23D261B9" w:rsidR="008753AF" w:rsidRPr="00BB674A" w:rsidRDefault="00E67328" w:rsidP="6414AD24">
      <w:pPr>
        <w:rPr>
          <w:rFonts w:ascii="Arial" w:eastAsia="Arial" w:hAnsi="Arial" w:cs="Arial"/>
          <w:bCs/>
          <w:sz w:val="24"/>
          <w:szCs w:val="24"/>
        </w:rPr>
      </w:pPr>
      <w:r w:rsidRPr="00BB674A">
        <w:rPr>
          <w:rFonts w:ascii="Arial" w:eastAsia="Arial" w:hAnsi="Arial" w:cs="Arial"/>
          <w:bCs/>
          <w:sz w:val="24"/>
          <w:szCs w:val="24"/>
        </w:rPr>
        <w:t xml:space="preserve">Phil Green </w:t>
      </w:r>
      <w:r w:rsidR="00B87B37" w:rsidRPr="00BB674A">
        <w:rPr>
          <w:rFonts w:ascii="Arial" w:eastAsia="Arial" w:hAnsi="Arial" w:cs="Arial"/>
          <w:bCs/>
          <w:sz w:val="24"/>
          <w:szCs w:val="24"/>
        </w:rPr>
        <w:t xml:space="preserve">(Chair of Governors) trained </w:t>
      </w:r>
      <w:r w:rsidR="00BB674A" w:rsidRPr="00BB674A">
        <w:rPr>
          <w:rFonts w:ascii="Arial" w:eastAsia="Arial" w:hAnsi="Arial" w:cs="Arial"/>
          <w:bCs/>
          <w:sz w:val="24"/>
          <w:szCs w:val="24"/>
        </w:rPr>
        <w:t>May 2021</w:t>
      </w:r>
    </w:p>
    <w:p w14:paraId="498FD2C4" w14:textId="76671C65" w:rsidR="008753AF" w:rsidRPr="00BB674A" w:rsidRDefault="00B6595F" w:rsidP="00BB674A">
      <w:pPr>
        <w:rPr>
          <w:rFonts w:ascii="Arial" w:eastAsia="Arial" w:hAnsi="Arial" w:cs="Arial"/>
          <w:bCs/>
          <w:sz w:val="24"/>
          <w:szCs w:val="24"/>
        </w:rPr>
      </w:pPr>
      <w:r w:rsidRPr="00BB674A">
        <w:rPr>
          <w:rFonts w:ascii="Arial" w:eastAsia="Arial" w:hAnsi="Arial" w:cs="Arial"/>
          <w:bCs/>
          <w:sz w:val="24"/>
          <w:szCs w:val="24"/>
        </w:rPr>
        <w:t xml:space="preserve">Lorna Rainey (Headteacher) trained </w:t>
      </w:r>
      <w:r w:rsidR="00BB674A" w:rsidRPr="00BB674A">
        <w:rPr>
          <w:rFonts w:ascii="Arial" w:eastAsia="Arial" w:hAnsi="Arial" w:cs="Arial"/>
          <w:bCs/>
          <w:sz w:val="24"/>
          <w:szCs w:val="24"/>
        </w:rPr>
        <w:t>28.03.2018</w:t>
      </w:r>
    </w:p>
    <w:p w14:paraId="116B89AA" w14:textId="77777777" w:rsidR="00BB674A" w:rsidRDefault="00BB674A" w:rsidP="00BB674A">
      <w:pPr>
        <w:rPr>
          <w:rFonts w:ascii="Arial" w:eastAsia="Arial" w:hAnsi="Arial" w:cs="Arial"/>
          <w:b/>
          <w:sz w:val="24"/>
          <w:szCs w:val="24"/>
        </w:rPr>
      </w:pPr>
    </w:p>
    <w:p w14:paraId="074167D9" w14:textId="3A1A7612" w:rsidR="008753AF" w:rsidRDefault="00DF67F4">
      <w:pPr>
        <w:tabs>
          <w:tab w:val="left" w:pos="-720"/>
        </w:tabs>
        <w:rPr>
          <w:rFonts w:ascii="Arial" w:eastAsia="Arial" w:hAnsi="Arial" w:cs="Arial"/>
          <w:sz w:val="24"/>
          <w:szCs w:val="24"/>
        </w:rPr>
      </w:pPr>
      <w:r>
        <w:rPr>
          <w:rFonts w:ascii="Arial" w:eastAsia="Arial" w:hAnsi="Arial" w:cs="Arial"/>
          <w:sz w:val="24"/>
          <w:szCs w:val="24"/>
        </w:rPr>
        <w:t>This policy was ratified on</w:t>
      </w:r>
      <w:r w:rsidR="00BB674A">
        <w:rPr>
          <w:rFonts w:ascii="Arial" w:eastAsia="Arial" w:hAnsi="Arial" w:cs="Arial"/>
          <w:sz w:val="24"/>
          <w:szCs w:val="24"/>
        </w:rPr>
        <w:t xml:space="preserve"> 25</w:t>
      </w:r>
      <w:r w:rsidR="00BB674A" w:rsidRPr="00BB674A">
        <w:rPr>
          <w:rFonts w:ascii="Arial" w:eastAsia="Arial" w:hAnsi="Arial" w:cs="Arial"/>
          <w:sz w:val="24"/>
          <w:szCs w:val="24"/>
          <w:vertAlign w:val="superscript"/>
        </w:rPr>
        <w:t>th</w:t>
      </w:r>
      <w:r w:rsidR="00BB674A">
        <w:rPr>
          <w:rFonts w:ascii="Arial" w:eastAsia="Arial" w:hAnsi="Arial" w:cs="Arial"/>
          <w:sz w:val="24"/>
          <w:szCs w:val="24"/>
        </w:rPr>
        <w:t xml:space="preserve"> November 2021 </w:t>
      </w:r>
      <w:r>
        <w:rPr>
          <w:rFonts w:ascii="Arial" w:eastAsia="Arial" w:hAnsi="Arial" w:cs="Arial"/>
          <w:sz w:val="24"/>
          <w:szCs w:val="24"/>
        </w:rPr>
        <w:t xml:space="preserve">and will be reviewed </w:t>
      </w:r>
      <w:r w:rsidR="00BB674A">
        <w:rPr>
          <w:rFonts w:ascii="Arial" w:eastAsia="Arial" w:hAnsi="Arial" w:cs="Arial"/>
          <w:sz w:val="24"/>
          <w:szCs w:val="24"/>
        </w:rPr>
        <w:t>September 2022</w:t>
      </w:r>
      <w:r>
        <w:rPr>
          <w:rFonts w:ascii="Arial" w:eastAsia="Arial" w:hAnsi="Arial" w:cs="Arial"/>
          <w:sz w:val="24"/>
          <w:szCs w:val="24"/>
        </w:rPr>
        <w:t xml:space="preserve">    Signed by the Head teacher and Chair of Governors</w:t>
      </w:r>
    </w:p>
    <w:p w14:paraId="3A0D4826" w14:textId="05AF45CC" w:rsidR="00BB674A" w:rsidRPr="00BB674A" w:rsidRDefault="00BB674A">
      <w:pPr>
        <w:tabs>
          <w:tab w:val="left" w:pos="-720"/>
        </w:tabs>
        <w:rPr>
          <w:rFonts w:ascii="Arial" w:eastAsia="Arial" w:hAnsi="Arial" w:cs="Arial"/>
          <w:i/>
          <w:sz w:val="24"/>
          <w:szCs w:val="24"/>
        </w:rPr>
      </w:pPr>
      <w:r w:rsidRPr="00BB674A">
        <w:rPr>
          <w:rFonts w:ascii="Arial" w:eastAsia="Arial" w:hAnsi="Arial" w:cs="Arial"/>
          <w:i/>
          <w:sz w:val="24"/>
          <w:szCs w:val="24"/>
        </w:rPr>
        <w:t>L</w:t>
      </w:r>
      <w:r>
        <w:rPr>
          <w:rFonts w:ascii="Arial" w:eastAsia="Arial" w:hAnsi="Arial" w:cs="Arial"/>
          <w:i/>
          <w:sz w:val="24"/>
          <w:szCs w:val="24"/>
        </w:rPr>
        <w:t xml:space="preserve"> </w:t>
      </w:r>
      <w:r w:rsidRPr="00BB674A">
        <w:rPr>
          <w:rFonts w:ascii="Arial" w:eastAsia="Arial" w:hAnsi="Arial" w:cs="Arial"/>
          <w:i/>
          <w:sz w:val="24"/>
          <w:szCs w:val="24"/>
        </w:rPr>
        <w:t>J</w:t>
      </w:r>
      <w:r>
        <w:rPr>
          <w:rFonts w:ascii="Arial" w:eastAsia="Arial" w:hAnsi="Arial" w:cs="Arial"/>
          <w:i/>
          <w:sz w:val="24"/>
          <w:szCs w:val="24"/>
        </w:rPr>
        <w:t xml:space="preserve"> </w:t>
      </w:r>
      <w:r w:rsidRPr="00BB674A">
        <w:rPr>
          <w:rFonts w:ascii="Arial" w:eastAsia="Arial" w:hAnsi="Arial" w:cs="Arial"/>
          <w:i/>
          <w:sz w:val="24"/>
          <w:szCs w:val="24"/>
        </w:rPr>
        <w:t>Rainey     P Green</w:t>
      </w:r>
    </w:p>
    <w:p w14:paraId="4A02EAAB" w14:textId="663BDFD4" w:rsidR="00BB674A" w:rsidRDefault="00BB674A">
      <w:pPr>
        <w:tabs>
          <w:tab w:val="left" w:pos="-720"/>
        </w:tabs>
        <w:rPr>
          <w:rFonts w:ascii="Arial" w:eastAsia="Arial" w:hAnsi="Arial" w:cs="Arial"/>
          <w:sz w:val="24"/>
          <w:szCs w:val="24"/>
        </w:rPr>
      </w:pPr>
    </w:p>
    <w:p w14:paraId="2206A887" w14:textId="747BF4B8" w:rsidR="00BB674A" w:rsidRDefault="00BB674A">
      <w:pPr>
        <w:tabs>
          <w:tab w:val="left" w:pos="-720"/>
        </w:tabs>
        <w:rPr>
          <w:rFonts w:ascii="Arial" w:eastAsia="Arial" w:hAnsi="Arial" w:cs="Arial"/>
          <w:sz w:val="24"/>
          <w:szCs w:val="24"/>
        </w:rPr>
      </w:pPr>
    </w:p>
    <w:p w14:paraId="52682117" w14:textId="77777777" w:rsidR="00BB674A" w:rsidRDefault="00BB674A">
      <w:pPr>
        <w:tabs>
          <w:tab w:val="left" w:pos="-720"/>
        </w:tabs>
        <w:rPr>
          <w:rFonts w:ascii="Arial" w:eastAsia="Arial" w:hAnsi="Arial" w:cs="Arial"/>
          <w:sz w:val="24"/>
          <w:szCs w:val="24"/>
        </w:rPr>
      </w:pPr>
    </w:p>
    <w:p w14:paraId="7339AE9F" w14:textId="77777777" w:rsidR="008753AF" w:rsidRDefault="00DF67F4">
      <w:pPr>
        <w:shd w:val="clear" w:color="auto" w:fill="99CCFF"/>
        <w:rPr>
          <w:rFonts w:ascii="Arial" w:eastAsia="Arial" w:hAnsi="Arial" w:cs="Arial"/>
          <w:b/>
          <w:sz w:val="24"/>
          <w:szCs w:val="24"/>
        </w:rPr>
      </w:pPr>
      <w:r>
        <w:rPr>
          <w:rFonts w:ascii="Arial" w:eastAsia="Arial" w:hAnsi="Arial" w:cs="Arial"/>
          <w:b/>
          <w:sz w:val="24"/>
          <w:szCs w:val="24"/>
        </w:rPr>
        <w:t>A</w:t>
      </w:r>
      <w:r>
        <w:rPr>
          <w:rFonts w:ascii="Arial" w:eastAsia="Arial" w:hAnsi="Arial" w:cs="Arial"/>
          <w:b/>
          <w:color w:val="000000"/>
          <w:sz w:val="24"/>
          <w:szCs w:val="24"/>
        </w:rPr>
        <w:t>PPENDICES</w:t>
      </w:r>
    </w:p>
    <w:p w14:paraId="06ECEBD9" w14:textId="77777777" w:rsidR="008753AF" w:rsidRDefault="008753AF">
      <w:pPr>
        <w:tabs>
          <w:tab w:val="left" w:pos="-720"/>
        </w:tabs>
        <w:rPr>
          <w:rFonts w:ascii="Arial" w:eastAsia="Arial" w:hAnsi="Arial" w:cs="Arial"/>
          <w:b/>
          <w:color w:val="000000"/>
          <w:sz w:val="24"/>
          <w:szCs w:val="24"/>
        </w:rPr>
      </w:pPr>
    </w:p>
    <w:p w14:paraId="4A208E77" w14:textId="0AD4E34F" w:rsidR="008753AF" w:rsidRDefault="00DF67F4" w:rsidP="6414AD24">
      <w:pPr>
        <w:rPr>
          <w:rFonts w:ascii="Arial" w:eastAsia="Arial" w:hAnsi="Arial" w:cs="Arial"/>
          <w:b/>
          <w:bCs/>
          <w:sz w:val="24"/>
          <w:szCs w:val="24"/>
        </w:rPr>
      </w:pPr>
      <w:r w:rsidRPr="6414AD24">
        <w:rPr>
          <w:rFonts w:ascii="Arial" w:eastAsia="Arial" w:hAnsi="Arial" w:cs="Arial"/>
          <w:b/>
          <w:bCs/>
          <w:sz w:val="24"/>
          <w:szCs w:val="24"/>
        </w:rPr>
        <w:t xml:space="preserve">APPENDIX A   </w:t>
      </w:r>
      <w:r>
        <w:tab/>
      </w:r>
      <w:r w:rsidRPr="6414AD24">
        <w:rPr>
          <w:rFonts w:ascii="Arial" w:eastAsia="Arial" w:hAnsi="Arial" w:cs="Arial"/>
          <w:b/>
          <w:bCs/>
          <w:sz w:val="24"/>
          <w:szCs w:val="24"/>
        </w:rPr>
        <w:t xml:space="preserve">Definitions of Abuse and </w:t>
      </w:r>
      <w:r w:rsidR="7667E73F" w:rsidRPr="6414AD24">
        <w:rPr>
          <w:rFonts w:ascii="Arial" w:eastAsia="Arial" w:hAnsi="Arial" w:cs="Arial"/>
          <w:b/>
          <w:bCs/>
          <w:sz w:val="24"/>
          <w:szCs w:val="24"/>
        </w:rPr>
        <w:t>O</w:t>
      </w:r>
      <w:r w:rsidRPr="6414AD24">
        <w:rPr>
          <w:rFonts w:ascii="Arial" w:eastAsia="Arial" w:hAnsi="Arial" w:cs="Arial"/>
          <w:b/>
          <w:bCs/>
          <w:sz w:val="24"/>
          <w:szCs w:val="24"/>
        </w:rPr>
        <w:t xml:space="preserve">ther </w:t>
      </w:r>
      <w:r w:rsidR="6EDC2E76" w:rsidRPr="6414AD24">
        <w:rPr>
          <w:rFonts w:ascii="Arial" w:eastAsia="Arial" w:hAnsi="Arial" w:cs="Arial"/>
          <w:b/>
          <w:bCs/>
          <w:sz w:val="24"/>
          <w:szCs w:val="24"/>
        </w:rPr>
        <w:t>H</w:t>
      </w:r>
      <w:r w:rsidRPr="6414AD24">
        <w:rPr>
          <w:rFonts w:ascii="Arial" w:eastAsia="Arial" w:hAnsi="Arial" w:cs="Arial"/>
          <w:b/>
          <w:bCs/>
          <w:sz w:val="24"/>
          <w:szCs w:val="24"/>
        </w:rPr>
        <w:t>armful behaviour</w:t>
      </w:r>
    </w:p>
    <w:p w14:paraId="5E0652A1" w14:textId="5E73ED66" w:rsidR="008753AF" w:rsidRDefault="00DF67F4" w:rsidP="6414AD24">
      <w:pPr>
        <w:rPr>
          <w:rFonts w:ascii="Arial" w:eastAsia="Arial" w:hAnsi="Arial" w:cs="Arial"/>
          <w:b/>
          <w:bCs/>
          <w:sz w:val="24"/>
          <w:szCs w:val="24"/>
        </w:rPr>
      </w:pPr>
      <w:r w:rsidRPr="6414AD24">
        <w:rPr>
          <w:rFonts w:ascii="Arial" w:eastAsia="Arial" w:hAnsi="Arial" w:cs="Arial"/>
          <w:b/>
          <w:bCs/>
          <w:sz w:val="24"/>
          <w:szCs w:val="24"/>
        </w:rPr>
        <w:t>APPENDIX B</w:t>
      </w:r>
      <w:r>
        <w:tab/>
      </w:r>
      <w:r w:rsidRPr="6414AD24">
        <w:rPr>
          <w:rFonts w:ascii="Arial" w:eastAsia="Arial" w:hAnsi="Arial" w:cs="Arial"/>
          <w:b/>
          <w:bCs/>
          <w:sz w:val="24"/>
          <w:szCs w:val="24"/>
        </w:rPr>
        <w:t>LA and N</w:t>
      </w:r>
      <w:r w:rsidR="3818D69A" w:rsidRPr="6414AD24">
        <w:rPr>
          <w:rFonts w:ascii="Arial" w:eastAsia="Arial" w:hAnsi="Arial" w:cs="Arial"/>
          <w:b/>
          <w:bCs/>
          <w:sz w:val="24"/>
          <w:szCs w:val="24"/>
        </w:rPr>
        <w:t>SSP</w:t>
      </w:r>
      <w:r w:rsidRPr="6414AD24">
        <w:rPr>
          <w:rFonts w:ascii="Arial" w:eastAsia="Arial" w:hAnsi="Arial" w:cs="Arial"/>
          <w:b/>
          <w:bCs/>
          <w:sz w:val="24"/>
          <w:szCs w:val="24"/>
        </w:rPr>
        <w:t xml:space="preserve"> contacts</w:t>
      </w:r>
    </w:p>
    <w:p w14:paraId="339CDDCE" w14:textId="30930DB8" w:rsidR="008753AF" w:rsidRPr="006E27F1" w:rsidRDefault="00DF67F4" w:rsidP="6414AD24">
      <w:pPr>
        <w:rPr>
          <w:rFonts w:ascii="Arial" w:eastAsia="Arial" w:hAnsi="Arial" w:cs="Arial"/>
          <w:b/>
          <w:bCs/>
          <w:sz w:val="24"/>
          <w:szCs w:val="24"/>
        </w:rPr>
      </w:pPr>
      <w:r w:rsidRPr="006E27F1">
        <w:rPr>
          <w:rFonts w:ascii="Arial" w:eastAsia="Arial" w:hAnsi="Arial" w:cs="Arial"/>
          <w:b/>
          <w:bCs/>
          <w:color w:val="000000" w:themeColor="text1"/>
          <w:sz w:val="24"/>
          <w:szCs w:val="24"/>
        </w:rPr>
        <w:t>APPENDIX C</w:t>
      </w:r>
      <w:r w:rsidRPr="006E27F1">
        <w:tab/>
      </w:r>
      <w:r w:rsidR="00BB674A" w:rsidRPr="006E27F1">
        <w:rPr>
          <w:rFonts w:ascii="Arial" w:hAnsi="Arial" w:cs="Arial"/>
          <w:b/>
          <w:sz w:val="24"/>
          <w:szCs w:val="24"/>
        </w:rPr>
        <w:t>School Recording System: Pupil or Family Concern</w:t>
      </w:r>
    </w:p>
    <w:p w14:paraId="23F5F038" w14:textId="7ABF040E" w:rsidR="008753AF" w:rsidRPr="006E27F1" w:rsidRDefault="00DF67F4" w:rsidP="6414AD24">
      <w:pPr>
        <w:rPr>
          <w:rFonts w:ascii="Arial" w:eastAsia="Arial" w:hAnsi="Arial" w:cs="Arial"/>
          <w:b/>
          <w:bCs/>
          <w:color w:val="000000" w:themeColor="text1"/>
          <w:sz w:val="24"/>
          <w:szCs w:val="24"/>
        </w:rPr>
      </w:pPr>
      <w:r w:rsidRPr="006E27F1">
        <w:rPr>
          <w:rFonts w:ascii="Arial" w:eastAsia="Arial" w:hAnsi="Arial" w:cs="Arial"/>
          <w:b/>
          <w:bCs/>
          <w:sz w:val="24"/>
          <w:szCs w:val="24"/>
        </w:rPr>
        <w:t>APPENDIX D</w:t>
      </w:r>
      <w:r w:rsidRPr="006E27F1">
        <w:tab/>
      </w:r>
      <w:r w:rsidRPr="006E27F1">
        <w:rPr>
          <w:rFonts w:ascii="Arial" w:eastAsia="Arial" w:hAnsi="Arial" w:cs="Arial"/>
          <w:b/>
          <w:bCs/>
          <w:sz w:val="24"/>
          <w:szCs w:val="24"/>
        </w:rPr>
        <w:t xml:space="preserve"> </w:t>
      </w:r>
      <w:r w:rsidR="5FF2E7E4" w:rsidRPr="006E27F1">
        <w:rPr>
          <w:rFonts w:ascii="Arial" w:eastAsia="Arial" w:hAnsi="Arial" w:cs="Arial"/>
          <w:b/>
          <w:bCs/>
          <w:color w:val="000000" w:themeColor="text1"/>
          <w:sz w:val="24"/>
          <w:szCs w:val="24"/>
        </w:rPr>
        <w:t xml:space="preserve">Raising </w:t>
      </w:r>
      <w:r w:rsidR="79955D83" w:rsidRPr="006E27F1">
        <w:rPr>
          <w:rFonts w:ascii="Arial" w:eastAsia="Arial" w:hAnsi="Arial" w:cs="Arial"/>
          <w:b/>
          <w:bCs/>
          <w:color w:val="000000" w:themeColor="text1"/>
          <w:sz w:val="24"/>
          <w:szCs w:val="24"/>
        </w:rPr>
        <w:t>S</w:t>
      </w:r>
      <w:r w:rsidR="5FF2E7E4" w:rsidRPr="006E27F1">
        <w:rPr>
          <w:rFonts w:ascii="Arial" w:eastAsia="Arial" w:hAnsi="Arial" w:cs="Arial"/>
          <w:b/>
          <w:bCs/>
          <w:color w:val="000000" w:themeColor="text1"/>
          <w:sz w:val="24"/>
          <w:szCs w:val="24"/>
        </w:rPr>
        <w:t xml:space="preserve">afeguarding </w:t>
      </w:r>
      <w:r w:rsidR="3F50B664" w:rsidRPr="006E27F1">
        <w:rPr>
          <w:rFonts w:ascii="Arial" w:eastAsia="Arial" w:hAnsi="Arial" w:cs="Arial"/>
          <w:b/>
          <w:bCs/>
          <w:color w:val="000000" w:themeColor="text1"/>
          <w:sz w:val="24"/>
          <w:szCs w:val="24"/>
        </w:rPr>
        <w:t>C</w:t>
      </w:r>
      <w:r w:rsidR="5FF2E7E4" w:rsidRPr="006E27F1">
        <w:rPr>
          <w:rFonts w:ascii="Arial" w:eastAsia="Arial" w:hAnsi="Arial" w:cs="Arial"/>
          <w:b/>
          <w:bCs/>
          <w:color w:val="000000" w:themeColor="text1"/>
          <w:sz w:val="24"/>
          <w:szCs w:val="24"/>
        </w:rPr>
        <w:t xml:space="preserve">oncerns about a </w:t>
      </w:r>
      <w:r w:rsidR="62B8C3F8" w:rsidRPr="006E27F1">
        <w:rPr>
          <w:rFonts w:ascii="Arial" w:eastAsia="Arial" w:hAnsi="Arial" w:cs="Arial"/>
          <w:b/>
          <w:bCs/>
          <w:color w:val="000000" w:themeColor="text1"/>
          <w:sz w:val="24"/>
          <w:szCs w:val="24"/>
        </w:rPr>
        <w:t>C</w:t>
      </w:r>
      <w:r w:rsidR="5FF2E7E4" w:rsidRPr="006E27F1">
        <w:rPr>
          <w:rFonts w:ascii="Arial" w:eastAsia="Arial" w:hAnsi="Arial" w:cs="Arial"/>
          <w:b/>
          <w:bCs/>
          <w:color w:val="000000" w:themeColor="text1"/>
          <w:sz w:val="24"/>
          <w:szCs w:val="24"/>
        </w:rPr>
        <w:t>hild</w:t>
      </w:r>
    </w:p>
    <w:p w14:paraId="25AC4E51" w14:textId="0079A9AA" w:rsidR="1A41A34C" w:rsidRDefault="1A41A34C" w:rsidP="6414AD24">
      <w:pPr>
        <w:rPr>
          <w:rFonts w:ascii="Arial" w:eastAsia="Arial" w:hAnsi="Arial" w:cs="Arial"/>
          <w:b/>
          <w:bCs/>
          <w:sz w:val="24"/>
          <w:szCs w:val="24"/>
        </w:rPr>
      </w:pPr>
      <w:r w:rsidRPr="6414AD24">
        <w:rPr>
          <w:rFonts w:ascii="Arial" w:eastAsia="Arial" w:hAnsi="Arial" w:cs="Arial"/>
          <w:b/>
          <w:bCs/>
          <w:sz w:val="24"/>
          <w:szCs w:val="24"/>
        </w:rPr>
        <w:t>APPENDIX E</w:t>
      </w:r>
      <w:r>
        <w:tab/>
      </w:r>
      <w:r w:rsidR="47EC5518" w:rsidRPr="6414AD24">
        <w:rPr>
          <w:rFonts w:ascii="Arial" w:eastAsia="Arial" w:hAnsi="Arial" w:cs="Arial"/>
          <w:b/>
          <w:bCs/>
          <w:sz w:val="24"/>
          <w:szCs w:val="24"/>
        </w:rPr>
        <w:t xml:space="preserve">Dealing with Sexual Violence and </w:t>
      </w:r>
      <w:r w:rsidR="74662120" w:rsidRPr="6414AD24">
        <w:rPr>
          <w:rFonts w:ascii="Arial" w:eastAsia="Arial" w:hAnsi="Arial" w:cs="Arial"/>
          <w:b/>
          <w:bCs/>
          <w:sz w:val="24"/>
          <w:szCs w:val="24"/>
        </w:rPr>
        <w:t xml:space="preserve">Sexual </w:t>
      </w:r>
      <w:r w:rsidR="6403D83B" w:rsidRPr="6414AD24">
        <w:rPr>
          <w:rFonts w:ascii="Arial" w:eastAsia="Arial" w:hAnsi="Arial" w:cs="Arial"/>
          <w:b/>
          <w:bCs/>
          <w:sz w:val="24"/>
          <w:szCs w:val="24"/>
        </w:rPr>
        <w:t>Harassment</w:t>
      </w:r>
    </w:p>
    <w:p w14:paraId="2D0D59A7" w14:textId="30D3D794" w:rsidR="008753AF" w:rsidRDefault="00DF67F4" w:rsidP="6414AD24">
      <w:pPr>
        <w:rPr>
          <w:rFonts w:ascii="Arial" w:eastAsia="Arial" w:hAnsi="Arial" w:cs="Arial"/>
          <w:b/>
          <w:bCs/>
          <w:sz w:val="24"/>
          <w:szCs w:val="24"/>
        </w:rPr>
      </w:pPr>
      <w:r w:rsidRPr="6414AD24">
        <w:rPr>
          <w:rFonts w:ascii="Arial" w:eastAsia="Arial" w:hAnsi="Arial" w:cs="Arial"/>
          <w:b/>
          <w:bCs/>
          <w:sz w:val="24"/>
          <w:szCs w:val="24"/>
        </w:rPr>
        <w:t xml:space="preserve">APPENDIX </w:t>
      </w:r>
      <w:r w:rsidR="60FE8C1D" w:rsidRPr="6414AD24">
        <w:rPr>
          <w:rFonts w:ascii="Arial" w:eastAsia="Arial" w:hAnsi="Arial" w:cs="Arial"/>
          <w:b/>
          <w:bCs/>
          <w:sz w:val="24"/>
          <w:szCs w:val="24"/>
        </w:rPr>
        <w:t>F</w:t>
      </w:r>
      <w:r>
        <w:tab/>
      </w:r>
      <w:r w:rsidRPr="6414AD24">
        <w:rPr>
          <w:rFonts w:ascii="Arial" w:eastAsia="Arial" w:hAnsi="Arial" w:cs="Arial"/>
          <w:b/>
          <w:bCs/>
          <w:sz w:val="24"/>
          <w:szCs w:val="24"/>
        </w:rPr>
        <w:t xml:space="preserve">Standards for </w:t>
      </w:r>
      <w:r w:rsidR="54E5132E" w:rsidRPr="6414AD24">
        <w:rPr>
          <w:rFonts w:ascii="Arial" w:eastAsia="Arial" w:hAnsi="Arial" w:cs="Arial"/>
          <w:b/>
          <w:bCs/>
          <w:sz w:val="24"/>
          <w:szCs w:val="24"/>
        </w:rPr>
        <w:t>E</w:t>
      </w:r>
      <w:r w:rsidRPr="6414AD24">
        <w:rPr>
          <w:rFonts w:ascii="Arial" w:eastAsia="Arial" w:hAnsi="Arial" w:cs="Arial"/>
          <w:b/>
          <w:bCs/>
          <w:sz w:val="24"/>
          <w:szCs w:val="24"/>
        </w:rPr>
        <w:t xml:space="preserve">ffective </w:t>
      </w:r>
      <w:r w:rsidR="3A47DF9F" w:rsidRPr="6414AD24">
        <w:rPr>
          <w:rFonts w:ascii="Arial" w:eastAsia="Arial" w:hAnsi="Arial" w:cs="Arial"/>
          <w:b/>
          <w:bCs/>
          <w:sz w:val="24"/>
          <w:szCs w:val="24"/>
        </w:rPr>
        <w:t>C</w:t>
      </w:r>
      <w:r w:rsidRPr="6414AD24">
        <w:rPr>
          <w:rFonts w:ascii="Arial" w:eastAsia="Arial" w:hAnsi="Arial" w:cs="Arial"/>
          <w:b/>
          <w:bCs/>
          <w:sz w:val="24"/>
          <w:szCs w:val="24"/>
        </w:rPr>
        <w:t xml:space="preserve">hild </w:t>
      </w:r>
      <w:r w:rsidR="7508B0A9" w:rsidRPr="6414AD24">
        <w:rPr>
          <w:rFonts w:ascii="Arial" w:eastAsia="Arial" w:hAnsi="Arial" w:cs="Arial"/>
          <w:b/>
          <w:bCs/>
          <w:sz w:val="24"/>
          <w:szCs w:val="24"/>
        </w:rPr>
        <w:t>P</w:t>
      </w:r>
      <w:r w:rsidRPr="6414AD24">
        <w:rPr>
          <w:rFonts w:ascii="Arial" w:eastAsia="Arial" w:hAnsi="Arial" w:cs="Arial"/>
          <w:b/>
          <w:bCs/>
          <w:sz w:val="24"/>
          <w:szCs w:val="24"/>
        </w:rPr>
        <w:t xml:space="preserve">rotection </w:t>
      </w:r>
      <w:r w:rsidR="014BE2D3" w:rsidRPr="6414AD24">
        <w:rPr>
          <w:rFonts w:ascii="Arial" w:eastAsia="Arial" w:hAnsi="Arial" w:cs="Arial"/>
          <w:b/>
          <w:bCs/>
          <w:sz w:val="24"/>
          <w:szCs w:val="24"/>
        </w:rPr>
        <w:t>P</w:t>
      </w:r>
      <w:r w:rsidRPr="6414AD24">
        <w:rPr>
          <w:rFonts w:ascii="Arial" w:eastAsia="Arial" w:hAnsi="Arial" w:cs="Arial"/>
          <w:b/>
          <w:bCs/>
          <w:sz w:val="24"/>
          <w:szCs w:val="24"/>
        </w:rPr>
        <w:t xml:space="preserve">ractice in </w:t>
      </w:r>
      <w:r>
        <w:tab/>
      </w:r>
      <w:r>
        <w:tab/>
      </w:r>
      <w:r>
        <w:tab/>
      </w:r>
      <w:r>
        <w:tab/>
      </w:r>
      <w:r w:rsidR="2B774CF4" w:rsidRPr="6414AD24">
        <w:rPr>
          <w:rFonts w:ascii="Arial" w:eastAsia="Arial" w:hAnsi="Arial" w:cs="Arial"/>
          <w:b/>
          <w:bCs/>
          <w:sz w:val="24"/>
          <w:szCs w:val="24"/>
        </w:rPr>
        <w:t>S</w:t>
      </w:r>
      <w:r w:rsidRPr="6414AD24">
        <w:rPr>
          <w:rFonts w:ascii="Arial" w:eastAsia="Arial" w:hAnsi="Arial" w:cs="Arial"/>
          <w:b/>
          <w:bCs/>
          <w:sz w:val="24"/>
          <w:szCs w:val="24"/>
        </w:rPr>
        <w:t>chools</w:t>
      </w:r>
    </w:p>
    <w:p w14:paraId="7435362E" w14:textId="48425D8C" w:rsidR="008753AF" w:rsidRDefault="00DF67F4" w:rsidP="6414AD24">
      <w:pPr>
        <w:rPr>
          <w:rFonts w:ascii="Arial" w:eastAsia="Arial" w:hAnsi="Arial" w:cs="Arial"/>
          <w:b/>
          <w:bCs/>
          <w:sz w:val="24"/>
          <w:szCs w:val="24"/>
        </w:rPr>
      </w:pPr>
      <w:r w:rsidRPr="6414AD24">
        <w:rPr>
          <w:rFonts w:ascii="Arial" w:eastAsia="Arial" w:hAnsi="Arial" w:cs="Arial"/>
          <w:b/>
          <w:bCs/>
          <w:sz w:val="24"/>
          <w:szCs w:val="24"/>
        </w:rPr>
        <w:t xml:space="preserve">APPENDIX </w:t>
      </w:r>
      <w:r w:rsidR="73C76554" w:rsidRPr="6414AD24">
        <w:rPr>
          <w:rFonts w:ascii="Arial" w:eastAsia="Arial" w:hAnsi="Arial" w:cs="Arial"/>
          <w:b/>
          <w:bCs/>
          <w:sz w:val="24"/>
          <w:szCs w:val="24"/>
        </w:rPr>
        <w:t>G</w:t>
      </w:r>
      <w:r>
        <w:tab/>
      </w:r>
      <w:r w:rsidRPr="6414AD24">
        <w:rPr>
          <w:rFonts w:ascii="Arial" w:eastAsia="Arial" w:hAnsi="Arial" w:cs="Arial"/>
          <w:b/>
          <w:bCs/>
          <w:sz w:val="24"/>
          <w:szCs w:val="24"/>
        </w:rPr>
        <w:t>Frequently asked questions</w:t>
      </w:r>
    </w:p>
    <w:p w14:paraId="32944309" w14:textId="7DEA1206" w:rsidR="008753AF" w:rsidRDefault="00DF67F4" w:rsidP="6414AD24">
      <w:pPr>
        <w:rPr>
          <w:rFonts w:ascii="Arial" w:eastAsia="Arial" w:hAnsi="Arial" w:cs="Arial"/>
          <w:b/>
          <w:bCs/>
          <w:sz w:val="24"/>
          <w:szCs w:val="24"/>
        </w:rPr>
      </w:pPr>
      <w:r w:rsidRPr="6414AD24">
        <w:rPr>
          <w:rFonts w:ascii="Arial" w:eastAsia="Arial" w:hAnsi="Arial" w:cs="Arial"/>
          <w:b/>
          <w:bCs/>
          <w:sz w:val="24"/>
          <w:szCs w:val="24"/>
        </w:rPr>
        <w:t xml:space="preserve">APPENDIX </w:t>
      </w:r>
      <w:r w:rsidR="6E7C46C1" w:rsidRPr="6414AD24">
        <w:rPr>
          <w:rFonts w:ascii="Arial" w:eastAsia="Arial" w:hAnsi="Arial" w:cs="Arial"/>
          <w:b/>
          <w:bCs/>
          <w:sz w:val="24"/>
          <w:szCs w:val="24"/>
        </w:rPr>
        <w:t>H</w:t>
      </w:r>
      <w:r>
        <w:tab/>
      </w:r>
      <w:r w:rsidRPr="6414AD24">
        <w:rPr>
          <w:rFonts w:ascii="Arial" w:eastAsia="Arial" w:hAnsi="Arial" w:cs="Arial"/>
          <w:b/>
          <w:bCs/>
          <w:sz w:val="24"/>
          <w:szCs w:val="24"/>
        </w:rPr>
        <w:t xml:space="preserve">Dealing with </w:t>
      </w:r>
      <w:r w:rsidR="5A097AE6" w:rsidRPr="6414AD24">
        <w:rPr>
          <w:rFonts w:ascii="Arial" w:eastAsia="Arial" w:hAnsi="Arial" w:cs="Arial"/>
          <w:b/>
          <w:bCs/>
          <w:sz w:val="24"/>
          <w:szCs w:val="24"/>
        </w:rPr>
        <w:t>I</w:t>
      </w:r>
      <w:r w:rsidRPr="6414AD24">
        <w:rPr>
          <w:rFonts w:ascii="Arial" w:eastAsia="Arial" w:hAnsi="Arial" w:cs="Arial"/>
          <w:b/>
          <w:bCs/>
          <w:sz w:val="24"/>
          <w:szCs w:val="24"/>
        </w:rPr>
        <w:t xml:space="preserve">ndecent or </w:t>
      </w:r>
      <w:r w:rsidR="1ADEEB25" w:rsidRPr="6414AD24">
        <w:rPr>
          <w:rFonts w:ascii="Arial" w:eastAsia="Arial" w:hAnsi="Arial" w:cs="Arial"/>
          <w:b/>
          <w:bCs/>
          <w:sz w:val="24"/>
          <w:szCs w:val="24"/>
        </w:rPr>
        <w:t>P</w:t>
      </w:r>
      <w:r w:rsidRPr="6414AD24">
        <w:rPr>
          <w:rFonts w:ascii="Arial" w:eastAsia="Arial" w:hAnsi="Arial" w:cs="Arial"/>
          <w:b/>
          <w:bCs/>
          <w:sz w:val="24"/>
          <w:szCs w:val="24"/>
        </w:rPr>
        <w:t xml:space="preserve">otentially </w:t>
      </w:r>
      <w:r w:rsidR="0CC0840D" w:rsidRPr="6414AD24">
        <w:rPr>
          <w:rFonts w:ascii="Arial" w:eastAsia="Arial" w:hAnsi="Arial" w:cs="Arial"/>
          <w:b/>
          <w:bCs/>
          <w:sz w:val="24"/>
          <w:szCs w:val="24"/>
        </w:rPr>
        <w:t>I</w:t>
      </w:r>
      <w:r w:rsidRPr="6414AD24">
        <w:rPr>
          <w:rFonts w:ascii="Arial" w:eastAsia="Arial" w:hAnsi="Arial" w:cs="Arial"/>
          <w:b/>
          <w:bCs/>
          <w:sz w:val="24"/>
          <w:szCs w:val="24"/>
        </w:rPr>
        <w:t xml:space="preserve">llegal </w:t>
      </w:r>
      <w:r w:rsidR="68915D04" w:rsidRPr="6414AD24">
        <w:rPr>
          <w:rFonts w:ascii="Arial" w:eastAsia="Arial" w:hAnsi="Arial" w:cs="Arial"/>
          <w:b/>
          <w:bCs/>
          <w:sz w:val="24"/>
          <w:szCs w:val="24"/>
        </w:rPr>
        <w:t>I</w:t>
      </w:r>
      <w:r w:rsidRPr="6414AD24">
        <w:rPr>
          <w:rFonts w:ascii="Arial" w:eastAsia="Arial" w:hAnsi="Arial" w:cs="Arial"/>
          <w:b/>
          <w:bCs/>
          <w:sz w:val="24"/>
          <w:szCs w:val="24"/>
        </w:rPr>
        <w:t xml:space="preserve">mages of </w:t>
      </w:r>
      <w:r>
        <w:tab/>
      </w:r>
      <w:r>
        <w:tab/>
      </w:r>
      <w:r>
        <w:tab/>
      </w:r>
      <w:r>
        <w:tab/>
      </w:r>
      <w:r w:rsidR="72289C70" w:rsidRPr="6414AD24">
        <w:rPr>
          <w:rFonts w:ascii="Arial" w:eastAsia="Arial" w:hAnsi="Arial" w:cs="Arial"/>
          <w:b/>
          <w:bCs/>
          <w:sz w:val="24"/>
          <w:szCs w:val="24"/>
        </w:rPr>
        <w:t>C</w:t>
      </w:r>
      <w:r w:rsidRPr="6414AD24">
        <w:rPr>
          <w:rFonts w:ascii="Arial" w:eastAsia="Arial" w:hAnsi="Arial" w:cs="Arial"/>
          <w:b/>
          <w:bCs/>
          <w:sz w:val="24"/>
          <w:szCs w:val="24"/>
        </w:rPr>
        <w:t>hildren</w:t>
      </w:r>
    </w:p>
    <w:p w14:paraId="7CDC88D5" w14:textId="58D796C0" w:rsidR="008753AF" w:rsidRDefault="00DF67F4" w:rsidP="6414AD24">
      <w:pPr>
        <w:rPr>
          <w:rFonts w:ascii="Arial" w:eastAsia="Arial" w:hAnsi="Arial" w:cs="Arial"/>
          <w:b/>
          <w:bCs/>
          <w:sz w:val="24"/>
          <w:szCs w:val="24"/>
        </w:rPr>
      </w:pPr>
      <w:r w:rsidRPr="6414AD24">
        <w:rPr>
          <w:rFonts w:ascii="Arial" w:eastAsia="Arial" w:hAnsi="Arial" w:cs="Arial"/>
          <w:b/>
          <w:bCs/>
          <w:sz w:val="24"/>
          <w:szCs w:val="24"/>
        </w:rPr>
        <w:t xml:space="preserve">APPENDIX </w:t>
      </w:r>
      <w:r w:rsidR="6899E27F" w:rsidRPr="6414AD24">
        <w:rPr>
          <w:rFonts w:ascii="Arial" w:eastAsia="Arial" w:hAnsi="Arial" w:cs="Arial"/>
          <w:b/>
          <w:bCs/>
          <w:sz w:val="24"/>
          <w:szCs w:val="24"/>
        </w:rPr>
        <w:t>I</w:t>
      </w:r>
      <w:r>
        <w:tab/>
      </w:r>
      <w:r>
        <w:tab/>
      </w:r>
      <w:r w:rsidRPr="6414AD24">
        <w:rPr>
          <w:rFonts w:ascii="Arial" w:eastAsia="Arial" w:hAnsi="Arial" w:cs="Arial"/>
          <w:b/>
          <w:bCs/>
          <w:sz w:val="24"/>
          <w:szCs w:val="24"/>
        </w:rPr>
        <w:t xml:space="preserve">Dealing with </w:t>
      </w:r>
      <w:r w:rsidR="119A4BC8" w:rsidRPr="6414AD24">
        <w:rPr>
          <w:rFonts w:ascii="Arial" w:eastAsia="Arial" w:hAnsi="Arial" w:cs="Arial"/>
          <w:b/>
          <w:bCs/>
          <w:sz w:val="24"/>
          <w:szCs w:val="24"/>
        </w:rPr>
        <w:t>A</w:t>
      </w:r>
      <w:r w:rsidRPr="6414AD24">
        <w:rPr>
          <w:rFonts w:ascii="Arial" w:eastAsia="Arial" w:hAnsi="Arial" w:cs="Arial"/>
          <w:b/>
          <w:bCs/>
          <w:sz w:val="24"/>
          <w:szCs w:val="24"/>
        </w:rPr>
        <w:t xml:space="preserve">llegations </w:t>
      </w:r>
      <w:r w:rsidR="4386EF9F" w:rsidRPr="6414AD24">
        <w:rPr>
          <w:rFonts w:ascii="Arial" w:eastAsia="Arial" w:hAnsi="Arial" w:cs="Arial"/>
          <w:b/>
          <w:bCs/>
          <w:sz w:val="24"/>
          <w:szCs w:val="24"/>
        </w:rPr>
        <w:t>A</w:t>
      </w:r>
      <w:r w:rsidRPr="6414AD24">
        <w:rPr>
          <w:rFonts w:ascii="Arial" w:eastAsia="Arial" w:hAnsi="Arial" w:cs="Arial"/>
          <w:b/>
          <w:bCs/>
          <w:sz w:val="24"/>
          <w:szCs w:val="24"/>
        </w:rPr>
        <w:t xml:space="preserve">gainst </w:t>
      </w:r>
      <w:r w:rsidR="4750FC1E" w:rsidRPr="6414AD24">
        <w:rPr>
          <w:rFonts w:ascii="Arial" w:eastAsia="Arial" w:hAnsi="Arial" w:cs="Arial"/>
          <w:b/>
          <w:bCs/>
          <w:sz w:val="24"/>
          <w:szCs w:val="24"/>
        </w:rPr>
        <w:t>P</w:t>
      </w:r>
      <w:r w:rsidRPr="6414AD24">
        <w:rPr>
          <w:rFonts w:ascii="Arial" w:eastAsia="Arial" w:hAnsi="Arial" w:cs="Arial"/>
          <w:b/>
          <w:bCs/>
          <w:sz w:val="24"/>
          <w:szCs w:val="24"/>
        </w:rPr>
        <w:t xml:space="preserve">eople </w:t>
      </w:r>
      <w:proofErr w:type="gramStart"/>
      <w:r w:rsidRPr="6414AD24">
        <w:rPr>
          <w:rFonts w:ascii="Arial" w:eastAsia="Arial" w:hAnsi="Arial" w:cs="Arial"/>
          <w:b/>
          <w:bCs/>
          <w:sz w:val="24"/>
          <w:szCs w:val="24"/>
        </w:rPr>
        <w:t>who</w:t>
      </w:r>
      <w:proofErr w:type="gramEnd"/>
      <w:r w:rsidRPr="6414AD24">
        <w:rPr>
          <w:rFonts w:ascii="Arial" w:eastAsia="Arial" w:hAnsi="Arial" w:cs="Arial"/>
          <w:b/>
          <w:bCs/>
          <w:sz w:val="24"/>
          <w:szCs w:val="24"/>
        </w:rPr>
        <w:t xml:space="preserve"> </w:t>
      </w:r>
      <w:r w:rsidR="6461B056" w:rsidRPr="6414AD24">
        <w:rPr>
          <w:rFonts w:ascii="Arial" w:eastAsia="Arial" w:hAnsi="Arial" w:cs="Arial"/>
          <w:b/>
          <w:bCs/>
          <w:sz w:val="24"/>
          <w:szCs w:val="24"/>
        </w:rPr>
        <w:t>W</w:t>
      </w:r>
      <w:r w:rsidRPr="6414AD24">
        <w:rPr>
          <w:rFonts w:ascii="Arial" w:eastAsia="Arial" w:hAnsi="Arial" w:cs="Arial"/>
          <w:b/>
          <w:bCs/>
          <w:sz w:val="24"/>
          <w:szCs w:val="24"/>
        </w:rPr>
        <w:t xml:space="preserve">ork with </w:t>
      </w:r>
      <w:r>
        <w:tab/>
      </w:r>
      <w:r>
        <w:tab/>
      </w:r>
      <w:r>
        <w:tab/>
      </w:r>
      <w:r>
        <w:tab/>
      </w:r>
      <w:r>
        <w:tab/>
      </w:r>
      <w:r w:rsidR="500E0E24" w:rsidRPr="6414AD24">
        <w:rPr>
          <w:rFonts w:ascii="Arial" w:eastAsia="Arial" w:hAnsi="Arial" w:cs="Arial"/>
          <w:b/>
          <w:bCs/>
          <w:sz w:val="24"/>
          <w:szCs w:val="24"/>
        </w:rPr>
        <w:t>Ch</w:t>
      </w:r>
      <w:r w:rsidRPr="6414AD24">
        <w:rPr>
          <w:rFonts w:ascii="Arial" w:eastAsia="Arial" w:hAnsi="Arial" w:cs="Arial"/>
          <w:b/>
          <w:bCs/>
          <w:sz w:val="24"/>
          <w:szCs w:val="24"/>
        </w:rPr>
        <w:t>ildren</w:t>
      </w:r>
    </w:p>
    <w:p w14:paraId="337A480B" w14:textId="746D902F" w:rsidR="008753AF" w:rsidRDefault="008753AF" w:rsidP="6414AD24">
      <w:pPr>
        <w:ind w:left="720"/>
        <w:rPr>
          <w:rFonts w:ascii="Arial" w:eastAsia="Arial" w:hAnsi="Arial" w:cs="Arial"/>
          <w:b/>
          <w:bCs/>
          <w:sz w:val="24"/>
          <w:szCs w:val="24"/>
        </w:rPr>
      </w:pPr>
    </w:p>
    <w:p w14:paraId="752AA0CA" w14:textId="77777777" w:rsidR="008753AF" w:rsidRDefault="008753AF">
      <w:pPr>
        <w:tabs>
          <w:tab w:val="left" w:pos="-720"/>
        </w:tabs>
        <w:ind w:left="2880" w:hanging="2160"/>
        <w:rPr>
          <w:rFonts w:ascii="Arial" w:eastAsia="Arial" w:hAnsi="Arial" w:cs="Arial"/>
          <w:b/>
          <w:sz w:val="24"/>
          <w:szCs w:val="24"/>
        </w:rPr>
      </w:pPr>
    </w:p>
    <w:p w14:paraId="074CC16F" w14:textId="27A1B297" w:rsidR="6414AD24" w:rsidRDefault="6414AD24" w:rsidP="6414AD24">
      <w:pPr>
        <w:rPr>
          <w:rFonts w:ascii="Arial" w:eastAsia="Arial" w:hAnsi="Arial" w:cs="Arial"/>
          <w:b/>
          <w:bCs/>
          <w:sz w:val="24"/>
          <w:szCs w:val="24"/>
        </w:rPr>
      </w:pPr>
      <w:r>
        <w:br w:type="page"/>
      </w:r>
    </w:p>
    <w:tbl>
      <w:tblPr>
        <w:tblStyle w:val="TableGrid"/>
        <w:tblW w:w="0" w:type="auto"/>
        <w:tblLayout w:type="fixed"/>
        <w:tblLook w:val="06A0" w:firstRow="1" w:lastRow="0" w:firstColumn="1" w:lastColumn="0" w:noHBand="1" w:noVBand="1"/>
      </w:tblPr>
      <w:tblGrid>
        <w:gridCol w:w="9015"/>
      </w:tblGrid>
      <w:tr w:rsidR="6414AD24" w14:paraId="1BC50281" w14:textId="77777777" w:rsidTr="6414AD24">
        <w:tc>
          <w:tcPr>
            <w:tcW w:w="9015" w:type="dxa"/>
            <w:shd w:val="clear" w:color="auto" w:fill="C6D9F1" w:themeFill="text2" w:themeFillTint="33"/>
          </w:tcPr>
          <w:p w14:paraId="3F855A13" w14:textId="5F7E6915" w:rsidR="19DE1788" w:rsidRDefault="19DE1788" w:rsidP="6414AD24">
            <w:pPr>
              <w:rPr>
                <w:rFonts w:ascii="Arial" w:eastAsia="Arial" w:hAnsi="Arial" w:cs="Arial"/>
                <w:b/>
                <w:bCs/>
                <w:sz w:val="24"/>
                <w:szCs w:val="24"/>
              </w:rPr>
            </w:pPr>
            <w:r w:rsidRPr="6414AD24">
              <w:rPr>
                <w:rFonts w:ascii="Arial" w:eastAsia="Arial" w:hAnsi="Arial" w:cs="Arial"/>
                <w:b/>
                <w:bCs/>
                <w:color w:val="000000" w:themeColor="text1"/>
                <w:sz w:val="24"/>
                <w:szCs w:val="24"/>
              </w:rPr>
              <w:t xml:space="preserve">APPENDIX A </w:t>
            </w:r>
            <w:r w:rsidRPr="6414AD24">
              <w:rPr>
                <w:rFonts w:ascii="Arial" w:eastAsia="Arial" w:hAnsi="Arial" w:cs="Arial"/>
                <w:b/>
                <w:bCs/>
                <w:sz w:val="24"/>
                <w:szCs w:val="24"/>
              </w:rPr>
              <w:t>Definitions of Abuse and Other Harmful behaviour</w:t>
            </w:r>
          </w:p>
        </w:tc>
      </w:tr>
    </w:tbl>
    <w:p w14:paraId="363DBDBA" w14:textId="77777777" w:rsidR="008753AF" w:rsidRDefault="00DF67F4">
      <w:pPr>
        <w:pStyle w:val="Heading2"/>
        <w:spacing w:line="240" w:lineRule="auto"/>
        <w:rPr>
          <w:rFonts w:ascii="Arial" w:eastAsia="Arial" w:hAnsi="Arial" w:cs="Arial"/>
          <w:sz w:val="24"/>
          <w:szCs w:val="24"/>
        </w:rPr>
      </w:pPr>
      <w:r>
        <w:rPr>
          <w:rFonts w:ascii="Arial" w:eastAsia="Arial" w:hAnsi="Arial" w:cs="Arial"/>
          <w:sz w:val="24"/>
          <w:szCs w:val="24"/>
        </w:rPr>
        <w:t>Four categories of abuse</w:t>
      </w:r>
    </w:p>
    <w:p w14:paraId="79A46986" w14:textId="77777777" w:rsidR="008753AF" w:rsidRDefault="00DF67F4">
      <w:pPr>
        <w:spacing w:after="0" w:line="240" w:lineRule="auto"/>
        <w:rPr>
          <w:rFonts w:ascii="Arial" w:eastAsia="Arial" w:hAnsi="Arial" w:cs="Arial"/>
          <w:b/>
          <w:sz w:val="24"/>
          <w:szCs w:val="24"/>
        </w:rPr>
      </w:pPr>
      <w:r>
        <w:rPr>
          <w:rFonts w:ascii="Arial" w:eastAsia="Arial" w:hAnsi="Arial" w:cs="Arial"/>
          <w:b/>
          <w:sz w:val="24"/>
          <w:szCs w:val="24"/>
        </w:rPr>
        <w:t>Physical abuse</w:t>
      </w:r>
      <w:r>
        <w:rPr>
          <w:rFonts w:ascii="Arial" w:eastAsia="Arial" w:hAnsi="Arial" w:cs="Arial"/>
          <w:sz w:val="24"/>
          <w:szCs w:val="24"/>
        </w:rPr>
        <w:t xml:space="preserve"> </w:t>
      </w:r>
      <w:r>
        <w:rPr>
          <w:rFonts w:ascii="Arial" w:eastAsia="Arial" w:hAnsi="Arial" w:cs="Arial"/>
          <w:sz w:val="24"/>
          <w:szCs w:val="24"/>
        </w:rPr>
        <w:br/>
        <w:t>Physical abuse is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 (this used to be called Munchausen’s Syndrome by Proxy, but is now more usually referred to as fabricated or induced illness).</w:t>
      </w:r>
    </w:p>
    <w:p w14:paraId="33713B88" w14:textId="77777777" w:rsidR="008753AF" w:rsidRDefault="008753AF">
      <w:pPr>
        <w:pBdr>
          <w:top w:val="nil"/>
          <w:left w:val="nil"/>
          <w:bottom w:val="nil"/>
          <w:right w:val="nil"/>
          <w:between w:val="nil"/>
        </w:pBdr>
        <w:spacing w:after="0" w:line="240" w:lineRule="auto"/>
        <w:rPr>
          <w:rFonts w:ascii="Arial" w:eastAsia="Arial" w:hAnsi="Arial" w:cs="Arial"/>
          <w:b/>
          <w:color w:val="000000"/>
          <w:sz w:val="24"/>
          <w:szCs w:val="24"/>
        </w:rPr>
      </w:pPr>
    </w:p>
    <w:p w14:paraId="1A05A201" w14:textId="77777777" w:rsidR="008753AF" w:rsidRDefault="00DF67F4">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b/>
          <w:color w:val="000000"/>
          <w:sz w:val="24"/>
          <w:szCs w:val="24"/>
        </w:rPr>
        <w:t>Emotional abuse</w:t>
      </w:r>
      <w:r>
        <w:rPr>
          <w:rFonts w:ascii="Arial" w:eastAsia="Arial" w:hAnsi="Arial" w:cs="Arial"/>
          <w:color w:val="000000"/>
          <w:sz w:val="24"/>
          <w:szCs w:val="24"/>
        </w:rPr>
        <w:t xml:space="preserve"> </w:t>
      </w:r>
      <w:r>
        <w:rPr>
          <w:rFonts w:ascii="Arial" w:eastAsia="Arial" w:hAnsi="Arial" w:cs="Arial"/>
          <w:color w:val="000000"/>
          <w:sz w:val="24"/>
          <w:szCs w:val="24"/>
        </w:rPr>
        <w:br/>
        <w:t xml:space="preserve">Emotional abuse is the persistent emotional maltreatment of a child such as to cause severe and persistent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w:t>
      </w:r>
      <w:r>
        <w:rPr>
          <w:rFonts w:ascii="Arial" w:eastAsia="Arial" w:hAnsi="Arial" w:cs="Arial"/>
          <w:sz w:val="24"/>
          <w:szCs w:val="24"/>
        </w:rPr>
        <w:t>cyber bullying</w:t>
      </w:r>
      <w:r>
        <w:rPr>
          <w:rFonts w:ascii="Arial" w:eastAsia="Arial" w:hAnsi="Arial" w:cs="Arial"/>
          <w:color w:val="000000"/>
          <w:sz w:val="24"/>
          <w:szCs w:val="24"/>
        </w:rPr>
        <w:t xml:space="preserve">), causing children frequently to feel frightened or in danger, or the exploitation or corruption of children. Some level of emotional abuse is involved in all types of maltreatment of a child, although it may occur alone. </w:t>
      </w:r>
    </w:p>
    <w:p w14:paraId="6524D2C8" w14:textId="77777777" w:rsidR="008753AF" w:rsidRDefault="008753AF">
      <w:pPr>
        <w:pBdr>
          <w:top w:val="nil"/>
          <w:left w:val="nil"/>
          <w:bottom w:val="nil"/>
          <w:right w:val="nil"/>
          <w:between w:val="nil"/>
        </w:pBdr>
        <w:spacing w:after="0" w:line="240" w:lineRule="auto"/>
        <w:rPr>
          <w:rFonts w:ascii="Arial" w:eastAsia="Arial" w:hAnsi="Arial" w:cs="Arial"/>
          <w:b/>
          <w:color w:val="000000"/>
          <w:sz w:val="24"/>
          <w:szCs w:val="24"/>
        </w:rPr>
      </w:pPr>
    </w:p>
    <w:p w14:paraId="50B73B5D" w14:textId="5A716CB9" w:rsidR="008753AF" w:rsidRDefault="00DF67F4" w:rsidP="6414AD24">
      <w:pPr>
        <w:pBdr>
          <w:top w:val="nil"/>
          <w:left w:val="nil"/>
          <w:bottom w:val="nil"/>
          <w:right w:val="nil"/>
          <w:between w:val="nil"/>
        </w:pBdr>
        <w:spacing w:after="0" w:line="240" w:lineRule="auto"/>
        <w:rPr>
          <w:rFonts w:ascii="Arial" w:eastAsia="Arial" w:hAnsi="Arial" w:cs="Arial"/>
          <w:sz w:val="24"/>
          <w:szCs w:val="24"/>
        </w:rPr>
      </w:pPr>
      <w:r w:rsidRPr="6414AD24">
        <w:rPr>
          <w:rFonts w:ascii="Arial" w:eastAsia="Arial" w:hAnsi="Arial" w:cs="Arial"/>
          <w:b/>
          <w:bCs/>
          <w:color w:val="000000" w:themeColor="text1"/>
          <w:sz w:val="24"/>
          <w:szCs w:val="24"/>
        </w:rPr>
        <w:t>Sexual abuse</w:t>
      </w:r>
      <w:r w:rsidRPr="6414AD24">
        <w:rPr>
          <w:rFonts w:ascii="Arial" w:eastAsia="Arial" w:hAnsi="Arial" w:cs="Arial"/>
          <w:color w:val="000000" w:themeColor="text1"/>
          <w:sz w:val="24"/>
          <w:szCs w:val="24"/>
        </w:rPr>
        <w:t xml:space="preserve"> </w:t>
      </w:r>
      <w:r>
        <w:br/>
      </w:r>
      <w:r w:rsidRPr="6414AD24">
        <w:rPr>
          <w:rFonts w:ascii="Arial" w:eastAsia="Arial" w:hAnsi="Arial" w:cs="Arial"/>
          <w:sz w:val="24"/>
          <w:szCs w:val="24"/>
        </w:rPr>
        <w:t>Sexual abuse:</w:t>
      </w:r>
      <w:r w:rsidR="01C62012" w:rsidRPr="6414AD24">
        <w:rPr>
          <w:rFonts w:ascii="Arial" w:eastAsia="Arial" w:hAnsi="Arial" w:cs="Arial"/>
          <w:sz w:val="24"/>
          <w:szCs w:val="24"/>
        </w:rPr>
        <w:t xml:space="preserve"> </w:t>
      </w:r>
      <w:r w:rsidRPr="6414AD24">
        <w:rPr>
          <w:rFonts w:ascii="Arial" w:eastAsia="Arial" w:hAnsi="Arial" w:cs="Arial"/>
          <w:sz w:val="24"/>
          <w:szCs w:val="24"/>
        </w:rPr>
        <w:t xml:space="preserve">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 </w:t>
      </w:r>
    </w:p>
    <w:p w14:paraId="206D5087" w14:textId="77777777" w:rsidR="008753AF" w:rsidRDefault="008753AF">
      <w:pPr>
        <w:pBdr>
          <w:top w:val="nil"/>
          <w:left w:val="nil"/>
          <w:bottom w:val="nil"/>
          <w:right w:val="nil"/>
          <w:between w:val="nil"/>
        </w:pBdr>
        <w:spacing w:after="0" w:line="240" w:lineRule="auto"/>
        <w:rPr>
          <w:rFonts w:ascii="Arial" w:eastAsia="Arial" w:hAnsi="Arial" w:cs="Arial"/>
          <w:sz w:val="24"/>
          <w:szCs w:val="24"/>
        </w:rPr>
      </w:pPr>
    </w:p>
    <w:p w14:paraId="1CB71A8B" w14:textId="77777777" w:rsidR="008753AF" w:rsidRDefault="00DF67F4">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 xml:space="preserve">Neglect </w:t>
      </w:r>
      <w:r>
        <w:rPr>
          <w:rFonts w:ascii="Arial" w:eastAsia="Arial" w:hAnsi="Arial" w:cs="Arial"/>
          <w:color w:val="000000"/>
          <w:sz w:val="24"/>
          <w:szCs w:val="24"/>
        </w:rPr>
        <w:br/>
      </w:r>
      <w:proofErr w:type="spellStart"/>
      <w:r>
        <w:rPr>
          <w:rFonts w:ascii="Arial" w:eastAsia="Arial" w:hAnsi="Arial" w:cs="Arial"/>
          <w:color w:val="000000"/>
          <w:sz w:val="24"/>
          <w:szCs w:val="24"/>
        </w:rPr>
        <w:t>Neglect</w:t>
      </w:r>
      <w:proofErr w:type="spellEnd"/>
      <w:r>
        <w:rPr>
          <w:rFonts w:ascii="Arial" w:eastAsia="Arial" w:hAnsi="Arial" w:cs="Arial"/>
          <w:color w:val="000000"/>
          <w:sz w:val="24"/>
          <w:szCs w:val="24"/>
        </w:rPr>
        <w:t xml:space="preserve"> is 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w:t>
      </w:r>
    </w:p>
    <w:p w14:paraId="3782159F" w14:textId="77777777" w:rsidR="008753AF" w:rsidRDefault="00DF67F4">
      <w:pPr>
        <w:numPr>
          <w:ilvl w:val="0"/>
          <w:numId w:val="36"/>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 xml:space="preserve">provide adequate food, clothing and shelter (including exclusion from home or abandonment); </w:t>
      </w:r>
    </w:p>
    <w:p w14:paraId="14844769" w14:textId="77777777" w:rsidR="008753AF" w:rsidRDefault="00DF67F4">
      <w:pPr>
        <w:numPr>
          <w:ilvl w:val="0"/>
          <w:numId w:val="36"/>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 xml:space="preserve">protect a child from physical and emotional harm or danger; </w:t>
      </w:r>
    </w:p>
    <w:p w14:paraId="31B44809" w14:textId="77777777" w:rsidR="008753AF" w:rsidRDefault="00DF67F4">
      <w:pPr>
        <w:numPr>
          <w:ilvl w:val="0"/>
          <w:numId w:val="36"/>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 xml:space="preserve">ensure adequate supervision (including the use of inadequate care-givers); or </w:t>
      </w:r>
    </w:p>
    <w:p w14:paraId="6C3C4048" w14:textId="77777777" w:rsidR="008753AF" w:rsidRDefault="00DF67F4">
      <w:pPr>
        <w:numPr>
          <w:ilvl w:val="0"/>
          <w:numId w:val="36"/>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 xml:space="preserve">ensure access to appropriate medical care or treatment. It may also include neglect of, or unresponsiveness to, a child’s basic emotional needs. </w:t>
      </w:r>
    </w:p>
    <w:p w14:paraId="5E7B0124" w14:textId="77777777" w:rsidR="008753AF" w:rsidRDefault="008753AF">
      <w:pPr>
        <w:pBdr>
          <w:top w:val="nil"/>
          <w:left w:val="nil"/>
          <w:bottom w:val="nil"/>
          <w:right w:val="nil"/>
          <w:between w:val="nil"/>
        </w:pBdr>
        <w:spacing w:after="0" w:line="240" w:lineRule="auto"/>
        <w:rPr>
          <w:rFonts w:ascii="Arial" w:eastAsia="Arial" w:hAnsi="Arial" w:cs="Arial"/>
          <w:color w:val="000000"/>
          <w:sz w:val="24"/>
          <w:szCs w:val="24"/>
        </w:rPr>
      </w:pPr>
    </w:p>
    <w:p w14:paraId="2FE7AD01" w14:textId="77777777" w:rsidR="008753AF" w:rsidRDefault="00DF67F4">
      <w:pPr>
        <w:pStyle w:val="Heading2"/>
        <w:spacing w:line="240" w:lineRule="auto"/>
        <w:rPr>
          <w:rFonts w:ascii="Arial" w:eastAsia="Arial" w:hAnsi="Arial" w:cs="Arial"/>
          <w:sz w:val="24"/>
          <w:szCs w:val="24"/>
        </w:rPr>
      </w:pPr>
      <w:bookmarkStart w:id="50" w:name="_1mrcu09" w:colFirst="0" w:colLast="0"/>
      <w:bookmarkEnd w:id="50"/>
      <w:r>
        <w:rPr>
          <w:rFonts w:ascii="Arial" w:eastAsia="Arial" w:hAnsi="Arial" w:cs="Arial"/>
          <w:sz w:val="24"/>
          <w:szCs w:val="24"/>
        </w:rPr>
        <w:t xml:space="preserve">Indicators of abuse </w:t>
      </w:r>
    </w:p>
    <w:p w14:paraId="65E4BA8E" w14:textId="77777777" w:rsidR="008753AF" w:rsidRDefault="00DF67F4">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Physical signs define some types of abuse, for example, bruising, bleeding or broken bones resulting from physical or sexual abuse, or injuries sustained while a child has been inadequately supervised. The identification of physical signs is complicated, as children may go to great lengths to hide injuries, often because they are ashamed or embarrassed, or their abuser has threatened further violence or trauma if they ‘tell’. It is also quite difficult for anyone without medical training to categorise injuries into accidental or deliberate with any degree of certainty. For these reasons it is vital that staff are also aware of the range of behavioural indicators of abuse and report any concerns to the designated senior person. </w:t>
      </w:r>
    </w:p>
    <w:p w14:paraId="12D5C676" w14:textId="77777777" w:rsidR="008753AF" w:rsidRDefault="008753AF">
      <w:pPr>
        <w:pBdr>
          <w:top w:val="nil"/>
          <w:left w:val="nil"/>
          <w:bottom w:val="nil"/>
          <w:right w:val="nil"/>
          <w:between w:val="nil"/>
        </w:pBdr>
        <w:spacing w:after="0" w:line="240" w:lineRule="auto"/>
        <w:ind w:right="362"/>
        <w:rPr>
          <w:rFonts w:ascii="Arial" w:eastAsia="Arial" w:hAnsi="Arial" w:cs="Arial"/>
          <w:b/>
          <w:color w:val="000000"/>
          <w:sz w:val="24"/>
          <w:szCs w:val="24"/>
        </w:rPr>
      </w:pPr>
    </w:p>
    <w:p w14:paraId="2E2B4D6C" w14:textId="77777777" w:rsidR="008753AF" w:rsidRDefault="00DF67F4">
      <w:pPr>
        <w:pBdr>
          <w:top w:val="nil"/>
          <w:left w:val="nil"/>
          <w:bottom w:val="nil"/>
          <w:right w:val="nil"/>
          <w:between w:val="nil"/>
        </w:pBdr>
        <w:spacing w:after="0" w:line="240" w:lineRule="auto"/>
        <w:ind w:right="362"/>
        <w:rPr>
          <w:rFonts w:ascii="Arial" w:eastAsia="Arial" w:hAnsi="Arial" w:cs="Arial"/>
          <w:b/>
          <w:color w:val="000000"/>
          <w:sz w:val="24"/>
          <w:szCs w:val="24"/>
        </w:rPr>
      </w:pPr>
      <w:r>
        <w:rPr>
          <w:rFonts w:ascii="Arial" w:eastAsia="Arial" w:hAnsi="Arial" w:cs="Arial"/>
          <w:b/>
          <w:color w:val="000000"/>
          <w:sz w:val="24"/>
          <w:szCs w:val="24"/>
        </w:rPr>
        <w:t xml:space="preserve">It is the responsibility of staff to report their concerns. It is not their responsibility to investigate or decide whether a child has been abused. </w:t>
      </w:r>
    </w:p>
    <w:p w14:paraId="4E45F6AF" w14:textId="77777777" w:rsidR="008753AF" w:rsidRDefault="008753AF">
      <w:pPr>
        <w:pBdr>
          <w:top w:val="nil"/>
          <w:left w:val="nil"/>
          <w:bottom w:val="nil"/>
          <w:right w:val="nil"/>
          <w:between w:val="nil"/>
        </w:pBdr>
        <w:spacing w:after="0" w:line="240" w:lineRule="auto"/>
        <w:rPr>
          <w:rFonts w:ascii="Arial" w:eastAsia="Arial" w:hAnsi="Arial" w:cs="Arial"/>
          <w:color w:val="000000"/>
          <w:sz w:val="24"/>
          <w:szCs w:val="24"/>
        </w:rPr>
      </w:pPr>
    </w:p>
    <w:p w14:paraId="6D15783B" w14:textId="77777777" w:rsidR="008753AF" w:rsidRDefault="00DF67F4">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A child who is being abused, neglected or exploited may: </w:t>
      </w:r>
    </w:p>
    <w:p w14:paraId="6BB25569" w14:textId="77777777" w:rsidR="008753AF" w:rsidRDefault="008753AF">
      <w:pPr>
        <w:pBdr>
          <w:top w:val="nil"/>
          <w:left w:val="nil"/>
          <w:bottom w:val="nil"/>
          <w:right w:val="nil"/>
          <w:between w:val="nil"/>
        </w:pBdr>
        <w:spacing w:after="0" w:line="240" w:lineRule="auto"/>
        <w:rPr>
          <w:rFonts w:ascii="Arial" w:eastAsia="Arial" w:hAnsi="Arial" w:cs="Arial"/>
          <w:color w:val="000000"/>
          <w:sz w:val="24"/>
          <w:szCs w:val="24"/>
        </w:rPr>
      </w:pPr>
    </w:p>
    <w:p w14:paraId="33837F3A" w14:textId="77777777" w:rsidR="008753AF" w:rsidRDefault="00DF67F4">
      <w:pPr>
        <w:numPr>
          <w:ilvl w:val="0"/>
          <w:numId w:val="17"/>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 xml:space="preserve">have bruises, bleeding, burns, fractures or other injuries </w:t>
      </w:r>
    </w:p>
    <w:p w14:paraId="56B4A511" w14:textId="77777777" w:rsidR="008753AF" w:rsidRDefault="00DF67F4">
      <w:pPr>
        <w:numPr>
          <w:ilvl w:val="0"/>
          <w:numId w:val="17"/>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 xml:space="preserve">show signs of pain or discomfort </w:t>
      </w:r>
    </w:p>
    <w:p w14:paraId="6B2D6493" w14:textId="77777777" w:rsidR="008753AF" w:rsidRDefault="00DF67F4">
      <w:pPr>
        <w:numPr>
          <w:ilvl w:val="0"/>
          <w:numId w:val="17"/>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 xml:space="preserve">keep arms and legs covered, even in warm weather </w:t>
      </w:r>
    </w:p>
    <w:p w14:paraId="47784EB8" w14:textId="77777777" w:rsidR="008753AF" w:rsidRDefault="00DF67F4">
      <w:pPr>
        <w:numPr>
          <w:ilvl w:val="0"/>
          <w:numId w:val="17"/>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 xml:space="preserve">be concerned about changing for PE or swimming </w:t>
      </w:r>
    </w:p>
    <w:p w14:paraId="6D70B14C" w14:textId="77777777" w:rsidR="008753AF" w:rsidRDefault="00DF67F4">
      <w:pPr>
        <w:numPr>
          <w:ilvl w:val="0"/>
          <w:numId w:val="17"/>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 xml:space="preserve">look unkempt and uncared for </w:t>
      </w:r>
    </w:p>
    <w:p w14:paraId="174EA341" w14:textId="77777777" w:rsidR="008753AF" w:rsidRDefault="00DF67F4">
      <w:pPr>
        <w:numPr>
          <w:ilvl w:val="0"/>
          <w:numId w:val="17"/>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 xml:space="preserve">change their eating habits </w:t>
      </w:r>
    </w:p>
    <w:p w14:paraId="3ED9A4CB" w14:textId="77777777" w:rsidR="008753AF" w:rsidRDefault="00DF67F4">
      <w:pPr>
        <w:numPr>
          <w:ilvl w:val="0"/>
          <w:numId w:val="17"/>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 xml:space="preserve">have difficulty in making or sustaining friendships </w:t>
      </w:r>
    </w:p>
    <w:p w14:paraId="3E93D1B8" w14:textId="77777777" w:rsidR="008753AF" w:rsidRDefault="00DF67F4">
      <w:pPr>
        <w:numPr>
          <w:ilvl w:val="0"/>
          <w:numId w:val="17"/>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 xml:space="preserve">appear fearful </w:t>
      </w:r>
    </w:p>
    <w:p w14:paraId="47E14EBE" w14:textId="77777777" w:rsidR="008753AF" w:rsidRDefault="00DF67F4">
      <w:pPr>
        <w:numPr>
          <w:ilvl w:val="0"/>
          <w:numId w:val="17"/>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 xml:space="preserve">be reckless with regard to their own or other’s safety </w:t>
      </w:r>
    </w:p>
    <w:p w14:paraId="2996B321" w14:textId="77777777" w:rsidR="008753AF" w:rsidRDefault="00DF67F4">
      <w:pPr>
        <w:numPr>
          <w:ilvl w:val="0"/>
          <w:numId w:val="17"/>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 xml:space="preserve">self-harm </w:t>
      </w:r>
    </w:p>
    <w:p w14:paraId="1562C63E" w14:textId="77777777" w:rsidR="008753AF" w:rsidRDefault="00DF67F4">
      <w:pPr>
        <w:numPr>
          <w:ilvl w:val="0"/>
          <w:numId w:val="17"/>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frequently miss school, arrive late or leave the school for part of the day</w:t>
      </w:r>
    </w:p>
    <w:p w14:paraId="095BF66B" w14:textId="77777777" w:rsidR="008753AF" w:rsidRDefault="00DF67F4">
      <w:pPr>
        <w:numPr>
          <w:ilvl w:val="0"/>
          <w:numId w:val="17"/>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 xml:space="preserve">show signs of not wanting to go home </w:t>
      </w:r>
    </w:p>
    <w:p w14:paraId="28091BB3" w14:textId="77777777" w:rsidR="008753AF" w:rsidRDefault="00DF67F4">
      <w:pPr>
        <w:numPr>
          <w:ilvl w:val="0"/>
          <w:numId w:val="17"/>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 xml:space="preserve">display a change in behaviour – from quiet to aggressive, or happy-go-lucky to withdrawn </w:t>
      </w:r>
    </w:p>
    <w:p w14:paraId="007857AE" w14:textId="77777777" w:rsidR="008753AF" w:rsidRDefault="00DF67F4">
      <w:pPr>
        <w:numPr>
          <w:ilvl w:val="0"/>
          <w:numId w:val="17"/>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 xml:space="preserve">challenge authority </w:t>
      </w:r>
    </w:p>
    <w:p w14:paraId="23C863C9" w14:textId="77777777" w:rsidR="008753AF" w:rsidRDefault="00DF67F4">
      <w:pPr>
        <w:numPr>
          <w:ilvl w:val="0"/>
          <w:numId w:val="17"/>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 xml:space="preserve">become disinterested in their school work </w:t>
      </w:r>
    </w:p>
    <w:p w14:paraId="59A8EAFD" w14:textId="77777777" w:rsidR="008753AF" w:rsidRDefault="00DF67F4">
      <w:pPr>
        <w:numPr>
          <w:ilvl w:val="0"/>
          <w:numId w:val="17"/>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 xml:space="preserve">be constantly tired or preoccupied </w:t>
      </w:r>
    </w:p>
    <w:p w14:paraId="404BD080" w14:textId="77777777" w:rsidR="008753AF" w:rsidRDefault="00DF67F4">
      <w:pPr>
        <w:numPr>
          <w:ilvl w:val="0"/>
          <w:numId w:val="17"/>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 xml:space="preserve">be wary of physical contact </w:t>
      </w:r>
    </w:p>
    <w:p w14:paraId="378AA5E7" w14:textId="77777777" w:rsidR="008753AF" w:rsidRDefault="00DF67F4">
      <w:pPr>
        <w:numPr>
          <w:ilvl w:val="0"/>
          <w:numId w:val="17"/>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 xml:space="preserve">be involved in, or particularly knowledgeable about drugs or alcohol </w:t>
      </w:r>
    </w:p>
    <w:p w14:paraId="5D0B5BDE" w14:textId="77777777" w:rsidR="008753AF" w:rsidRDefault="00DF67F4">
      <w:pPr>
        <w:numPr>
          <w:ilvl w:val="0"/>
          <w:numId w:val="17"/>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display sexual knowledge or behaviour beyond that normally expected for their age</w:t>
      </w:r>
    </w:p>
    <w:p w14:paraId="17D04265" w14:textId="77777777" w:rsidR="008753AF" w:rsidRDefault="00DF67F4">
      <w:pPr>
        <w:numPr>
          <w:ilvl w:val="0"/>
          <w:numId w:val="17"/>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 xml:space="preserve">acquire gifts such as money or a mobile phone from new ‘friends’ </w:t>
      </w:r>
    </w:p>
    <w:p w14:paraId="2B8FE200" w14:textId="77777777" w:rsidR="008753AF" w:rsidRDefault="008753AF">
      <w:pPr>
        <w:pBdr>
          <w:top w:val="nil"/>
          <w:left w:val="nil"/>
          <w:bottom w:val="nil"/>
          <w:right w:val="nil"/>
          <w:between w:val="nil"/>
        </w:pBdr>
        <w:spacing w:after="0" w:line="240" w:lineRule="auto"/>
        <w:ind w:right="212"/>
        <w:rPr>
          <w:rFonts w:ascii="Arial" w:eastAsia="Arial" w:hAnsi="Arial" w:cs="Arial"/>
          <w:color w:val="000000"/>
          <w:sz w:val="24"/>
          <w:szCs w:val="24"/>
        </w:rPr>
      </w:pPr>
    </w:p>
    <w:p w14:paraId="49DDF483" w14:textId="77777777" w:rsidR="008753AF" w:rsidRDefault="00DF67F4">
      <w:pPr>
        <w:pBdr>
          <w:top w:val="nil"/>
          <w:left w:val="nil"/>
          <w:bottom w:val="nil"/>
          <w:right w:val="nil"/>
          <w:between w:val="nil"/>
        </w:pBdr>
        <w:spacing w:after="0" w:line="240" w:lineRule="auto"/>
        <w:ind w:right="212"/>
        <w:rPr>
          <w:rFonts w:ascii="Arial" w:eastAsia="Arial" w:hAnsi="Arial" w:cs="Arial"/>
          <w:color w:val="000000"/>
          <w:sz w:val="24"/>
          <w:szCs w:val="24"/>
        </w:rPr>
      </w:pPr>
      <w:r>
        <w:rPr>
          <w:rFonts w:ascii="Arial" w:eastAsia="Arial" w:hAnsi="Arial" w:cs="Arial"/>
          <w:color w:val="000000"/>
          <w:sz w:val="24"/>
          <w:szCs w:val="24"/>
        </w:rPr>
        <w:t xml:space="preserve">Individual indicators will rarely, in isolation, provide conclusive evidence of abuse. They should be viewed as part of a jigsaw, and each small piece of information will help the DSL to decide how to proceed. </w:t>
      </w:r>
    </w:p>
    <w:p w14:paraId="62FA2F9D" w14:textId="77777777" w:rsidR="008753AF" w:rsidRDefault="008753AF">
      <w:pPr>
        <w:spacing w:after="0" w:line="240" w:lineRule="auto"/>
        <w:rPr>
          <w:rFonts w:ascii="Arial" w:eastAsia="Arial" w:hAnsi="Arial" w:cs="Arial"/>
          <w:sz w:val="24"/>
          <w:szCs w:val="24"/>
        </w:rPr>
      </w:pPr>
    </w:p>
    <w:p w14:paraId="330174B3" w14:textId="77777777" w:rsidR="008753AF" w:rsidRDefault="00DF67F4">
      <w:pPr>
        <w:spacing w:after="0" w:line="240" w:lineRule="auto"/>
        <w:rPr>
          <w:rFonts w:ascii="Arial" w:eastAsia="Arial" w:hAnsi="Arial" w:cs="Arial"/>
          <w:sz w:val="24"/>
          <w:szCs w:val="24"/>
        </w:rPr>
      </w:pPr>
      <w:r>
        <w:rPr>
          <w:rFonts w:ascii="Arial" w:eastAsia="Arial" w:hAnsi="Arial" w:cs="Arial"/>
          <w:sz w:val="24"/>
          <w:szCs w:val="24"/>
        </w:rPr>
        <w:t xml:space="preserve">Additional examples of abuse are outlined below, with details provided in Appendix </w:t>
      </w:r>
    </w:p>
    <w:p w14:paraId="59E6C89F" w14:textId="77777777" w:rsidR="008753AF" w:rsidRDefault="00DF67F4">
      <w:pPr>
        <w:spacing w:after="0" w:line="240" w:lineRule="auto"/>
        <w:rPr>
          <w:rFonts w:ascii="Arial" w:eastAsia="Arial" w:hAnsi="Arial" w:cs="Arial"/>
          <w:sz w:val="24"/>
          <w:szCs w:val="24"/>
        </w:rPr>
      </w:pPr>
      <w:r>
        <w:rPr>
          <w:rFonts w:ascii="Arial" w:eastAsia="Arial" w:hAnsi="Arial" w:cs="Arial"/>
          <w:sz w:val="24"/>
          <w:szCs w:val="24"/>
        </w:rPr>
        <w:t xml:space="preserve">Child sexual exploitation is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also occur through the use of technology. </w:t>
      </w:r>
    </w:p>
    <w:p w14:paraId="05AB748D" w14:textId="77777777" w:rsidR="008753AF" w:rsidRDefault="008753AF">
      <w:pPr>
        <w:pBdr>
          <w:top w:val="nil"/>
          <w:left w:val="nil"/>
          <w:bottom w:val="nil"/>
          <w:right w:val="nil"/>
          <w:between w:val="nil"/>
        </w:pBdr>
        <w:spacing w:after="0" w:line="240" w:lineRule="auto"/>
        <w:rPr>
          <w:rFonts w:ascii="Arial" w:eastAsia="Arial" w:hAnsi="Arial" w:cs="Arial"/>
          <w:color w:val="000000"/>
          <w:sz w:val="24"/>
          <w:szCs w:val="24"/>
        </w:rPr>
      </w:pPr>
    </w:p>
    <w:p w14:paraId="1DA2F135" w14:textId="77777777" w:rsidR="008753AF" w:rsidRDefault="00DF67F4" w:rsidP="6414AD24">
      <w:pPr>
        <w:pBdr>
          <w:top w:val="nil"/>
          <w:left w:val="nil"/>
          <w:bottom w:val="nil"/>
          <w:right w:val="nil"/>
          <w:between w:val="nil"/>
        </w:pBdr>
        <w:spacing w:after="0" w:line="240" w:lineRule="auto"/>
        <w:ind w:right="212"/>
        <w:rPr>
          <w:rFonts w:ascii="Arial" w:eastAsia="Arial" w:hAnsi="Arial" w:cs="Arial"/>
          <w:b/>
          <w:bCs/>
          <w:color w:val="000000"/>
          <w:sz w:val="24"/>
          <w:szCs w:val="24"/>
        </w:rPr>
      </w:pPr>
      <w:r w:rsidRPr="6414AD24">
        <w:rPr>
          <w:rFonts w:ascii="Arial" w:eastAsia="Arial" w:hAnsi="Arial" w:cs="Arial"/>
          <w:b/>
          <w:bCs/>
          <w:color w:val="000000" w:themeColor="text1"/>
          <w:sz w:val="24"/>
          <w:szCs w:val="24"/>
        </w:rPr>
        <w:t xml:space="preserve">It is very important that staff report their concerns – they do not need ‘absolute proof’ that the child is at risk. </w:t>
      </w:r>
    </w:p>
    <w:p w14:paraId="402FD936" w14:textId="6BEC0DB7" w:rsidR="008753AF" w:rsidRDefault="008753AF" w:rsidP="6414AD24">
      <w:pPr>
        <w:spacing w:after="0" w:line="240" w:lineRule="auto"/>
        <w:ind w:right="212"/>
        <w:rPr>
          <w:rFonts w:ascii="Arial" w:eastAsia="Arial" w:hAnsi="Arial" w:cs="Arial"/>
          <w:b/>
          <w:bCs/>
          <w:color w:val="000000" w:themeColor="text1"/>
          <w:sz w:val="24"/>
          <w:szCs w:val="24"/>
        </w:rPr>
      </w:pPr>
    </w:p>
    <w:p w14:paraId="7DD8B309" w14:textId="0D0D6DA4" w:rsidR="008753AF" w:rsidRDefault="008753AF" w:rsidP="6414AD24">
      <w:pPr>
        <w:spacing w:after="0" w:line="240" w:lineRule="auto"/>
        <w:ind w:right="212"/>
        <w:rPr>
          <w:rFonts w:ascii="Arial" w:eastAsia="Arial" w:hAnsi="Arial" w:cs="Arial"/>
          <w:b/>
          <w:bCs/>
          <w:color w:val="000000" w:themeColor="text1"/>
          <w:sz w:val="24"/>
          <w:szCs w:val="24"/>
        </w:rPr>
      </w:pPr>
    </w:p>
    <w:p w14:paraId="66D892C6" w14:textId="2FEA8B21" w:rsidR="008753AF" w:rsidRDefault="008753AF" w:rsidP="6414AD24">
      <w:pPr>
        <w:spacing w:after="0" w:line="240" w:lineRule="auto"/>
        <w:ind w:right="212"/>
        <w:rPr>
          <w:rFonts w:ascii="Arial" w:eastAsia="Arial" w:hAnsi="Arial" w:cs="Arial"/>
          <w:b/>
          <w:bCs/>
          <w:color w:val="000000" w:themeColor="text1"/>
          <w:sz w:val="24"/>
          <w:szCs w:val="24"/>
        </w:rPr>
      </w:pPr>
    </w:p>
    <w:p w14:paraId="766F8241" w14:textId="420C8149" w:rsidR="008753AF" w:rsidRPr="006E27F1" w:rsidRDefault="39B22B92" w:rsidP="6414AD24">
      <w:pPr>
        <w:spacing w:after="0" w:line="240" w:lineRule="auto"/>
        <w:ind w:right="212"/>
        <w:rPr>
          <w:rFonts w:ascii="Arial" w:eastAsia="Arial" w:hAnsi="Arial" w:cs="Arial"/>
          <w:b/>
          <w:bCs/>
          <w:color w:val="000000" w:themeColor="text1"/>
          <w:sz w:val="24"/>
          <w:szCs w:val="24"/>
        </w:rPr>
      </w:pPr>
      <w:r w:rsidRPr="006E27F1">
        <w:rPr>
          <w:rFonts w:ascii="Arial" w:eastAsia="Arial" w:hAnsi="Arial" w:cs="Arial"/>
          <w:b/>
          <w:bCs/>
          <w:color w:val="000000" w:themeColor="text1"/>
          <w:sz w:val="24"/>
          <w:szCs w:val="24"/>
        </w:rPr>
        <w:t xml:space="preserve">Domestic Abuse </w:t>
      </w:r>
    </w:p>
    <w:p w14:paraId="7E177BE1" w14:textId="37A62874" w:rsidR="008753AF" w:rsidRPr="006E27F1" w:rsidRDefault="39B22B92" w:rsidP="6414AD24">
      <w:pPr>
        <w:spacing w:after="0" w:line="240" w:lineRule="auto"/>
        <w:rPr>
          <w:rFonts w:ascii="Arial" w:eastAsia="Arial" w:hAnsi="Arial" w:cs="Arial"/>
          <w:color w:val="000000" w:themeColor="text1"/>
          <w:sz w:val="24"/>
          <w:szCs w:val="24"/>
        </w:rPr>
      </w:pPr>
      <w:r w:rsidRPr="006E27F1">
        <w:rPr>
          <w:rFonts w:ascii="Arial" w:eastAsia="Arial" w:hAnsi="Arial" w:cs="Arial"/>
          <w:sz w:val="24"/>
          <w:szCs w:val="24"/>
        </w:rPr>
        <w:t xml:space="preserve">In April 2021, the Domestic Abuse Act 2021 received Royal Assent and introduced a statutory definition for the first time. </w:t>
      </w:r>
      <w:r w:rsidRPr="006E27F1">
        <w:rPr>
          <w:rFonts w:ascii="Arial" w:eastAsia="Arial" w:hAnsi="Arial" w:cs="Arial"/>
          <w:color w:val="000000" w:themeColor="text1"/>
          <w:sz w:val="24"/>
          <w:szCs w:val="24"/>
        </w:rPr>
        <w:t>Definition</w:t>
      </w:r>
    </w:p>
    <w:p w14:paraId="186C126A" w14:textId="72EF1B1C" w:rsidR="008753AF" w:rsidRPr="006E27F1" w:rsidRDefault="39B22B92" w:rsidP="6414AD24">
      <w:pPr>
        <w:spacing w:after="0" w:line="240" w:lineRule="auto"/>
        <w:rPr>
          <w:rFonts w:ascii="Arial" w:eastAsia="Arial" w:hAnsi="Arial" w:cs="Arial"/>
          <w:color w:val="000000" w:themeColor="text1"/>
          <w:sz w:val="24"/>
          <w:szCs w:val="24"/>
        </w:rPr>
      </w:pPr>
      <w:r w:rsidRPr="006E27F1">
        <w:rPr>
          <w:rFonts w:ascii="Arial" w:eastAsia="Arial" w:hAnsi="Arial" w:cs="Arial"/>
          <w:color w:val="000000" w:themeColor="text1"/>
          <w:sz w:val="24"/>
          <w:szCs w:val="24"/>
        </w:rPr>
        <w:t>The Domestic Abuse Act 2021 (Part 1) defines domestic abuse as any of the following behaviours, either as a pattern of behaviour, or as a single incident, between two people over the age of 16, who are 'personally connected' to each other:</w:t>
      </w:r>
    </w:p>
    <w:p w14:paraId="10B8C30B" w14:textId="1491BA84" w:rsidR="008753AF" w:rsidRPr="006E27F1" w:rsidRDefault="39B22B92" w:rsidP="6414AD24">
      <w:pPr>
        <w:spacing w:after="0" w:line="240" w:lineRule="auto"/>
        <w:rPr>
          <w:rFonts w:ascii="Arial" w:eastAsia="Arial" w:hAnsi="Arial" w:cs="Arial"/>
          <w:color w:val="000000" w:themeColor="text1"/>
          <w:sz w:val="24"/>
          <w:szCs w:val="24"/>
        </w:rPr>
      </w:pPr>
      <w:r w:rsidRPr="006E27F1">
        <w:rPr>
          <w:rFonts w:ascii="Arial" w:eastAsia="Arial" w:hAnsi="Arial" w:cs="Arial"/>
          <w:color w:val="000000" w:themeColor="text1"/>
          <w:sz w:val="24"/>
          <w:szCs w:val="24"/>
        </w:rPr>
        <w:t>(a) physical or sexual abuse;</w:t>
      </w:r>
    </w:p>
    <w:p w14:paraId="25D8C026" w14:textId="730A4DF3" w:rsidR="008753AF" w:rsidRPr="006E27F1" w:rsidRDefault="39B22B92" w:rsidP="6414AD24">
      <w:pPr>
        <w:spacing w:after="0" w:line="240" w:lineRule="auto"/>
        <w:rPr>
          <w:rFonts w:ascii="Arial" w:eastAsia="Arial" w:hAnsi="Arial" w:cs="Arial"/>
          <w:color w:val="000000" w:themeColor="text1"/>
          <w:sz w:val="24"/>
          <w:szCs w:val="24"/>
        </w:rPr>
      </w:pPr>
      <w:r w:rsidRPr="006E27F1">
        <w:rPr>
          <w:rFonts w:ascii="Arial" w:eastAsia="Arial" w:hAnsi="Arial" w:cs="Arial"/>
          <w:color w:val="000000" w:themeColor="text1"/>
          <w:sz w:val="24"/>
          <w:szCs w:val="24"/>
        </w:rPr>
        <w:t>(b) violent or threatening behaviour;</w:t>
      </w:r>
    </w:p>
    <w:p w14:paraId="185BEA2D" w14:textId="5ED8C83B" w:rsidR="008753AF" w:rsidRPr="006E27F1" w:rsidRDefault="39B22B92" w:rsidP="6414AD24">
      <w:pPr>
        <w:spacing w:after="0" w:line="240" w:lineRule="auto"/>
        <w:rPr>
          <w:rFonts w:ascii="Arial" w:eastAsia="Arial" w:hAnsi="Arial" w:cs="Arial"/>
          <w:color w:val="000000" w:themeColor="text1"/>
          <w:sz w:val="24"/>
          <w:szCs w:val="24"/>
        </w:rPr>
      </w:pPr>
      <w:r w:rsidRPr="006E27F1">
        <w:rPr>
          <w:rFonts w:ascii="Arial" w:eastAsia="Arial" w:hAnsi="Arial" w:cs="Arial"/>
          <w:color w:val="000000" w:themeColor="text1"/>
          <w:sz w:val="24"/>
          <w:szCs w:val="24"/>
        </w:rPr>
        <w:t>(c) controlling or coercive behaviour;</w:t>
      </w:r>
    </w:p>
    <w:p w14:paraId="33B75F5E" w14:textId="797D7194" w:rsidR="008753AF" w:rsidRPr="006E27F1" w:rsidRDefault="39B22B92" w:rsidP="6414AD24">
      <w:pPr>
        <w:spacing w:after="0" w:line="240" w:lineRule="auto"/>
        <w:rPr>
          <w:rFonts w:ascii="Arial" w:eastAsia="Arial" w:hAnsi="Arial" w:cs="Arial"/>
          <w:color w:val="000000" w:themeColor="text1"/>
          <w:sz w:val="24"/>
          <w:szCs w:val="24"/>
        </w:rPr>
      </w:pPr>
      <w:r w:rsidRPr="006E27F1">
        <w:rPr>
          <w:rFonts w:ascii="Arial" w:eastAsia="Arial" w:hAnsi="Arial" w:cs="Arial"/>
          <w:color w:val="000000" w:themeColor="text1"/>
          <w:sz w:val="24"/>
          <w:szCs w:val="24"/>
        </w:rPr>
        <w:t>(d) economic abuse (adverse effect of the victim to acquire, use or maintain money or other property; or obtain goods or services); and</w:t>
      </w:r>
    </w:p>
    <w:p w14:paraId="467F6D36" w14:textId="5CDF0F26" w:rsidR="008753AF" w:rsidRPr="006E27F1" w:rsidRDefault="39B22B92" w:rsidP="6414AD24">
      <w:pPr>
        <w:spacing w:after="0" w:line="240" w:lineRule="auto"/>
        <w:rPr>
          <w:rFonts w:ascii="Arial" w:eastAsia="Arial" w:hAnsi="Arial" w:cs="Arial"/>
          <w:color w:val="000000" w:themeColor="text1"/>
          <w:sz w:val="24"/>
          <w:szCs w:val="24"/>
        </w:rPr>
      </w:pPr>
      <w:r w:rsidRPr="006E27F1">
        <w:rPr>
          <w:rFonts w:ascii="Arial" w:eastAsia="Arial" w:hAnsi="Arial" w:cs="Arial"/>
          <w:color w:val="000000" w:themeColor="text1"/>
          <w:sz w:val="24"/>
          <w:szCs w:val="24"/>
        </w:rPr>
        <w:t>(e) psychological, emotional or other abuse.</w:t>
      </w:r>
    </w:p>
    <w:p w14:paraId="40032BAB" w14:textId="6C4D5BE5" w:rsidR="008753AF" w:rsidRPr="006E27F1" w:rsidRDefault="39B22B92" w:rsidP="6414AD24">
      <w:pPr>
        <w:spacing w:after="0" w:line="240" w:lineRule="auto"/>
        <w:rPr>
          <w:rFonts w:ascii="Arial" w:eastAsia="Arial" w:hAnsi="Arial" w:cs="Arial"/>
          <w:color w:val="000000" w:themeColor="text1"/>
          <w:sz w:val="24"/>
          <w:szCs w:val="24"/>
        </w:rPr>
      </w:pPr>
      <w:r w:rsidRPr="006E27F1">
        <w:rPr>
          <w:rFonts w:ascii="Arial" w:eastAsia="Arial" w:hAnsi="Arial" w:cs="Arial"/>
          <w:color w:val="000000" w:themeColor="text1"/>
          <w:sz w:val="24"/>
          <w:szCs w:val="24"/>
        </w:rPr>
        <w:t>People are 'personally connected' when they are, or have been married to each other or civil partners; or have agreed to marry or become civil partners. If the two people have been in an intimate relationship with each other, have shared parental responsibility for the same child, or they are relatives.</w:t>
      </w:r>
    </w:p>
    <w:p w14:paraId="2D001650" w14:textId="66605FED" w:rsidR="008753AF" w:rsidRPr="006E27F1" w:rsidRDefault="39B22B92" w:rsidP="6414AD24">
      <w:pPr>
        <w:spacing w:after="0" w:line="240" w:lineRule="auto"/>
        <w:rPr>
          <w:rFonts w:ascii="Arial" w:eastAsia="Arial" w:hAnsi="Arial" w:cs="Arial"/>
          <w:color w:val="000000" w:themeColor="text1"/>
          <w:sz w:val="24"/>
          <w:szCs w:val="24"/>
        </w:rPr>
      </w:pPr>
      <w:r w:rsidRPr="006E27F1">
        <w:rPr>
          <w:rFonts w:ascii="Arial" w:eastAsia="Arial" w:hAnsi="Arial" w:cs="Arial"/>
          <w:color w:val="000000" w:themeColor="text1"/>
          <w:sz w:val="24"/>
          <w:szCs w:val="24"/>
        </w:rPr>
        <w:t>The definition of Domestic Abuse applies to children if they see or hear, or experience the effects of, the abuse; and they are related to the abusive person.</w:t>
      </w:r>
    </w:p>
    <w:p w14:paraId="6F035012" w14:textId="3997B086" w:rsidR="008753AF" w:rsidRPr="006E27F1" w:rsidRDefault="39B22B92" w:rsidP="6414AD24">
      <w:pPr>
        <w:spacing w:after="0" w:line="240" w:lineRule="auto"/>
        <w:rPr>
          <w:rFonts w:ascii="Arial" w:eastAsia="Arial" w:hAnsi="Arial" w:cs="Arial"/>
          <w:color w:val="000000" w:themeColor="text1"/>
          <w:sz w:val="24"/>
          <w:szCs w:val="24"/>
        </w:rPr>
      </w:pPr>
      <w:r w:rsidRPr="006E27F1">
        <w:rPr>
          <w:rFonts w:ascii="Arial" w:eastAsia="Arial" w:hAnsi="Arial" w:cs="Arial"/>
          <w:color w:val="000000" w:themeColor="text1"/>
          <w:sz w:val="24"/>
          <w:szCs w:val="24"/>
        </w:rPr>
        <w:t xml:space="preserve">(The definition can be found here: </w:t>
      </w:r>
      <w:hyperlink r:id="rId31">
        <w:r w:rsidRPr="006E27F1">
          <w:rPr>
            <w:rStyle w:val="Hyperlink"/>
            <w:rFonts w:ascii="Arial" w:eastAsia="Arial" w:hAnsi="Arial" w:cs="Arial"/>
            <w:sz w:val="24"/>
            <w:szCs w:val="24"/>
          </w:rPr>
          <w:t>https://www.legislation.gov.uk/ukpga/2021/17/part/1/enacted</w:t>
        </w:r>
      </w:hyperlink>
      <w:r w:rsidRPr="006E27F1">
        <w:rPr>
          <w:rFonts w:ascii="Arial" w:eastAsia="Arial" w:hAnsi="Arial" w:cs="Arial"/>
          <w:color w:val="000000" w:themeColor="text1"/>
          <w:sz w:val="24"/>
          <w:szCs w:val="24"/>
        </w:rPr>
        <w:t>)</w:t>
      </w:r>
    </w:p>
    <w:p w14:paraId="08A29E5E" w14:textId="45A10684" w:rsidR="008753AF" w:rsidRDefault="39B22B92" w:rsidP="6414AD24">
      <w:pPr>
        <w:spacing w:after="0" w:line="240" w:lineRule="auto"/>
        <w:rPr>
          <w:rFonts w:ascii="Arial" w:eastAsia="Arial" w:hAnsi="Arial" w:cs="Arial"/>
          <w:color w:val="000000" w:themeColor="text1"/>
          <w:sz w:val="24"/>
          <w:szCs w:val="24"/>
          <w:highlight w:val="green"/>
        </w:rPr>
      </w:pPr>
      <w:r w:rsidRPr="006E27F1">
        <w:rPr>
          <w:rFonts w:ascii="Arial" w:eastAsia="Arial" w:hAnsi="Arial" w:cs="Arial"/>
          <w:color w:val="000000" w:themeColor="text1"/>
          <w:sz w:val="24"/>
          <w:szCs w:val="24"/>
        </w:rPr>
        <w:t>Types of domestic abuse include intimate partner violence, abuse by family members, teenage relationship abuse and child/adolescent to parent violence and abuse. Anyone can be a victim of domestic abuse, regardless of sexual identity, age, ethnicity, socio-economic status, sexuality or background and domestic abuse can take place inside or outside of the home.</w:t>
      </w:r>
    </w:p>
    <w:p w14:paraId="65719B59" w14:textId="2AB2D49F" w:rsidR="008753AF" w:rsidRDefault="39B22B92">
      <w:pPr>
        <w:spacing w:after="0" w:line="240" w:lineRule="auto"/>
        <w:rPr>
          <w:rFonts w:ascii="Arial" w:eastAsia="Arial" w:hAnsi="Arial" w:cs="Arial"/>
          <w:sz w:val="24"/>
          <w:szCs w:val="24"/>
        </w:rPr>
      </w:pPr>
      <w:r w:rsidRPr="6414AD24">
        <w:rPr>
          <w:rFonts w:ascii="Arial" w:eastAsia="Arial" w:hAnsi="Arial" w:cs="Arial"/>
        </w:rPr>
        <w:t xml:space="preserve"> </w:t>
      </w:r>
      <w:r w:rsidR="00DF67F4" w:rsidRPr="6414AD24">
        <w:rPr>
          <w:rFonts w:ascii="Arial" w:eastAsia="Arial" w:hAnsi="Arial" w:cs="Arial"/>
          <w:b/>
          <w:bCs/>
          <w:sz w:val="24"/>
          <w:szCs w:val="24"/>
        </w:rPr>
        <w:t xml:space="preserve">Human Trafficking </w:t>
      </w:r>
    </w:p>
    <w:p w14:paraId="52619AD2" w14:textId="77777777" w:rsidR="008753AF" w:rsidRDefault="00DF67F4">
      <w:pPr>
        <w:shd w:val="clear" w:color="auto" w:fill="FFFFFF"/>
        <w:spacing w:after="0" w:line="240" w:lineRule="auto"/>
        <w:rPr>
          <w:rFonts w:ascii="Arial" w:eastAsia="Arial" w:hAnsi="Arial" w:cs="Arial"/>
          <w:sz w:val="24"/>
          <w:szCs w:val="24"/>
        </w:rPr>
      </w:pPr>
      <w:r>
        <w:rPr>
          <w:rFonts w:ascii="Arial" w:eastAsia="Arial" w:hAnsi="Arial" w:cs="Arial"/>
          <w:sz w:val="24"/>
          <w:szCs w:val="24"/>
        </w:rPr>
        <w:t>The National Referral Mechanism (NRM) is a framework for identifying victims of human trafficking and ensuring they receive appropriate care. A trafficking case may involve a range of agencies such as the police, local authorities and charities and the NRM makes it easier for these agencies to work together.</w:t>
      </w:r>
    </w:p>
    <w:p w14:paraId="057D3CF0" w14:textId="77777777" w:rsidR="008753AF" w:rsidRDefault="00DF67F4">
      <w:pPr>
        <w:shd w:val="clear" w:color="auto" w:fill="FFFFFF"/>
        <w:spacing w:after="0" w:line="240" w:lineRule="auto"/>
        <w:rPr>
          <w:rFonts w:ascii="Arial" w:eastAsia="Arial" w:hAnsi="Arial" w:cs="Arial"/>
          <w:sz w:val="24"/>
          <w:szCs w:val="24"/>
        </w:rPr>
      </w:pPr>
      <w:r>
        <w:rPr>
          <w:rFonts w:ascii="Arial" w:eastAsia="Arial" w:hAnsi="Arial" w:cs="Arial"/>
          <w:sz w:val="24"/>
          <w:szCs w:val="24"/>
        </w:rPr>
        <w:t>If you think a child is in immediate danger, call the police on 999. If you receive information on a potential trafficker or you think a child is a victim of trafficking:</w:t>
      </w:r>
    </w:p>
    <w:p w14:paraId="30978414" w14:textId="77777777" w:rsidR="008753AF" w:rsidRDefault="00DF67F4">
      <w:pPr>
        <w:numPr>
          <w:ilvl w:val="0"/>
          <w:numId w:val="33"/>
        </w:numPr>
        <w:spacing w:after="0" w:line="240" w:lineRule="auto"/>
      </w:pPr>
      <w:r>
        <w:rPr>
          <w:rFonts w:ascii="Arial" w:eastAsia="Arial" w:hAnsi="Arial" w:cs="Arial"/>
          <w:sz w:val="24"/>
          <w:szCs w:val="24"/>
        </w:rPr>
        <w:t xml:space="preserve">Professionals: contact the </w:t>
      </w:r>
      <w:r>
        <w:fldChar w:fldCharType="begin"/>
      </w:r>
      <w:r>
        <w:instrText xml:space="preserve"> HYPERLINK "http://www.nspcc.org.uk/services-and-resources/services-for-children-and-families/child-trafficking-advice-centre-ctac/" </w:instrText>
      </w:r>
      <w:r>
        <w:fldChar w:fldCharType="separate"/>
      </w:r>
      <w:r>
        <w:rPr>
          <w:rFonts w:ascii="Arial" w:eastAsia="Arial" w:hAnsi="Arial" w:cs="Arial"/>
          <w:color w:val="E01E26"/>
          <w:sz w:val="24"/>
          <w:szCs w:val="24"/>
          <w:u w:val="single"/>
        </w:rPr>
        <w:t>Child Trafficking Advice Centre (CTAC)</w:t>
      </w:r>
    </w:p>
    <w:p w14:paraId="3FB2B248" w14:textId="77777777" w:rsidR="008753AF" w:rsidRDefault="00DF67F4">
      <w:pPr>
        <w:numPr>
          <w:ilvl w:val="0"/>
          <w:numId w:val="33"/>
        </w:numPr>
        <w:spacing w:after="160" w:line="240" w:lineRule="auto"/>
      </w:pPr>
      <w:r>
        <w:fldChar w:fldCharType="end"/>
      </w:r>
      <w:r>
        <w:rPr>
          <w:rFonts w:ascii="Arial" w:eastAsia="Arial" w:hAnsi="Arial" w:cs="Arial"/>
          <w:sz w:val="24"/>
          <w:szCs w:val="24"/>
        </w:rPr>
        <w:t xml:space="preserve">General public: </w:t>
      </w:r>
      <w:hyperlink r:id="rId32">
        <w:r>
          <w:rPr>
            <w:rFonts w:ascii="Arial" w:eastAsia="Arial" w:hAnsi="Arial" w:cs="Arial"/>
            <w:color w:val="E01E26"/>
            <w:sz w:val="24"/>
            <w:szCs w:val="24"/>
            <w:u w:val="single"/>
          </w:rPr>
          <w:t>contact the NSPCC</w:t>
        </w:r>
      </w:hyperlink>
      <w:r>
        <w:rPr>
          <w:rFonts w:ascii="Arial" w:eastAsia="Arial" w:hAnsi="Arial" w:cs="Arial"/>
          <w:sz w:val="24"/>
          <w:szCs w:val="24"/>
        </w:rPr>
        <w:t xml:space="preserve"> to discuss concerns with one of our counsellors, or you can contact your local police or children's services (01670 534000).</w:t>
      </w:r>
    </w:p>
    <w:p w14:paraId="456E44C7" w14:textId="77777777" w:rsidR="008753AF" w:rsidRDefault="008753AF">
      <w:pPr>
        <w:pBdr>
          <w:top w:val="nil"/>
          <w:left w:val="nil"/>
          <w:bottom w:val="nil"/>
          <w:right w:val="nil"/>
          <w:between w:val="nil"/>
        </w:pBdr>
        <w:spacing w:after="0" w:line="240" w:lineRule="auto"/>
        <w:rPr>
          <w:rFonts w:ascii="Arial" w:eastAsia="Arial" w:hAnsi="Arial" w:cs="Arial"/>
          <w:sz w:val="24"/>
          <w:szCs w:val="24"/>
        </w:rPr>
      </w:pPr>
    </w:p>
    <w:p w14:paraId="32517138" w14:textId="77777777" w:rsidR="008753AF" w:rsidRDefault="00DF67F4">
      <w:pP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Honour based violence </w:t>
      </w:r>
    </w:p>
    <w:p w14:paraId="79712C89" w14:textId="77777777" w:rsidR="008753AF" w:rsidRDefault="00DF67F4">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So-called ‘honour-based’ violence (HBV) encompasses crimes which have been committed to protect or defend the honour of the family and/or the community, including Female Genital Mutilation (FGM), forced marriage, and practices such as breast ironing. All forms of </w:t>
      </w:r>
      <w:proofErr w:type="gramStart"/>
      <w:r>
        <w:rPr>
          <w:rFonts w:ascii="Arial" w:eastAsia="Arial" w:hAnsi="Arial" w:cs="Arial"/>
          <w:color w:val="000000"/>
          <w:sz w:val="24"/>
          <w:szCs w:val="24"/>
        </w:rPr>
        <w:t>so called</w:t>
      </w:r>
      <w:proofErr w:type="gramEnd"/>
      <w:r>
        <w:rPr>
          <w:rFonts w:ascii="Arial" w:eastAsia="Arial" w:hAnsi="Arial" w:cs="Arial"/>
          <w:color w:val="000000"/>
          <w:sz w:val="24"/>
          <w:szCs w:val="24"/>
        </w:rPr>
        <w:t xml:space="preserve"> HBV are abuse (regardless of the motivation) and should be handled and escalated as such. If in any doubt, staff should speak to the designated safeguarding lead. Professionals in all agencies, and individuals and groups in relevant communities, need to be alert to the possibility of a child being at risk of HBV, or already having suffered HBV. </w:t>
      </w:r>
    </w:p>
    <w:p w14:paraId="05C670A5" w14:textId="77777777" w:rsidR="008753AF" w:rsidRDefault="00DF67F4">
      <w:pP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Indicators </w:t>
      </w:r>
    </w:p>
    <w:p w14:paraId="28DC1A92" w14:textId="77777777" w:rsidR="008753AF" w:rsidRDefault="00DF67F4">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There are a range of potential indicators that a child may be at risk of HBV. Guidance on the warning signs that FGM or forced marriage may be about to take place, or may have already taken place, can be found on pages 38-41 of the Multi agency statutory guidance on FGM (pages 59-61 focus on the role of schools and colleges) Handling case of forced marriage. </w:t>
      </w:r>
    </w:p>
    <w:p w14:paraId="1EF42876" w14:textId="77777777" w:rsidR="008753AF" w:rsidRDefault="008753AF">
      <w:pPr>
        <w:spacing w:after="0" w:line="240" w:lineRule="auto"/>
        <w:rPr>
          <w:rFonts w:ascii="Arial" w:eastAsia="Arial" w:hAnsi="Arial" w:cs="Arial"/>
          <w:color w:val="000000"/>
          <w:sz w:val="24"/>
          <w:szCs w:val="24"/>
        </w:rPr>
      </w:pPr>
    </w:p>
    <w:p w14:paraId="17C0ED0B" w14:textId="77777777" w:rsidR="008753AF" w:rsidRDefault="001224D2">
      <w:pPr>
        <w:spacing w:after="0" w:line="240" w:lineRule="auto"/>
        <w:rPr>
          <w:rFonts w:ascii="Arial" w:eastAsia="Arial" w:hAnsi="Arial" w:cs="Arial"/>
          <w:color w:val="000000"/>
          <w:sz w:val="24"/>
          <w:szCs w:val="24"/>
        </w:rPr>
      </w:pPr>
      <w:hyperlink r:id="rId33">
        <w:r w:rsidR="00DF67F4">
          <w:rPr>
            <w:rFonts w:ascii="Arial" w:eastAsia="Arial" w:hAnsi="Arial" w:cs="Arial"/>
            <w:color w:val="0000FF"/>
            <w:sz w:val="24"/>
            <w:szCs w:val="24"/>
            <w:u w:val="single"/>
          </w:rPr>
          <w:t>https://www.gov.uk/government/publications/multi-agency-statutory-guidance-on-female-genital-mutilation</w:t>
        </w:r>
      </w:hyperlink>
    </w:p>
    <w:p w14:paraId="5F527EFC" w14:textId="77777777" w:rsidR="008753AF" w:rsidRDefault="008753AF">
      <w:pPr>
        <w:spacing w:after="0" w:line="240" w:lineRule="auto"/>
        <w:rPr>
          <w:rFonts w:ascii="Arial" w:eastAsia="Arial" w:hAnsi="Arial" w:cs="Arial"/>
          <w:color w:val="000000"/>
          <w:sz w:val="24"/>
          <w:szCs w:val="24"/>
        </w:rPr>
      </w:pPr>
    </w:p>
    <w:p w14:paraId="7ADE6807" w14:textId="77777777" w:rsidR="008753AF" w:rsidRDefault="008753AF">
      <w:pPr>
        <w:pBdr>
          <w:top w:val="nil"/>
          <w:left w:val="nil"/>
          <w:bottom w:val="nil"/>
          <w:right w:val="nil"/>
          <w:between w:val="nil"/>
        </w:pBdr>
        <w:spacing w:after="0" w:line="240" w:lineRule="auto"/>
        <w:rPr>
          <w:rFonts w:ascii="Arial" w:eastAsia="Arial" w:hAnsi="Arial" w:cs="Arial"/>
          <w:color w:val="000000"/>
          <w:sz w:val="24"/>
          <w:szCs w:val="24"/>
        </w:rPr>
      </w:pPr>
    </w:p>
    <w:p w14:paraId="4149D69E" w14:textId="77777777" w:rsidR="008753AF" w:rsidRDefault="00DF67F4">
      <w:pPr>
        <w:spacing w:after="0" w:line="240" w:lineRule="auto"/>
        <w:rPr>
          <w:rFonts w:ascii="Arial" w:eastAsia="Arial" w:hAnsi="Arial" w:cs="Arial"/>
          <w:b/>
          <w:color w:val="000000"/>
          <w:sz w:val="24"/>
          <w:szCs w:val="24"/>
        </w:rPr>
      </w:pPr>
      <w:r>
        <w:rPr>
          <w:rFonts w:ascii="Arial" w:eastAsia="Arial" w:hAnsi="Arial" w:cs="Arial"/>
          <w:b/>
          <w:color w:val="000000"/>
          <w:sz w:val="24"/>
          <w:szCs w:val="24"/>
        </w:rPr>
        <w:t>Female genital Mutilation</w:t>
      </w:r>
    </w:p>
    <w:p w14:paraId="48BB51D3" w14:textId="77777777" w:rsidR="008753AF" w:rsidRDefault="00DF67F4">
      <w:pP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 </w:t>
      </w:r>
    </w:p>
    <w:p w14:paraId="553EF11B" w14:textId="77777777" w:rsidR="008753AF" w:rsidRDefault="00DF67F4">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FGM comprises all procedures involving partial or total removal of the external female genitalia or other injury to the female genital organs. It is illegal in the UK and a form of child abuse with long-lasting harmful consequences. </w:t>
      </w:r>
    </w:p>
    <w:p w14:paraId="6AB47066" w14:textId="77777777" w:rsidR="008753AF" w:rsidRDefault="00DF67F4">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Section 5B of the Female Genital Mutilation Act 2003 (as inserted by section 74 of the Serious Crime Act 2015) places a statutory duty upon </w:t>
      </w:r>
      <w:r>
        <w:rPr>
          <w:rFonts w:ascii="Arial" w:eastAsia="Arial" w:hAnsi="Arial" w:cs="Arial"/>
          <w:b/>
          <w:color w:val="000000"/>
          <w:sz w:val="24"/>
          <w:szCs w:val="24"/>
        </w:rPr>
        <w:t xml:space="preserve">teachers </w:t>
      </w:r>
      <w:r>
        <w:rPr>
          <w:rFonts w:ascii="Arial" w:eastAsia="Arial" w:hAnsi="Arial" w:cs="Arial"/>
          <w:color w:val="000000"/>
          <w:sz w:val="24"/>
          <w:szCs w:val="24"/>
        </w:rPr>
        <w:t xml:space="preserve">along with regulated health and social care professionals in England and Wales, to report to the police where they discover (either through disclosure by the victim or visual evidence) that FGM appears to have been carried out on a girl under 18. Those failing to report such cases will face disciplinary sanctions. It will be rare for teachers to see visual evidence, and they should not be examining pupils, but the same definition of what is meant by “to discover that an act of FGM appears to have been carried out” is used for all professionals to whom this mandatory reporting duty applies. Information on when and how to make a report can be found at Mandatory reporting of female genital mutilation procedural information. </w:t>
      </w:r>
    </w:p>
    <w:p w14:paraId="2748DFDC" w14:textId="77777777" w:rsidR="008753AF" w:rsidRDefault="00DF67F4">
      <w:pP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Teachers </w:t>
      </w:r>
      <w:r>
        <w:rPr>
          <w:rFonts w:ascii="Arial" w:eastAsia="Arial" w:hAnsi="Arial" w:cs="Arial"/>
          <w:b/>
          <w:color w:val="000000"/>
          <w:sz w:val="24"/>
          <w:szCs w:val="24"/>
        </w:rPr>
        <w:t xml:space="preserve">must </w:t>
      </w:r>
      <w:r>
        <w:rPr>
          <w:rFonts w:ascii="Arial" w:eastAsia="Arial" w:hAnsi="Arial" w:cs="Arial"/>
          <w:color w:val="000000"/>
          <w:sz w:val="24"/>
          <w:szCs w:val="24"/>
        </w:rPr>
        <w:t xml:space="preserve">personally report to the police cases where they discover that an act of FGM appears to have been carried out. Unless the teacher has a good reason not to, they should also still consider and discuss any such case with the school or college’s designated safeguarding lead and involve children’s social care as appropriate. The duty does not apply in relation to at risk or suspected cases (i.e. where the teacher does not discover that an act of FGM appears to have been carried out, either through disclosure by the victim or visual evidence) or in cases where the woman is 18 or over. In these cases, teachers should follow local safeguarding procedures. </w:t>
      </w:r>
    </w:p>
    <w:p w14:paraId="31C0B67E" w14:textId="77777777" w:rsidR="008753AF" w:rsidRDefault="00DF67F4">
      <w:pPr>
        <w:spacing w:after="0" w:line="240" w:lineRule="auto"/>
        <w:ind w:right="100"/>
        <w:rPr>
          <w:rFonts w:ascii="Arial" w:eastAsia="Arial" w:hAnsi="Arial" w:cs="Arial"/>
          <w:b/>
          <w:sz w:val="24"/>
          <w:szCs w:val="24"/>
        </w:rPr>
      </w:pPr>
      <w:r>
        <w:rPr>
          <w:rFonts w:ascii="Arial" w:eastAsia="Arial" w:hAnsi="Arial" w:cs="Arial"/>
          <w:b/>
          <w:sz w:val="24"/>
          <w:szCs w:val="24"/>
        </w:rPr>
        <w:t>Symptoms of FGM</w:t>
      </w:r>
    </w:p>
    <w:p w14:paraId="4925C2C2" w14:textId="77777777" w:rsidR="008753AF" w:rsidRDefault="00DF67F4">
      <w:pPr>
        <w:spacing w:after="0" w:line="240" w:lineRule="auto"/>
        <w:ind w:left="100" w:right="100"/>
        <w:rPr>
          <w:rFonts w:ascii="Arial" w:eastAsia="Arial" w:hAnsi="Arial" w:cs="Arial"/>
          <w:sz w:val="24"/>
          <w:szCs w:val="24"/>
        </w:rPr>
      </w:pPr>
      <w:r>
        <w:rPr>
          <w:rFonts w:ascii="Arial" w:eastAsia="Arial" w:hAnsi="Arial" w:cs="Arial"/>
          <w:sz w:val="24"/>
          <w:szCs w:val="24"/>
        </w:rPr>
        <w:t xml:space="preserve"> </w:t>
      </w:r>
    </w:p>
    <w:p w14:paraId="48AD7527" w14:textId="77777777" w:rsidR="008753AF" w:rsidRDefault="00DF67F4">
      <w:pPr>
        <w:spacing w:after="0" w:line="240" w:lineRule="auto"/>
        <w:ind w:left="100" w:right="100"/>
        <w:rPr>
          <w:rFonts w:ascii="Arial" w:eastAsia="Arial" w:hAnsi="Arial" w:cs="Arial"/>
          <w:sz w:val="24"/>
          <w:szCs w:val="24"/>
        </w:rPr>
      </w:pPr>
      <w:r>
        <w:rPr>
          <w:rFonts w:ascii="Arial" w:eastAsia="Arial" w:hAnsi="Arial" w:cs="Arial"/>
          <w:sz w:val="24"/>
          <w:szCs w:val="24"/>
        </w:rPr>
        <w:t>FGM may be likely if there is a visiting female elder, there is talk of a special procedure or celebration to become a woman, or parents wish to take their daughter out-of-school to visit an ‘at-risk’ country (especially before the summer holidays), or parents who wish to withdraw their children from learning about FGM. Staff should not assume that FGM only happens outside the UK.</w:t>
      </w:r>
    </w:p>
    <w:p w14:paraId="4174297E" w14:textId="77777777" w:rsidR="008753AF" w:rsidRDefault="00DF67F4">
      <w:pPr>
        <w:spacing w:after="0" w:line="240" w:lineRule="auto"/>
        <w:ind w:left="100" w:right="100"/>
        <w:rPr>
          <w:rFonts w:ascii="Arial" w:eastAsia="Arial" w:hAnsi="Arial" w:cs="Arial"/>
          <w:sz w:val="24"/>
          <w:szCs w:val="24"/>
        </w:rPr>
      </w:pPr>
      <w:r>
        <w:rPr>
          <w:rFonts w:ascii="Arial" w:eastAsia="Arial" w:hAnsi="Arial" w:cs="Arial"/>
          <w:sz w:val="24"/>
          <w:szCs w:val="24"/>
        </w:rPr>
        <w:t xml:space="preserve"> </w:t>
      </w:r>
    </w:p>
    <w:p w14:paraId="206895D3" w14:textId="77777777" w:rsidR="008753AF" w:rsidRDefault="00DF67F4">
      <w:pPr>
        <w:spacing w:after="0" w:line="240" w:lineRule="auto"/>
        <w:ind w:left="100" w:right="100"/>
        <w:rPr>
          <w:rFonts w:ascii="Arial" w:eastAsia="Arial" w:hAnsi="Arial" w:cs="Arial"/>
          <w:sz w:val="24"/>
          <w:szCs w:val="24"/>
        </w:rPr>
      </w:pPr>
      <w:r>
        <w:rPr>
          <w:rFonts w:ascii="Arial" w:eastAsia="Arial" w:hAnsi="Arial" w:cs="Arial"/>
          <w:sz w:val="24"/>
          <w:szCs w:val="24"/>
        </w:rPr>
        <w:t>Indications that FGM may have already taken place may include:</w:t>
      </w:r>
    </w:p>
    <w:p w14:paraId="67488B54" w14:textId="77777777" w:rsidR="008753AF" w:rsidRDefault="00DF67F4">
      <w:pPr>
        <w:spacing w:after="0" w:line="240" w:lineRule="auto"/>
        <w:ind w:left="100" w:right="100"/>
        <w:rPr>
          <w:rFonts w:ascii="Arial" w:eastAsia="Arial" w:hAnsi="Arial" w:cs="Arial"/>
          <w:sz w:val="24"/>
          <w:szCs w:val="24"/>
        </w:rPr>
      </w:pPr>
      <w:r>
        <w:rPr>
          <w:rFonts w:ascii="Arial" w:eastAsia="Arial" w:hAnsi="Arial" w:cs="Arial"/>
          <w:sz w:val="24"/>
          <w:szCs w:val="24"/>
        </w:rPr>
        <w:t xml:space="preserve"> </w:t>
      </w:r>
    </w:p>
    <w:p w14:paraId="651600E3" w14:textId="77777777" w:rsidR="008753AF" w:rsidRDefault="00DF67F4">
      <w:pPr>
        <w:spacing w:after="0" w:line="240" w:lineRule="auto"/>
        <w:ind w:left="1180" w:right="100" w:hanging="360"/>
        <w:rPr>
          <w:rFonts w:ascii="Arial" w:eastAsia="Arial" w:hAnsi="Arial" w:cs="Arial"/>
          <w:sz w:val="24"/>
          <w:szCs w:val="24"/>
        </w:rPr>
      </w:pPr>
      <w:r>
        <w:rPr>
          <w:rFonts w:ascii="Arial" w:eastAsia="Arial" w:hAnsi="Arial" w:cs="Arial"/>
          <w:sz w:val="24"/>
          <w:szCs w:val="24"/>
        </w:rPr>
        <w:t>·        difficulty walking, sitting or standing and may even look uncomfortable.</w:t>
      </w:r>
    </w:p>
    <w:p w14:paraId="182CE979" w14:textId="77777777" w:rsidR="008753AF" w:rsidRDefault="00DF67F4">
      <w:pPr>
        <w:spacing w:after="0" w:line="240" w:lineRule="auto"/>
        <w:ind w:left="1180" w:right="100" w:hanging="360"/>
        <w:rPr>
          <w:rFonts w:ascii="Arial" w:eastAsia="Arial" w:hAnsi="Arial" w:cs="Arial"/>
          <w:sz w:val="24"/>
          <w:szCs w:val="24"/>
        </w:rPr>
      </w:pPr>
      <w:r>
        <w:rPr>
          <w:rFonts w:ascii="Arial" w:eastAsia="Arial" w:hAnsi="Arial" w:cs="Arial"/>
          <w:sz w:val="24"/>
          <w:szCs w:val="24"/>
        </w:rPr>
        <w:t>·        spending longer than normal in the bathroom or toilet due to difficulties urinating.</w:t>
      </w:r>
    </w:p>
    <w:p w14:paraId="0E0574BE" w14:textId="77777777" w:rsidR="008753AF" w:rsidRDefault="00DF67F4">
      <w:pPr>
        <w:spacing w:after="0" w:line="240" w:lineRule="auto"/>
        <w:ind w:left="1180" w:right="100" w:hanging="360"/>
        <w:rPr>
          <w:rFonts w:ascii="Arial" w:eastAsia="Arial" w:hAnsi="Arial" w:cs="Arial"/>
          <w:sz w:val="24"/>
          <w:szCs w:val="24"/>
        </w:rPr>
      </w:pPr>
      <w:r>
        <w:rPr>
          <w:rFonts w:ascii="Arial" w:eastAsia="Arial" w:hAnsi="Arial" w:cs="Arial"/>
          <w:sz w:val="24"/>
          <w:szCs w:val="24"/>
        </w:rPr>
        <w:t>·        spending long periods of time away from the classroom during the day with bladder or menstrual problems.</w:t>
      </w:r>
    </w:p>
    <w:p w14:paraId="025C4FD4" w14:textId="77777777" w:rsidR="008753AF" w:rsidRDefault="00DF67F4">
      <w:pPr>
        <w:spacing w:after="0" w:line="240" w:lineRule="auto"/>
        <w:ind w:left="1180" w:right="100" w:hanging="360"/>
        <w:rPr>
          <w:rFonts w:ascii="Arial" w:eastAsia="Arial" w:hAnsi="Arial" w:cs="Arial"/>
          <w:sz w:val="24"/>
          <w:szCs w:val="24"/>
        </w:rPr>
      </w:pPr>
      <w:r>
        <w:rPr>
          <w:rFonts w:ascii="Arial" w:eastAsia="Arial" w:hAnsi="Arial" w:cs="Arial"/>
          <w:sz w:val="24"/>
          <w:szCs w:val="24"/>
        </w:rPr>
        <w:t>·        frequent urinary, menstrual or stomach problems.</w:t>
      </w:r>
    </w:p>
    <w:p w14:paraId="2A6F3156" w14:textId="77777777" w:rsidR="008753AF" w:rsidRDefault="00DF67F4">
      <w:pPr>
        <w:spacing w:after="0" w:line="240" w:lineRule="auto"/>
        <w:ind w:left="1180" w:right="100" w:hanging="360"/>
        <w:rPr>
          <w:rFonts w:ascii="Arial" w:eastAsia="Arial" w:hAnsi="Arial" w:cs="Arial"/>
          <w:sz w:val="24"/>
          <w:szCs w:val="24"/>
        </w:rPr>
      </w:pPr>
      <w:r>
        <w:rPr>
          <w:rFonts w:ascii="Arial" w:eastAsia="Arial" w:hAnsi="Arial" w:cs="Arial"/>
          <w:sz w:val="24"/>
          <w:szCs w:val="24"/>
        </w:rPr>
        <w:t>·        prolonged or repeated absences from school or college, especially with noticeable behaviour changes (e.g. withdrawal or depression) on the girl’s return</w:t>
      </w:r>
    </w:p>
    <w:p w14:paraId="06C4885D" w14:textId="77777777" w:rsidR="008753AF" w:rsidRDefault="00DF67F4">
      <w:pPr>
        <w:spacing w:after="0" w:line="240" w:lineRule="auto"/>
        <w:ind w:left="1180" w:right="100" w:hanging="360"/>
        <w:rPr>
          <w:rFonts w:ascii="Arial" w:eastAsia="Arial" w:hAnsi="Arial" w:cs="Arial"/>
          <w:sz w:val="24"/>
          <w:szCs w:val="24"/>
        </w:rPr>
      </w:pPr>
      <w:r>
        <w:rPr>
          <w:rFonts w:ascii="Arial" w:eastAsia="Arial" w:hAnsi="Arial" w:cs="Arial"/>
          <w:sz w:val="24"/>
          <w:szCs w:val="24"/>
        </w:rPr>
        <w:t>·        reluctance to undergo normal medical examinations.</w:t>
      </w:r>
    </w:p>
    <w:p w14:paraId="3CB01347" w14:textId="77777777" w:rsidR="008753AF" w:rsidRDefault="00DF67F4">
      <w:pPr>
        <w:spacing w:after="0" w:line="240" w:lineRule="auto"/>
        <w:ind w:left="1180" w:right="100" w:hanging="360"/>
        <w:rPr>
          <w:rFonts w:ascii="Arial" w:eastAsia="Arial" w:hAnsi="Arial" w:cs="Arial"/>
          <w:sz w:val="24"/>
          <w:szCs w:val="24"/>
        </w:rPr>
      </w:pPr>
      <w:r>
        <w:rPr>
          <w:rFonts w:ascii="Arial" w:eastAsia="Arial" w:hAnsi="Arial" w:cs="Arial"/>
          <w:sz w:val="24"/>
          <w:szCs w:val="24"/>
        </w:rPr>
        <w:t>·        confiding in a professional without being explicit about the problem due to embarrassment or fear.</w:t>
      </w:r>
    </w:p>
    <w:p w14:paraId="49E06D2C" w14:textId="77777777" w:rsidR="008753AF" w:rsidRDefault="00DF67F4">
      <w:pPr>
        <w:spacing w:after="0" w:line="240" w:lineRule="auto"/>
        <w:ind w:left="1180" w:right="100" w:hanging="360"/>
        <w:rPr>
          <w:rFonts w:ascii="Arial" w:eastAsia="Arial" w:hAnsi="Arial" w:cs="Arial"/>
          <w:sz w:val="24"/>
          <w:szCs w:val="24"/>
        </w:rPr>
      </w:pPr>
      <w:r>
        <w:rPr>
          <w:rFonts w:ascii="Arial" w:eastAsia="Arial" w:hAnsi="Arial" w:cs="Arial"/>
          <w:sz w:val="24"/>
          <w:szCs w:val="24"/>
        </w:rPr>
        <w:t>·        talking about pain or discomfort between her legs</w:t>
      </w:r>
    </w:p>
    <w:p w14:paraId="41C91DC8" w14:textId="77777777" w:rsidR="008753AF" w:rsidRDefault="008753AF">
      <w:pPr>
        <w:spacing w:after="0" w:line="240" w:lineRule="auto"/>
        <w:rPr>
          <w:rFonts w:ascii="Arial" w:eastAsia="Arial" w:hAnsi="Arial" w:cs="Arial"/>
          <w:sz w:val="24"/>
          <w:szCs w:val="24"/>
        </w:rPr>
      </w:pPr>
    </w:p>
    <w:p w14:paraId="5B88519A" w14:textId="77777777" w:rsidR="008753AF" w:rsidRDefault="008753AF">
      <w:pPr>
        <w:spacing w:after="0" w:line="240" w:lineRule="auto"/>
        <w:rPr>
          <w:rFonts w:ascii="Arial" w:eastAsia="Arial" w:hAnsi="Arial" w:cs="Arial"/>
          <w:b/>
          <w:color w:val="000000"/>
          <w:sz w:val="24"/>
          <w:szCs w:val="24"/>
        </w:rPr>
      </w:pPr>
    </w:p>
    <w:p w14:paraId="17AF79E2" w14:textId="77777777" w:rsidR="008753AF" w:rsidRDefault="00DF67F4">
      <w:pP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Forced marriage </w:t>
      </w:r>
    </w:p>
    <w:p w14:paraId="41E38D05" w14:textId="77777777" w:rsidR="008753AF" w:rsidRDefault="00DF67F4">
      <w:pPr>
        <w:spacing w:after="0" w:line="240" w:lineRule="auto"/>
        <w:rPr>
          <w:rFonts w:ascii="Arial" w:eastAsia="Arial" w:hAnsi="Arial" w:cs="Arial"/>
          <w:sz w:val="24"/>
          <w:szCs w:val="24"/>
        </w:rPr>
      </w:pPr>
      <w:r>
        <w:rPr>
          <w:rFonts w:ascii="Arial" w:eastAsia="Arial" w:hAnsi="Arial" w:cs="Arial"/>
          <w:color w:val="000000"/>
          <w:sz w:val="24"/>
          <w:szCs w:val="24"/>
        </w:rPr>
        <w:t xml:space="preserve">Forcing a person into a marriage is a crime in England and Wales. A forced marriage is one entered into without the full and free consent of one or both parties and where violence, threats or any other form of coercion is used to cause a person to enter into a marriage. Threats can be physical or emotional and psychological. A lack of full and free consent can be where a person does not consent or where they cannot consent (if they have learning disabilities, for example). Nevertheless, some communities use religion and culture as a way to coerce a person into marriage. Schools and colleges can play an important role in safeguarding children from forced marriage. School and college staff can contact the Forced Marriage Unit if they need advice or information: Contact: 020 7008 0151 or email </w:t>
      </w:r>
      <w:hyperlink r:id="rId34">
        <w:r>
          <w:rPr>
            <w:rFonts w:ascii="Arial" w:eastAsia="Arial" w:hAnsi="Arial" w:cs="Arial"/>
            <w:color w:val="0000FF"/>
            <w:sz w:val="24"/>
            <w:szCs w:val="24"/>
            <w:u w:val="single"/>
          </w:rPr>
          <w:t>fmu@fco.gov.uk</w:t>
        </w:r>
      </w:hyperlink>
      <w:r>
        <w:rPr>
          <w:rFonts w:ascii="Arial" w:eastAsia="Arial" w:hAnsi="Arial" w:cs="Arial"/>
          <w:sz w:val="24"/>
          <w:szCs w:val="24"/>
        </w:rPr>
        <w:t xml:space="preserve"> and more information can be accessed using the following link</w:t>
      </w:r>
    </w:p>
    <w:p w14:paraId="51A5E251" w14:textId="77777777" w:rsidR="008753AF" w:rsidRDefault="001224D2">
      <w:pPr>
        <w:spacing w:after="0" w:line="240" w:lineRule="auto"/>
        <w:rPr>
          <w:rFonts w:ascii="Arial" w:eastAsia="Arial" w:hAnsi="Arial" w:cs="Arial"/>
          <w:sz w:val="24"/>
          <w:szCs w:val="24"/>
        </w:rPr>
      </w:pPr>
      <w:hyperlink r:id="rId35">
        <w:r w:rsidR="00DF67F4">
          <w:rPr>
            <w:rFonts w:ascii="Arial" w:eastAsia="Arial" w:hAnsi="Arial" w:cs="Arial"/>
            <w:color w:val="0000FF"/>
            <w:sz w:val="24"/>
            <w:szCs w:val="24"/>
            <w:u w:val="single"/>
          </w:rPr>
          <w:t>https://www.gov.uk/government/uploads/system/uploads/attachment_data/file/322307/HMG_MULTI_AGENCY_PRACTICE_GUIDELINES_v1_180614_FINAL.pdf</w:t>
        </w:r>
      </w:hyperlink>
    </w:p>
    <w:p w14:paraId="63E80DAC" w14:textId="77777777" w:rsidR="008753AF" w:rsidRDefault="008753AF">
      <w:pPr>
        <w:spacing w:after="0" w:line="240" w:lineRule="auto"/>
        <w:rPr>
          <w:rFonts w:ascii="Arial" w:eastAsia="Arial" w:hAnsi="Arial" w:cs="Arial"/>
          <w:color w:val="000000"/>
          <w:sz w:val="24"/>
          <w:szCs w:val="24"/>
        </w:rPr>
      </w:pPr>
    </w:p>
    <w:p w14:paraId="58616DED" w14:textId="77777777" w:rsidR="008753AF" w:rsidRDefault="00DF67F4">
      <w:pPr>
        <w:spacing w:before="108" w:after="108"/>
        <w:ind w:left="108" w:right="108"/>
        <w:rPr>
          <w:rFonts w:ascii="Arial" w:eastAsia="Arial" w:hAnsi="Arial" w:cs="Arial"/>
          <w:b/>
          <w:sz w:val="24"/>
          <w:szCs w:val="24"/>
        </w:rPr>
      </w:pPr>
      <w:r>
        <w:rPr>
          <w:rFonts w:ascii="Arial" w:eastAsia="Arial" w:hAnsi="Arial" w:cs="Arial"/>
          <w:b/>
          <w:sz w:val="24"/>
          <w:szCs w:val="24"/>
        </w:rPr>
        <w:t>Recognising Extremism</w:t>
      </w:r>
    </w:p>
    <w:p w14:paraId="2CC31343" w14:textId="77777777" w:rsidR="008753AF" w:rsidRDefault="00DF67F4">
      <w:pPr>
        <w:spacing w:before="108" w:after="108"/>
        <w:ind w:left="108" w:right="108"/>
        <w:rPr>
          <w:rFonts w:ascii="Arial" w:eastAsia="Arial" w:hAnsi="Arial" w:cs="Arial"/>
          <w:sz w:val="24"/>
          <w:szCs w:val="24"/>
        </w:rPr>
      </w:pPr>
      <w:r>
        <w:rPr>
          <w:rFonts w:ascii="Arial" w:eastAsia="Arial" w:hAnsi="Arial" w:cs="Arial"/>
          <w:sz w:val="24"/>
          <w:szCs w:val="24"/>
        </w:rPr>
        <w:t>Early indicators of radicalisation or extremism may include:</w:t>
      </w:r>
    </w:p>
    <w:p w14:paraId="52C6B5F9" w14:textId="77777777" w:rsidR="008753AF" w:rsidRDefault="00DF67F4">
      <w:pPr>
        <w:numPr>
          <w:ilvl w:val="0"/>
          <w:numId w:val="24"/>
        </w:numPr>
        <w:spacing w:before="108" w:after="108" w:line="240" w:lineRule="auto"/>
        <w:ind w:right="108"/>
        <w:rPr>
          <w:sz w:val="24"/>
          <w:szCs w:val="24"/>
        </w:rPr>
      </w:pPr>
      <w:r>
        <w:rPr>
          <w:rFonts w:ascii="Arial" w:eastAsia="Arial" w:hAnsi="Arial" w:cs="Arial"/>
          <w:sz w:val="24"/>
          <w:szCs w:val="24"/>
        </w:rPr>
        <w:t>showing sympathy for extremist causes</w:t>
      </w:r>
    </w:p>
    <w:p w14:paraId="2C3FF9FC" w14:textId="77777777" w:rsidR="008753AF" w:rsidRDefault="00DF67F4">
      <w:pPr>
        <w:numPr>
          <w:ilvl w:val="0"/>
          <w:numId w:val="24"/>
        </w:numPr>
        <w:spacing w:before="108" w:after="108" w:line="240" w:lineRule="auto"/>
        <w:ind w:right="108"/>
        <w:rPr>
          <w:sz w:val="24"/>
          <w:szCs w:val="24"/>
        </w:rPr>
      </w:pPr>
      <w:r>
        <w:rPr>
          <w:rFonts w:ascii="Arial" w:eastAsia="Arial" w:hAnsi="Arial" w:cs="Arial"/>
          <w:sz w:val="24"/>
          <w:szCs w:val="24"/>
        </w:rPr>
        <w:t>glorifying violence, especially to other faiths or cultures</w:t>
      </w:r>
    </w:p>
    <w:p w14:paraId="2D65FAEF" w14:textId="77777777" w:rsidR="008753AF" w:rsidRDefault="00DF67F4">
      <w:pPr>
        <w:numPr>
          <w:ilvl w:val="0"/>
          <w:numId w:val="24"/>
        </w:numPr>
        <w:spacing w:before="108" w:after="108" w:line="240" w:lineRule="auto"/>
        <w:ind w:right="108"/>
        <w:rPr>
          <w:sz w:val="24"/>
          <w:szCs w:val="24"/>
        </w:rPr>
      </w:pPr>
      <w:r>
        <w:rPr>
          <w:rFonts w:ascii="Arial" w:eastAsia="Arial" w:hAnsi="Arial" w:cs="Arial"/>
          <w:sz w:val="24"/>
          <w:szCs w:val="24"/>
        </w:rPr>
        <w:t xml:space="preserve">making remarks or comments about being at extremist events or rallies outside school </w:t>
      </w:r>
    </w:p>
    <w:p w14:paraId="3C587A1E" w14:textId="77777777" w:rsidR="008753AF" w:rsidRDefault="00DF67F4">
      <w:pPr>
        <w:numPr>
          <w:ilvl w:val="0"/>
          <w:numId w:val="24"/>
        </w:numPr>
        <w:spacing w:before="108" w:after="108" w:line="240" w:lineRule="auto"/>
        <w:ind w:right="108"/>
        <w:rPr>
          <w:sz w:val="24"/>
          <w:szCs w:val="24"/>
        </w:rPr>
      </w:pPr>
      <w:r>
        <w:rPr>
          <w:rFonts w:ascii="Arial" w:eastAsia="Arial" w:hAnsi="Arial" w:cs="Arial"/>
          <w:sz w:val="24"/>
          <w:szCs w:val="24"/>
        </w:rPr>
        <w:t>evidence of possessing illegal or extremist literature</w:t>
      </w:r>
    </w:p>
    <w:p w14:paraId="29519BD4" w14:textId="77777777" w:rsidR="008753AF" w:rsidRDefault="00DF67F4">
      <w:pPr>
        <w:numPr>
          <w:ilvl w:val="0"/>
          <w:numId w:val="24"/>
        </w:numPr>
        <w:spacing w:before="108" w:after="108" w:line="240" w:lineRule="auto"/>
        <w:ind w:right="108"/>
        <w:rPr>
          <w:sz w:val="24"/>
          <w:szCs w:val="24"/>
        </w:rPr>
      </w:pPr>
      <w:r>
        <w:rPr>
          <w:rFonts w:ascii="Arial" w:eastAsia="Arial" w:hAnsi="Arial" w:cs="Arial"/>
          <w:sz w:val="24"/>
          <w:szCs w:val="24"/>
        </w:rPr>
        <w:t>advocating messages similar to illegal organisations or other extremist groups</w:t>
      </w:r>
    </w:p>
    <w:p w14:paraId="3AD3E012" w14:textId="77777777" w:rsidR="008753AF" w:rsidRDefault="00DF67F4">
      <w:pPr>
        <w:numPr>
          <w:ilvl w:val="0"/>
          <w:numId w:val="24"/>
        </w:numPr>
        <w:spacing w:before="108" w:after="108" w:line="240" w:lineRule="auto"/>
        <w:ind w:right="108"/>
        <w:rPr>
          <w:sz w:val="24"/>
          <w:szCs w:val="24"/>
        </w:rPr>
      </w:pPr>
      <w:r>
        <w:rPr>
          <w:rFonts w:ascii="Arial" w:eastAsia="Arial" w:hAnsi="Arial" w:cs="Arial"/>
          <w:sz w:val="24"/>
          <w:szCs w:val="24"/>
        </w:rPr>
        <w:t>out of character changes in dress, behaviour and peer relationships (but there are also very powerful narratives, programmes and networks that young people can come across online so involvement with particular groups may not be apparent.)</w:t>
      </w:r>
    </w:p>
    <w:p w14:paraId="6D47D406" w14:textId="77777777" w:rsidR="008753AF" w:rsidRDefault="00DF67F4">
      <w:pPr>
        <w:numPr>
          <w:ilvl w:val="0"/>
          <w:numId w:val="24"/>
        </w:numPr>
        <w:spacing w:before="108" w:after="108" w:line="240" w:lineRule="auto"/>
        <w:ind w:right="108"/>
        <w:rPr>
          <w:sz w:val="24"/>
          <w:szCs w:val="24"/>
        </w:rPr>
      </w:pPr>
      <w:r>
        <w:rPr>
          <w:rFonts w:ascii="Arial" w:eastAsia="Arial" w:hAnsi="Arial" w:cs="Arial"/>
          <w:sz w:val="24"/>
          <w:szCs w:val="24"/>
        </w:rPr>
        <w:t>secretive behaviour</w:t>
      </w:r>
    </w:p>
    <w:p w14:paraId="779DE0F0" w14:textId="77777777" w:rsidR="008753AF" w:rsidRDefault="00DF67F4">
      <w:pPr>
        <w:numPr>
          <w:ilvl w:val="0"/>
          <w:numId w:val="24"/>
        </w:numPr>
        <w:spacing w:before="108" w:after="108" w:line="240" w:lineRule="auto"/>
        <w:ind w:right="108"/>
        <w:rPr>
          <w:sz w:val="24"/>
          <w:szCs w:val="24"/>
        </w:rPr>
      </w:pPr>
      <w:r>
        <w:rPr>
          <w:rFonts w:ascii="Arial" w:eastAsia="Arial" w:hAnsi="Arial" w:cs="Arial"/>
          <w:sz w:val="24"/>
          <w:szCs w:val="24"/>
        </w:rPr>
        <w:t>online searches or sharing extremist messages or social profiles</w:t>
      </w:r>
    </w:p>
    <w:p w14:paraId="7ECB53A4" w14:textId="77777777" w:rsidR="008753AF" w:rsidRDefault="00DF67F4">
      <w:pPr>
        <w:numPr>
          <w:ilvl w:val="0"/>
          <w:numId w:val="24"/>
        </w:numPr>
        <w:spacing w:before="108" w:after="108" w:line="240" w:lineRule="auto"/>
        <w:ind w:right="108"/>
        <w:rPr>
          <w:sz w:val="24"/>
          <w:szCs w:val="24"/>
        </w:rPr>
      </w:pPr>
      <w:r>
        <w:rPr>
          <w:rFonts w:ascii="Arial" w:eastAsia="Arial" w:hAnsi="Arial" w:cs="Arial"/>
          <w:sz w:val="24"/>
          <w:szCs w:val="24"/>
        </w:rPr>
        <w:t>intolerance of difference, including faith, culture, gender, race or sexuality</w:t>
      </w:r>
    </w:p>
    <w:p w14:paraId="5954AF8A" w14:textId="77777777" w:rsidR="008753AF" w:rsidRDefault="00DF67F4">
      <w:pPr>
        <w:numPr>
          <w:ilvl w:val="0"/>
          <w:numId w:val="24"/>
        </w:numPr>
        <w:spacing w:before="108" w:after="108" w:line="240" w:lineRule="auto"/>
        <w:ind w:right="108"/>
        <w:rPr>
          <w:sz w:val="24"/>
          <w:szCs w:val="24"/>
        </w:rPr>
      </w:pPr>
      <w:r>
        <w:rPr>
          <w:rFonts w:ascii="Arial" w:eastAsia="Arial" w:hAnsi="Arial" w:cs="Arial"/>
          <w:sz w:val="24"/>
          <w:szCs w:val="24"/>
        </w:rPr>
        <w:t>graffiti, artwork or writing that displays extremist themes</w:t>
      </w:r>
    </w:p>
    <w:p w14:paraId="20DF2FCE" w14:textId="77777777" w:rsidR="008753AF" w:rsidRDefault="00DF67F4">
      <w:pPr>
        <w:numPr>
          <w:ilvl w:val="0"/>
          <w:numId w:val="24"/>
        </w:numPr>
        <w:spacing w:before="108" w:after="108" w:line="240" w:lineRule="auto"/>
        <w:ind w:right="108"/>
        <w:rPr>
          <w:sz w:val="24"/>
          <w:szCs w:val="24"/>
        </w:rPr>
      </w:pPr>
      <w:r>
        <w:rPr>
          <w:rFonts w:ascii="Arial" w:eastAsia="Arial" w:hAnsi="Arial" w:cs="Arial"/>
          <w:sz w:val="24"/>
          <w:szCs w:val="24"/>
        </w:rPr>
        <w:t>attempts to impose extremist views or practices on others</w:t>
      </w:r>
    </w:p>
    <w:p w14:paraId="2D39B02E" w14:textId="77777777" w:rsidR="008753AF" w:rsidRDefault="00DF67F4">
      <w:pPr>
        <w:numPr>
          <w:ilvl w:val="0"/>
          <w:numId w:val="24"/>
        </w:numPr>
        <w:spacing w:before="108" w:after="108" w:line="240" w:lineRule="auto"/>
        <w:ind w:right="108"/>
        <w:rPr>
          <w:sz w:val="24"/>
          <w:szCs w:val="24"/>
        </w:rPr>
      </w:pPr>
      <w:r>
        <w:rPr>
          <w:rFonts w:ascii="Arial" w:eastAsia="Arial" w:hAnsi="Arial" w:cs="Arial"/>
          <w:sz w:val="24"/>
          <w:szCs w:val="24"/>
        </w:rPr>
        <w:t>verbalising anti-Western or anti-British views</w:t>
      </w:r>
    </w:p>
    <w:p w14:paraId="19288CFC" w14:textId="77777777" w:rsidR="008753AF" w:rsidRDefault="00DF67F4">
      <w:pPr>
        <w:numPr>
          <w:ilvl w:val="0"/>
          <w:numId w:val="24"/>
        </w:numPr>
        <w:spacing w:before="108" w:after="108" w:line="240" w:lineRule="auto"/>
        <w:ind w:right="108"/>
        <w:rPr>
          <w:sz w:val="24"/>
          <w:szCs w:val="24"/>
        </w:rPr>
      </w:pPr>
      <w:r>
        <w:rPr>
          <w:rFonts w:ascii="Arial" w:eastAsia="Arial" w:hAnsi="Arial" w:cs="Arial"/>
          <w:sz w:val="24"/>
          <w:szCs w:val="24"/>
        </w:rPr>
        <w:t>advocating violence towards others</w:t>
      </w:r>
    </w:p>
    <w:p w14:paraId="43B562D5" w14:textId="77777777" w:rsidR="008753AF" w:rsidRDefault="008753AF">
      <w:pPr>
        <w:spacing w:before="108" w:after="108" w:line="240" w:lineRule="auto"/>
        <w:ind w:right="108"/>
        <w:rPr>
          <w:rFonts w:ascii="Arial" w:eastAsia="Arial" w:hAnsi="Arial" w:cs="Arial"/>
          <w:sz w:val="24"/>
          <w:szCs w:val="24"/>
        </w:rPr>
      </w:pPr>
    </w:p>
    <w:p w14:paraId="209D6391" w14:textId="77777777" w:rsidR="008753AF" w:rsidRDefault="00DF67F4">
      <w:pPr>
        <w:spacing w:before="108" w:after="108" w:line="240" w:lineRule="auto"/>
        <w:ind w:right="108"/>
        <w:rPr>
          <w:rFonts w:ascii="Arial" w:eastAsia="Arial" w:hAnsi="Arial" w:cs="Arial"/>
          <w:b/>
          <w:sz w:val="24"/>
          <w:szCs w:val="24"/>
        </w:rPr>
      </w:pPr>
      <w:r>
        <w:rPr>
          <w:rFonts w:ascii="Arial" w:eastAsia="Arial" w:hAnsi="Arial" w:cs="Arial"/>
          <w:b/>
          <w:sz w:val="24"/>
          <w:szCs w:val="24"/>
        </w:rPr>
        <w:t xml:space="preserve">Child Sexual Exploitation </w:t>
      </w:r>
    </w:p>
    <w:p w14:paraId="51017184" w14:textId="77777777" w:rsidR="008753AF" w:rsidRDefault="00DF67F4">
      <w:pPr>
        <w:spacing w:before="108" w:after="108" w:line="240" w:lineRule="auto"/>
        <w:ind w:right="108"/>
        <w:rPr>
          <w:rFonts w:ascii="Arial" w:eastAsia="Arial" w:hAnsi="Arial" w:cs="Arial"/>
          <w:sz w:val="24"/>
          <w:szCs w:val="24"/>
        </w:rPr>
      </w:pPr>
      <w:r>
        <w:rPr>
          <w:rFonts w:ascii="Arial" w:eastAsia="Arial" w:hAnsi="Arial" w:cs="Arial"/>
          <w:sz w:val="24"/>
          <w:szCs w:val="24"/>
        </w:rPr>
        <w:t>Child sexual exploitation is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also occur through the use of technology.</w:t>
      </w:r>
    </w:p>
    <w:p w14:paraId="3F6CA580" w14:textId="77777777" w:rsidR="008753AF" w:rsidRDefault="00DF67F4">
      <w:pPr>
        <w:spacing w:before="100" w:after="100" w:line="240" w:lineRule="auto"/>
        <w:ind w:right="100"/>
        <w:rPr>
          <w:rFonts w:ascii="Arial" w:eastAsia="Arial" w:hAnsi="Arial" w:cs="Arial"/>
          <w:sz w:val="24"/>
          <w:szCs w:val="24"/>
        </w:rPr>
      </w:pPr>
      <w:r>
        <w:rPr>
          <w:rFonts w:ascii="Arial" w:eastAsia="Arial" w:hAnsi="Arial" w:cs="Arial"/>
          <w:sz w:val="24"/>
          <w:szCs w:val="24"/>
        </w:rPr>
        <w:t>Indicators of child sexual exploitation may include:</w:t>
      </w:r>
    </w:p>
    <w:p w14:paraId="46160374" w14:textId="77777777" w:rsidR="008753AF" w:rsidRDefault="00DF67F4">
      <w:pPr>
        <w:spacing w:before="100" w:after="100" w:line="240" w:lineRule="auto"/>
        <w:ind w:left="360" w:right="100" w:hanging="180"/>
        <w:rPr>
          <w:rFonts w:ascii="Arial" w:eastAsia="Arial" w:hAnsi="Arial" w:cs="Arial"/>
          <w:sz w:val="24"/>
          <w:szCs w:val="24"/>
        </w:rPr>
      </w:pPr>
      <w:r>
        <w:rPr>
          <w:rFonts w:ascii="Arial" w:eastAsia="Arial" w:hAnsi="Arial" w:cs="Arial"/>
          <w:sz w:val="24"/>
          <w:szCs w:val="24"/>
        </w:rPr>
        <w:t>•  Acquisition of money, clothes, mobile phones, etc. without plausible explanation;</w:t>
      </w:r>
    </w:p>
    <w:p w14:paraId="558F5ED1" w14:textId="77777777" w:rsidR="008753AF" w:rsidRDefault="00DF67F4">
      <w:pPr>
        <w:spacing w:before="100" w:after="100" w:line="240" w:lineRule="auto"/>
        <w:ind w:left="360" w:right="100" w:hanging="180"/>
        <w:rPr>
          <w:rFonts w:ascii="Arial" w:eastAsia="Arial" w:hAnsi="Arial" w:cs="Arial"/>
          <w:sz w:val="24"/>
          <w:szCs w:val="24"/>
        </w:rPr>
      </w:pPr>
      <w:r>
        <w:rPr>
          <w:rFonts w:ascii="Arial" w:eastAsia="Arial" w:hAnsi="Arial" w:cs="Arial"/>
          <w:sz w:val="24"/>
          <w:szCs w:val="24"/>
        </w:rPr>
        <w:t>•  Gang-association and/or isolation from peers/social networks;</w:t>
      </w:r>
    </w:p>
    <w:p w14:paraId="7835646B" w14:textId="77777777" w:rsidR="008753AF" w:rsidRDefault="00DF67F4">
      <w:pPr>
        <w:spacing w:before="100" w:after="100" w:line="240" w:lineRule="auto"/>
        <w:ind w:left="360" w:right="100" w:hanging="180"/>
        <w:rPr>
          <w:rFonts w:ascii="Arial" w:eastAsia="Arial" w:hAnsi="Arial" w:cs="Arial"/>
          <w:sz w:val="24"/>
          <w:szCs w:val="24"/>
        </w:rPr>
      </w:pPr>
      <w:r>
        <w:rPr>
          <w:rFonts w:ascii="Arial" w:eastAsia="Arial" w:hAnsi="Arial" w:cs="Arial"/>
          <w:sz w:val="24"/>
          <w:szCs w:val="24"/>
        </w:rPr>
        <w:t>•  Exclusion or unexplained absences from school, college or work;</w:t>
      </w:r>
    </w:p>
    <w:p w14:paraId="335A5DAD" w14:textId="77777777" w:rsidR="008753AF" w:rsidRDefault="00DF67F4">
      <w:pPr>
        <w:spacing w:before="100" w:after="100" w:line="240" w:lineRule="auto"/>
        <w:ind w:left="360" w:right="100" w:hanging="180"/>
        <w:rPr>
          <w:rFonts w:ascii="Arial" w:eastAsia="Arial" w:hAnsi="Arial" w:cs="Arial"/>
          <w:sz w:val="24"/>
          <w:szCs w:val="24"/>
        </w:rPr>
      </w:pPr>
      <w:r>
        <w:rPr>
          <w:rFonts w:ascii="Arial" w:eastAsia="Arial" w:hAnsi="Arial" w:cs="Arial"/>
          <w:sz w:val="24"/>
          <w:szCs w:val="24"/>
        </w:rPr>
        <w:t>•  Leaving home/care without explanation and persistently going missing or returning late;</w:t>
      </w:r>
    </w:p>
    <w:p w14:paraId="2CC8729E" w14:textId="77777777" w:rsidR="008753AF" w:rsidRDefault="00DF67F4">
      <w:pPr>
        <w:spacing w:before="100" w:after="100" w:line="240" w:lineRule="auto"/>
        <w:ind w:left="360" w:right="100" w:hanging="180"/>
        <w:rPr>
          <w:rFonts w:ascii="Arial" w:eastAsia="Arial" w:hAnsi="Arial" w:cs="Arial"/>
          <w:sz w:val="24"/>
          <w:szCs w:val="24"/>
        </w:rPr>
      </w:pPr>
      <w:r>
        <w:rPr>
          <w:rFonts w:ascii="Arial" w:eastAsia="Arial" w:hAnsi="Arial" w:cs="Arial"/>
          <w:sz w:val="24"/>
          <w:szCs w:val="24"/>
        </w:rPr>
        <w:t>•  Excessive receipt of texts/phone calls;</w:t>
      </w:r>
    </w:p>
    <w:p w14:paraId="20E1D6CA" w14:textId="77777777" w:rsidR="008753AF" w:rsidRDefault="00DF67F4">
      <w:pPr>
        <w:spacing w:before="100" w:after="100" w:line="240" w:lineRule="auto"/>
        <w:ind w:left="360" w:right="100" w:hanging="180"/>
        <w:rPr>
          <w:rFonts w:ascii="Arial" w:eastAsia="Arial" w:hAnsi="Arial" w:cs="Arial"/>
          <w:sz w:val="24"/>
          <w:szCs w:val="24"/>
        </w:rPr>
      </w:pPr>
      <w:r>
        <w:rPr>
          <w:rFonts w:ascii="Arial" w:eastAsia="Arial" w:hAnsi="Arial" w:cs="Arial"/>
          <w:sz w:val="24"/>
          <w:szCs w:val="24"/>
        </w:rPr>
        <w:t>•  Returning home under the influence of drugs/alcohol;</w:t>
      </w:r>
    </w:p>
    <w:p w14:paraId="12F9D07D" w14:textId="77777777" w:rsidR="008753AF" w:rsidRDefault="00DF67F4">
      <w:pPr>
        <w:spacing w:before="100" w:after="100" w:line="240" w:lineRule="auto"/>
        <w:ind w:left="360" w:right="100" w:hanging="180"/>
        <w:rPr>
          <w:rFonts w:ascii="Arial" w:eastAsia="Arial" w:hAnsi="Arial" w:cs="Arial"/>
          <w:sz w:val="24"/>
          <w:szCs w:val="24"/>
        </w:rPr>
      </w:pPr>
      <w:r>
        <w:rPr>
          <w:rFonts w:ascii="Arial" w:eastAsia="Arial" w:hAnsi="Arial" w:cs="Arial"/>
          <w:sz w:val="24"/>
          <w:szCs w:val="24"/>
        </w:rPr>
        <w:t>•  Inappropriate sexualised behaviour for age/sexually transmitted infections;</w:t>
      </w:r>
    </w:p>
    <w:p w14:paraId="14BFFB5E" w14:textId="77777777" w:rsidR="008753AF" w:rsidRDefault="00DF67F4">
      <w:pPr>
        <w:spacing w:before="100" w:after="100" w:line="240" w:lineRule="auto"/>
        <w:ind w:left="360" w:right="100" w:hanging="180"/>
        <w:rPr>
          <w:rFonts w:ascii="Arial" w:eastAsia="Arial" w:hAnsi="Arial" w:cs="Arial"/>
          <w:sz w:val="24"/>
          <w:szCs w:val="24"/>
        </w:rPr>
      </w:pPr>
      <w:r>
        <w:rPr>
          <w:rFonts w:ascii="Arial" w:eastAsia="Arial" w:hAnsi="Arial" w:cs="Arial"/>
          <w:sz w:val="24"/>
          <w:szCs w:val="24"/>
        </w:rPr>
        <w:t>•  Evidence of/suspicions of physical or sexual assault;</w:t>
      </w:r>
    </w:p>
    <w:p w14:paraId="241B0238" w14:textId="77777777" w:rsidR="008753AF" w:rsidRDefault="00DF67F4">
      <w:pPr>
        <w:spacing w:before="100" w:after="100" w:line="240" w:lineRule="auto"/>
        <w:ind w:left="360" w:right="100" w:hanging="180"/>
        <w:rPr>
          <w:rFonts w:ascii="Arial" w:eastAsia="Arial" w:hAnsi="Arial" w:cs="Arial"/>
          <w:sz w:val="24"/>
          <w:szCs w:val="24"/>
        </w:rPr>
      </w:pPr>
      <w:r>
        <w:rPr>
          <w:rFonts w:ascii="Arial" w:eastAsia="Arial" w:hAnsi="Arial" w:cs="Arial"/>
          <w:sz w:val="24"/>
          <w:szCs w:val="24"/>
        </w:rPr>
        <w:t>•  Relationships with controlling or significantly older individuals or groups;</w:t>
      </w:r>
    </w:p>
    <w:p w14:paraId="3B30D33E" w14:textId="77777777" w:rsidR="008753AF" w:rsidRDefault="00DF67F4">
      <w:pPr>
        <w:spacing w:before="100" w:after="100" w:line="240" w:lineRule="auto"/>
        <w:ind w:left="360" w:right="100" w:hanging="180"/>
        <w:rPr>
          <w:rFonts w:ascii="Arial" w:eastAsia="Arial" w:hAnsi="Arial" w:cs="Arial"/>
          <w:sz w:val="24"/>
          <w:szCs w:val="24"/>
        </w:rPr>
      </w:pPr>
      <w:r>
        <w:rPr>
          <w:rFonts w:ascii="Arial" w:eastAsia="Arial" w:hAnsi="Arial" w:cs="Arial"/>
          <w:sz w:val="24"/>
          <w:szCs w:val="24"/>
        </w:rPr>
        <w:t>•  Multiple callers (unknown adults or peers);</w:t>
      </w:r>
    </w:p>
    <w:p w14:paraId="5B24D481" w14:textId="77777777" w:rsidR="008753AF" w:rsidRDefault="00DF67F4">
      <w:pPr>
        <w:spacing w:before="100" w:after="100" w:line="240" w:lineRule="auto"/>
        <w:ind w:left="360" w:right="100" w:hanging="180"/>
        <w:rPr>
          <w:rFonts w:ascii="Arial" w:eastAsia="Arial" w:hAnsi="Arial" w:cs="Arial"/>
          <w:sz w:val="24"/>
          <w:szCs w:val="24"/>
        </w:rPr>
      </w:pPr>
      <w:r>
        <w:rPr>
          <w:rFonts w:ascii="Arial" w:eastAsia="Arial" w:hAnsi="Arial" w:cs="Arial"/>
          <w:sz w:val="24"/>
          <w:szCs w:val="24"/>
        </w:rPr>
        <w:t>•  Frequenting areas known for sex work;</w:t>
      </w:r>
    </w:p>
    <w:p w14:paraId="2EF930AE" w14:textId="77777777" w:rsidR="008753AF" w:rsidRDefault="00DF67F4">
      <w:pPr>
        <w:spacing w:before="100" w:after="100" w:line="240" w:lineRule="auto"/>
        <w:ind w:left="360" w:right="100" w:hanging="180"/>
        <w:rPr>
          <w:rFonts w:ascii="Arial" w:eastAsia="Arial" w:hAnsi="Arial" w:cs="Arial"/>
          <w:sz w:val="24"/>
          <w:szCs w:val="24"/>
        </w:rPr>
      </w:pPr>
      <w:r>
        <w:rPr>
          <w:rFonts w:ascii="Arial" w:eastAsia="Arial" w:hAnsi="Arial" w:cs="Arial"/>
          <w:sz w:val="24"/>
          <w:szCs w:val="24"/>
        </w:rPr>
        <w:t>•  Concerning use of the Internet or other social media;</w:t>
      </w:r>
    </w:p>
    <w:p w14:paraId="28CD588E" w14:textId="77777777" w:rsidR="008753AF" w:rsidRDefault="00DF67F4">
      <w:pPr>
        <w:spacing w:before="100" w:after="100" w:line="240" w:lineRule="auto"/>
        <w:ind w:left="360" w:right="100" w:hanging="180"/>
        <w:rPr>
          <w:rFonts w:ascii="Arial" w:eastAsia="Arial" w:hAnsi="Arial" w:cs="Arial"/>
          <w:sz w:val="24"/>
          <w:szCs w:val="24"/>
        </w:rPr>
      </w:pPr>
      <w:r>
        <w:rPr>
          <w:rFonts w:ascii="Arial" w:eastAsia="Arial" w:hAnsi="Arial" w:cs="Arial"/>
          <w:sz w:val="24"/>
          <w:szCs w:val="24"/>
        </w:rPr>
        <w:t>•  Increasing secretiveness around behaviours; and</w:t>
      </w:r>
    </w:p>
    <w:p w14:paraId="68CB1527" w14:textId="77777777" w:rsidR="008753AF" w:rsidRDefault="00DF67F4">
      <w:pPr>
        <w:spacing w:before="100" w:after="100" w:line="240" w:lineRule="auto"/>
        <w:ind w:left="360" w:right="100" w:hanging="180"/>
        <w:rPr>
          <w:rFonts w:ascii="Arial" w:eastAsia="Arial" w:hAnsi="Arial" w:cs="Arial"/>
          <w:sz w:val="24"/>
          <w:szCs w:val="24"/>
        </w:rPr>
      </w:pPr>
      <w:r>
        <w:rPr>
          <w:rFonts w:ascii="Arial" w:eastAsia="Arial" w:hAnsi="Arial" w:cs="Arial"/>
          <w:sz w:val="24"/>
          <w:szCs w:val="24"/>
        </w:rPr>
        <w:t>•  Self-harm or significant changes in emotional well-being.</w:t>
      </w:r>
    </w:p>
    <w:p w14:paraId="51F763A4" w14:textId="77777777" w:rsidR="008753AF" w:rsidRDefault="00DF67F4">
      <w:pPr>
        <w:spacing w:before="100" w:after="100" w:line="240" w:lineRule="auto"/>
        <w:ind w:left="180" w:right="100"/>
        <w:rPr>
          <w:rFonts w:ascii="Arial" w:eastAsia="Arial" w:hAnsi="Arial" w:cs="Arial"/>
          <w:sz w:val="24"/>
          <w:szCs w:val="24"/>
        </w:rPr>
      </w:pPr>
      <w:r>
        <w:rPr>
          <w:rFonts w:ascii="Arial" w:eastAsia="Arial" w:hAnsi="Arial" w:cs="Arial"/>
          <w:b/>
          <w:sz w:val="24"/>
          <w:szCs w:val="24"/>
        </w:rPr>
        <w:t>Potential vulnerabilities include</w:t>
      </w:r>
      <w:r>
        <w:rPr>
          <w:rFonts w:ascii="Arial" w:eastAsia="Arial" w:hAnsi="Arial" w:cs="Arial"/>
          <w:sz w:val="24"/>
          <w:szCs w:val="24"/>
        </w:rPr>
        <w:t>:</w:t>
      </w:r>
    </w:p>
    <w:p w14:paraId="1AB668B1" w14:textId="77777777" w:rsidR="008753AF" w:rsidRDefault="00DF67F4">
      <w:pPr>
        <w:spacing w:before="100" w:after="100" w:line="240" w:lineRule="auto"/>
        <w:ind w:right="100"/>
        <w:rPr>
          <w:rFonts w:ascii="Arial" w:eastAsia="Arial" w:hAnsi="Arial" w:cs="Arial"/>
          <w:sz w:val="24"/>
          <w:szCs w:val="24"/>
        </w:rPr>
      </w:pPr>
      <w:r>
        <w:rPr>
          <w:rFonts w:ascii="Arial" w:eastAsia="Arial" w:hAnsi="Arial" w:cs="Arial"/>
          <w:sz w:val="24"/>
          <w:szCs w:val="24"/>
        </w:rPr>
        <w:t>Although the following vulnerabilities increase the risk of child sexual exploitation, it must be remembered that not all children with these indicators will be exploited. Child sexual exploitation can occur without any of these issues.</w:t>
      </w:r>
    </w:p>
    <w:p w14:paraId="62DB072B" w14:textId="77777777" w:rsidR="008753AF" w:rsidRDefault="00DF67F4">
      <w:pPr>
        <w:spacing w:before="100" w:after="100" w:line="240" w:lineRule="auto"/>
        <w:ind w:left="360" w:right="100" w:hanging="180"/>
        <w:rPr>
          <w:rFonts w:ascii="Arial" w:eastAsia="Arial" w:hAnsi="Arial" w:cs="Arial"/>
          <w:sz w:val="24"/>
          <w:szCs w:val="24"/>
        </w:rPr>
      </w:pPr>
      <w:r>
        <w:rPr>
          <w:rFonts w:ascii="Arial" w:eastAsia="Arial" w:hAnsi="Arial" w:cs="Arial"/>
          <w:sz w:val="24"/>
          <w:szCs w:val="24"/>
        </w:rPr>
        <w:t>•  Having a prior experience of neglect, physical and/or sexual abuse;</w:t>
      </w:r>
    </w:p>
    <w:p w14:paraId="07AEF7A8" w14:textId="77777777" w:rsidR="008753AF" w:rsidRDefault="00DF67F4">
      <w:pPr>
        <w:spacing w:before="100" w:after="100" w:line="240" w:lineRule="auto"/>
        <w:ind w:left="360" w:right="100" w:hanging="180"/>
        <w:rPr>
          <w:rFonts w:ascii="Arial" w:eastAsia="Arial" w:hAnsi="Arial" w:cs="Arial"/>
          <w:sz w:val="24"/>
          <w:szCs w:val="24"/>
        </w:rPr>
      </w:pPr>
      <w:r>
        <w:rPr>
          <w:rFonts w:ascii="Arial" w:eastAsia="Arial" w:hAnsi="Arial" w:cs="Arial"/>
          <w:sz w:val="24"/>
          <w:szCs w:val="24"/>
        </w:rPr>
        <w:t>•  Lack of a safe/stable home environment, now or in the past (domestic violence or parental substance misuse, mental health issues or criminality, for example);</w:t>
      </w:r>
    </w:p>
    <w:p w14:paraId="5E5FA53F" w14:textId="77777777" w:rsidR="008753AF" w:rsidRDefault="00DF67F4">
      <w:pPr>
        <w:spacing w:before="100" w:after="100" w:line="240" w:lineRule="auto"/>
        <w:ind w:left="360" w:right="100" w:hanging="180"/>
        <w:rPr>
          <w:rFonts w:ascii="Arial" w:eastAsia="Arial" w:hAnsi="Arial" w:cs="Arial"/>
          <w:sz w:val="24"/>
          <w:szCs w:val="24"/>
        </w:rPr>
      </w:pPr>
      <w:r>
        <w:rPr>
          <w:rFonts w:ascii="Arial" w:eastAsia="Arial" w:hAnsi="Arial" w:cs="Arial"/>
          <w:sz w:val="24"/>
          <w:szCs w:val="24"/>
        </w:rPr>
        <w:t>•  Recent bereavement or loss;</w:t>
      </w:r>
    </w:p>
    <w:p w14:paraId="16534B17" w14:textId="77777777" w:rsidR="008753AF" w:rsidRDefault="00DF67F4">
      <w:pPr>
        <w:spacing w:before="100" w:after="100" w:line="240" w:lineRule="auto"/>
        <w:ind w:left="360" w:right="100" w:hanging="180"/>
        <w:rPr>
          <w:rFonts w:ascii="Arial" w:eastAsia="Arial" w:hAnsi="Arial" w:cs="Arial"/>
          <w:sz w:val="24"/>
          <w:szCs w:val="24"/>
        </w:rPr>
      </w:pPr>
      <w:r>
        <w:rPr>
          <w:rFonts w:ascii="Arial" w:eastAsia="Arial" w:hAnsi="Arial" w:cs="Arial"/>
          <w:sz w:val="24"/>
          <w:szCs w:val="24"/>
        </w:rPr>
        <w:t>•  Social isolation or social difficulties;</w:t>
      </w:r>
    </w:p>
    <w:p w14:paraId="147465BC" w14:textId="77777777" w:rsidR="008753AF" w:rsidRDefault="00DF67F4">
      <w:pPr>
        <w:spacing w:before="100" w:after="100" w:line="240" w:lineRule="auto"/>
        <w:ind w:left="360" w:right="100" w:hanging="180"/>
        <w:rPr>
          <w:rFonts w:ascii="Arial" w:eastAsia="Arial" w:hAnsi="Arial" w:cs="Arial"/>
          <w:sz w:val="24"/>
          <w:szCs w:val="24"/>
        </w:rPr>
      </w:pPr>
      <w:r>
        <w:rPr>
          <w:rFonts w:ascii="Arial" w:eastAsia="Arial" w:hAnsi="Arial" w:cs="Arial"/>
          <w:sz w:val="24"/>
          <w:szCs w:val="24"/>
        </w:rPr>
        <w:t>•  Absence of a safe environment to explore sexuality;</w:t>
      </w:r>
    </w:p>
    <w:p w14:paraId="506F8F80" w14:textId="77777777" w:rsidR="008753AF" w:rsidRDefault="00DF67F4">
      <w:pPr>
        <w:spacing w:before="100" w:after="100" w:line="240" w:lineRule="auto"/>
        <w:ind w:left="360" w:right="100" w:hanging="180"/>
        <w:rPr>
          <w:rFonts w:ascii="Arial" w:eastAsia="Arial" w:hAnsi="Arial" w:cs="Arial"/>
          <w:sz w:val="24"/>
          <w:szCs w:val="24"/>
        </w:rPr>
      </w:pPr>
      <w:r>
        <w:rPr>
          <w:rFonts w:ascii="Arial" w:eastAsia="Arial" w:hAnsi="Arial" w:cs="Arial"/>
          <w:sz w:val="24"/>
          <w:szCs w:val="24"/>
        </w:rPr>
        <w:t>•  Economic vulnerability;</w:t>
      </w:r>
    </w:p>
    <w:p w14:paraId="62E0EFCC" w14:textId="77777777" w:rsidR="008753AF" w:rsidRDefault="00DF67F4">
      <w:pPr>
        <w:spacing w:before="100" w:after="100" w:line="240" w:lineRule="auto"/>
        <w:ind w:left="360" w:right="100" w:hanging="180"/>
        <w:rPr>
          <w:rFonts w:ascii="Arial" w:eastAsia="Arial" w:hAnsi="Arial" w:cs="Arial"/>
          <w:sz w:val="24"/>
          <w:szCs w:val="24"/>
        </w:rPr>
      </w:pPr>
      <w:r>
        <w:rPr>
          <w:rFonts w:ascii="Arial" w:eastAsia="Arial" w:hAnsi="Arial" w:cs="Arial"/>
          <w:sz w:val="24"/>
          <w:szCs w:val="24"/>
        </w:rPr>
        <w:t>•  Homelessness or insecure accommodation status;</w:t>
      </w:r>
    </w:p>
    <w:p w14:paraId="6A5C5E31" w14:textId="77777777" w:rsidR="008753AF" w:rsidRDefault="00DF67F4">
      <w:pPr>
        <w:spacing w:before="100" w:after="100" w:line="240" w:lineRule="auto"/>
        <w:ind w:left="360" w:right="100" w:hanging="180"/>
        <w:rPr>
          <w:rFonts w:ascii="Arial" w:eastAsia="Arial" w:hAnsi="Arial" w:cs="Arial"/>
          <w:sz w:val="24"/>
          <w:szCs w:val="24"/>
        </w:rPr>
      </w:pPr>
      <w:r>
        <w:rPr>
          <w:rFonts w:ascii="Arial" w:eastAsia="Arial" w:hAnsi="Arial" w:cs="Arial"/>
          <w:sz w:val="24"/>
          <w:szCs w:val="24"/>
        </w:rPr>
        <w:t>•  Connections with other children and young people who are being sexually exploited;</w:t>
      </w:r>
    </w:p>
    <w:p w14:paraId="74966C04" w14:textId="77777777" w:rsidR="008753AF" w:rsidRDefault="00DF67F4">
      <w:pPr>
        <w:spacing w:before="100" w:after="100" w:line="240" w:lineRule="auto"/>
        <w:ind w:left="360" w:right="100" w:hanging="180"/>
        <w:rPr>
          <w:rFonts w:ascii="Arial" w:eastAsia="Arial" w:hAnsi="Arial" w:cs="Arial"/>
          <w:sz w:val="24"/>
          <w:szCs w:val="24"/>
        </w:rPr>
      </w:pPr>
      <w:r>
        <w:rPr>
          <w:rFonts w:ascii="Arial" w:eastAsia="Arial" w:hAnsi="Arial" w:cs="Arial"/>
          <w:sz w:val="24"/>
          <w:szCs w:val="24"/>
        </w:rPr>
        <w:t>•  Family members or other connections involved in adult sex work;</w:t>
      </w:r>
    </w:p>
    <w:p w14:paraId="49BADD13" w14:textId="77777777" w:rsidR="008753AF" w:rsidRDefault="00DF67F4">
      <w:pPr>
        <w:spacing w:before="100" w:after="100" w:line="240" w:lineRule="auto"/>
        <w:ind w:left="360" w:right="100" w:hanging="180"/>
        <w:rPr>
          <w:rFonts w:ascii="Arial" w:eastAsia="Arial" w:hAnsi="Arial" w:cs="Arial"/>
          <w:sz w:val="24"/>
          <w:szCs w:val="24"/>
        </w:rPr>
      </w:pPr>
      <w:r>
        <w:rPr>
          <w:rFonts w:ascii="Arial" w:eastAsia="Arial" w:hAnsi="Arial" w:cs="Arial"/>
          <w:sz w:val="24"/>
          <w:szCs w:val="24"/>
        </w:rPr>
        <w:t>•  Having a physical or learning disability;</w:t>
      </w:r>
    </w:p>
    <w:p w14:paraId="20BFF30D" w14:textId="77777777" w:rsidR="008753AF" w:rsidRDefault="00DF67F4">
      <w:pPr>
        <w:spacing w:before="100" w:after="100" w:line="240" w:lineRule="auto"/>
        <w:ind w:left="360" w:right="100" w:hanging="180"/>
        <w:rPr>
          <w:rFonts w:ascii="Arial" w:eastAsia="Arial" w:hAnsi="Arial" w:cs="Arial"/>
          <w:sz w:val="24"/>
          <w:szCs w:val="24"/>
        </w:rPr>
      </w:pPr>
      <w:r>
        <w:rPr>
          <w:rFonts w:ascii="Arial" w:eastAsia="Arial" w:hAnsi="Arial" w:cs="Arial"/>
          <w:sz w:val="24"/>
          <w:szCs w:val="24"/>
        </w:rPr>
        <w:t>•  Being in care (particularly those in residential care and those with interrupted care histories); and</w:t>
      </w:r>
    </w:p>
    <w:p w14:paraId="7EDC08B2" w14:textId="77777777" w:rsidR="008753AF" w:rsidRDefault="00DF67F4">
      <w:pPr>
        <w:spacing w:before="100" w:after="100" w:line="240" w:lineRule="auto"/>
        <w:ind w:left="360" w:right="100" w:hanging="180"/>
        <w:rPr>
          <w:rFonts w:ascii="Arial" w:eastAsia="Arial" w:hAnsi="Arial" w:cs="Arial"/>
          <w:sz w:val="24"/>
          <w:szCs w:val="24"/>
        </w:rPr>
      </w:pPr>
      <w:r>
        <w:rPr>
          <w:rFonts w:ascii="Arial" w:eastAsia="Arial" w:hAnsi="Arial" w:cs="Arial"/>
          <w:sz w:val="24"/>
          <w:szCs w:val="24"/>
        </w:rPr>
        <w:t>•  Sexual identity.</w:t>
      </w:r>
    </w:p>
    <w:p w14:paraId="5A467FBC" w14:textId="77777777" w:rsidR="008753AF" w:rsidRDefault="008753AF">
      <w:pPr>
        <w:spacing w:before="108" w:after="108" w:line="240" w:lineRule="auto"/>
        <w:ind w:right="108"/>
        <w:rPr>
          <w:rFonts w:ascii="Arial" w:eastAsia="Arial" w:hAnsi="Arial" w:cs="Arial"/>
          <w:b/>
          <w:sz w:val="24"/>
          <w:szCs w:val="24"/>
        </w:rPr>
      </w:pPr>
    </w:p>
    <w:p w14:paraId="5D9F3EDD" w14:textId="77777777" w:rsidR="008753AF" w:rsidRDefault="008753AF">
      <w:pPr>
        <w:spacing w:before="108" w:after="108" w:line="240" w:lineRule="auto"/>
        <w:ind w:left="720" w:right="108"/>
        <w:rPr>
          <w:rFonts w:ascii="Arial" w:eastAsia="Arial" w:hAnsi="Arial" w:cs="Arial"/>
          <w:sz w:val="24"/>
          <w:szCs w:val="24"/>
        </w:rPr>
      </w:pPr>
    </w:p>
    <w:p w14:paraId="413B8FE2" w14:textId="77777777" w:rsidR="008753AF" w:rsidRDefault="00DF67F4">
      <w:pPr>
        <w:spacing w:before="108" w:after="108" w:line="240" w:lineRule="auto"/>
        <w:ind w:right="108"/>
        <w:rPr>
          <w:rFonts w:ascii="Arial" w:eastAsia="Arial" w:hAnsi="Arial" w:cs="Arial"/>
          <w:b/>
          <w:sz w:val="24"/>
          <w:szCs w:val="24"/>
        </w:rPr>
      </w:pPr>
      <w:r>
        <w:rPr>
          <w:rFonts w:ascii="Arial" w:eastAsia="Arial" w:hAnsi="Arial" w:cs="Arial"/>
          <w:b/>
          <w:sz w:val="24"/>
          <w:szCs w:val="24"/>
        </w:rPr>
        <w:t xml:space="preserve">Child criminal exploitation: county lines </w:t>
      </w:r>
    </w:p>
    <w:p w14:paraId="250BA4A6" w14:textId="77777777" w:rsidR="008753AF" w:rsidRDefault="00DF67F4">
      <w:pPr>
        <w:spacing w:before="108" w:after="108" w:line="240" w:lineRule="auto"/>
        <w:ind w:right="108"/>
        <w:rPr>
          <w:rFonts w:ascii="Arial" w:eastAsia="Arial" w:hAnsi="Arial" w:cs="Arial"/>
          <w:sz w:val="24"/>
          <w:szCs w:val="24"/>
        </w:rPr>
      </w:pPr>
      <w:r>
        <w:rPr>
          <w:rFonts w:ascii="Arial" w:eastAsia="Arial" w:hAnsi="Arial" w:cs="Arial"/>
          <w:sz w:val="24"/>
          <w:szCs w:val="24"/>
        </w:rPr>
        <w:t>Criminal exploitation of children is a geographically widespread form of harm that is a typical feature of county lines criminal activity: drug networks or gangs groom and exploit children and young people to carry drugs and money from urban areas to suburban and rural areas, market and seaside towns. Key to identifying potential involvement in county lines are missing episodes, when the victim may have been trafficked for the purpose of transporting drugs and a referral to the National Referral Mechanism should be considered. Like other forms of abuse and exploitation, county lines exploitation:</w:t>
      </w:r>
    </w:p>
    <w:p w14:paraId="4AB83C16" w14:textId="77777777" w:rsidR="008753AF" w:rsidRDefault="00DF67F4">
      <w:pPr>
        <w:spacing w:before="108" w:after="108" w:line="240" w:lineRule="auto"/>
        <w:ind w:right="108"/>
        <w:rPr>
          <w:rFonts w:ascii="Arial" w:eastAsia="Arial" w:hAnsi="Arial" w:cs="Arial"/>
          <w:sz w:val="24"/>
          <w:szCs w:val="24"/>
        </w:rPr>
      </w:pPr>
      <w:r>
        <w:rPr>
          <w:rFonts w:ascii="Arial" w:eastAsia="Arial" w:hAnsi="Arial" w:cs="Arial"/>
          <w:sz w:val="24"/>
          <w:szCs w:val="24"/>
        </w:rPr>
        <w:t xml:space="preserve"> • can affect any child or young person (male or female) under the age of 18 years; </w:t>
      </w:r>
    </w:p>
    <w:p w14:paraId="18E5F249" w14:textId="77777777" w:rsidR="008753AF" w:rsidRDefault="00DF67F4">
      <w:pPr>
        <w:spacing w:before="108" w:after="108" w:line="240" w:lineRule="auto"/>
        <w:ind w:right="108"/>
        <w:rPr>
          <w:rFonts w:ascii="Arial" w:eastAsia="Arial" w:hAnsi="Arial" w:cs="Arial"/>
          <w:sz w:val="24"/>
          <w:szCs w:val="24"/>
        </w:rPr>
      </w:pPr>
      <w:r>
        <w:rPr>
          <w:rFonts w:ascii="Arial" w:eastAsia="Arial" w:hAnsi="Arial" w:cs="Arial"/>
          <w:sz w:val="24"/>
          <w:szCs w:val="24"/>
        </w:rPr>
        <w:t xml:space="preserve">• can affect any vulnerable adult over the age of 18 years; </w:t>
      </w:r>
    </w:p>
    <w:p w14:paraId="488C8946" w14:textId="77777777" w:rsidR="008753AF" w:rsidRDefault="00DF67F4">
      <w:pPr>
        <w:spacing w:before="108" w:after="108" w:line="240" w:lineRule="auto"/>
        <w:ind w:right="108"/>
        <w:rPr>
          <w:rFonts w:ascii="Arial" w:eastAsia="Arial" w:hAnsi="Arial" w:cs="Arial"/>
          <w:sz w:val="24"/>
          <w:szCs w:val="24"/>
        </w:rPr>
      </w:pPr>
      <w:r>
        <w:rPr>
          <w:rFonts w:ascii="Arial" w:eastAsia="Arial" w:hAnsi="Arial" w:cs="Arial"/>
          <w:sz w:val="24"/>
          <w:szCs w:val="24"/>
        </w:rPr>
        <w:t xml:space="preserve">• can still be exploitation even if the activity appears consensual; </w:t>
      </w:r>
    </w:p>
    <w:p w14:paraId="527B2975" w14:textId="77777777" w:rsidR="008753AF" w:rsidRDefault="00DF67F4">
      <w:pPr>
        <w:spacing w:before="108" w:after="108" w:line="240" w:lineRule="auto"/>
        <w:ind w:right="108"/>
        <w:rPr>
          <w:rFonts w:ascii="Arial" w:eastAsia="Arial" w:hAnsi="Arial" w:cs="Arial"/>
          <w:sz w:val="24"/>
          <w:szCs w:val="24"/>
        </w:rPr>
      </w:pPr>
      <w:r>
        <w:rPr>
          <w:rFonts w:ascii="Arial" w:eastAsia="Arial" w:hAnsi="Arial" w:cs="Arial"/>
          <w:sz w:val="24"/>
          <w:szCs w:val="24"/>
        </w:rPr>
        <w:t xml:space="preserve">• can involve force and/or enticement-based methods of compliance and is often accompanied by violence or threats of violence; </w:t>
      </w:r>
    </w:p>
    <w:p w14:paraId="59F23DFA" w14:textId="77777777" w:rsidR="008753AF" w:rsidRDefault="00DF67F4">
      <w:pPr>
        <w:spacing w:before="108" w:after="108" w:line="240" w:lineRule="auto"/>
        <w:ind w:right="108"/>
        <w:rPr>
          <w:rFonts w:ascii="Arial" w:eastAsia="Arial" w:hAnsi="Arial" w:cs="Arial"/>
          <w:sz w:val="24"/>
          <w:szCs w:val="24"/>
        </w:rPr>
      </w:pPr>
      <w:r>
        <w:rPr>
          <w:rFonts w:ascii="Arial" w:eastAsia="Arial" w:hAnsi="Arial" w:cs="Arial"/>
          <w:sz w:val="24"/>
          <w:szCs w:val="24"/>
        </w:rPr>
        <w:t xml:space="preserve">• can be perpetrated by individuals or groups, males or females, and young people or adults; and </w:t>
      </w:r>
    </w:p>
    <w:p w14:paraId="3D407CCF" w14:textId="77777777" w:rsidR="008753AF" w:rsidRDefault="00DF67F4">
      <w:pPr>
        <w:spacing w:before="108" w:after="108" w:line="240" w:lineRule="auto"/>
        <w:ind w:right="108"/>
        <w:rPr>
          <w:rFonts w:ascii="Arial" w:eastAsia="Arial" w:hAnsi="Arial" w:cs="Arial"/>
          <w:sz w:val="24"/>
          <w:szCs w:val="24"/>
        </w:rPr>
      </w:pPr>
      <w:r>
        <w:rPr>
          <w:rFonts w:ascii="Arial" w:eastAsia="Arial" w:hAnsi="Arial" w:cs="Arial"/>
          <w:sz w:val="24"/>
          <w:szCs w:val="24"/>
        </w:rPr>
        <w:t>• is typified by some form of power imbalance in favour of those perpetrating the exploitation. Whilst age may be the most obvious, this power imbalance can also be due to a range of other factors including gender, cognitive ability, physical strength, status, and access to economic or other resources.</w:t>
      </w:r>
    </w:p>
    <w:p w14:paraId="6E00D4A2" w14:textId="77777777" w:rsidR="008753AF" w:rsidRDefault="008753AF">
      <w:pPr>
        <w:spacing w:before="108" w:after="108" w:line="240" w:lineRule="auto"/>
        <w:ind w:right="108"/>
        <w:rPr>
          <w:rFonts w:ascii="Arial" w:eastAsia="Arial" w:hAnsi="Arial" w:cs="Arial"/>
          <w:sz w:val="24"/>
          <w:szCs w:val="24"/>
        </w:rPr>
      </w:pPr>
    </w:p>
    <w:p w14:paraId="30EA36F9" w14:textId="77777777" w:rsidR="008753AF" w:rsidRDefault="00DF67F4">
      <w:pPr>
        <w:spacing w:before="108" w:after="108" w:line="240" w:lineRule="auto"/>
        <w:ind w:right="108"/>
        <w:rPr>
          <w:rFonts w:ascii="Arial" w:eastAsia="Arial" w:hAnsi="Arial" w:cs="Arial"/>
          <w:b/>
          <w:sz w:val="24"/>
          <w:szCs w:val="24"/>
        </w:rPr>
      </w:pPr>
      <w:r>
        <w:rPr>
          <w:rFonts w:ascii="Arial" w:eastAsia="Arial" w:hAnsi="Arial" w:cs="Arial"/>
          <w:b/>
          <w:sz w:val="24"/>
          <w:szCs w:val="24"/>
        </w:rPr>
        <w:t>Contextual Safeguarding</w:t>
      </w:r>
    </w:p>
    <w:p w14:paraId="244BCC7E" w14:textId="77777777" w:rsidR="008753AF" w:rsidRDefault="00DF67F4">
      <w:pPr>
        <w:shd w:val="clear" w:color="auto" w:fill="FFFFFF"/>
        <w:spacing w:after="108" w:line="240" w:lineRule="auto"/>
        <w:ind w:right="108"/>
        <w:rPr>
          <w:rFonts w:ascii="Roboto" w:eastAsia="Roboto" w:hAnsi="Roboto" w:cs="Roboto"/>
          <w:sz w:val="24"/>
          <w:szCs w:val="24"/>
        </w:rPr>
      </w:pPr>
      <w:r>
        <w:rPr>
          <w:rFonts w:ascii="Roboto" w:eastAsia="Roboto" w:hAnsi="Roboto" w:cs="Roboto"/>
          <w:sz w:val="24"/>
          <w:szCs w:val="24"/>
        </w:rPr>
        <w:t>Contextual Safeguarding has been developed by Carlene Firmin at the University of Bedfordshire over the past six years to inform policy and practice approaches to safeguarding adolescents. Contextual Safeguarding is an approach to understanding, and responding to, young people’s experiences of significant harm beyond their families. It recognises that the different relationships that young people form in their neighbourhoods, schools and online can feature violence and abuse. Parents and carers have little influence over these contexts, and young people’s experiences of extra-familial abuse can undermine parent-child relationships.</w:t>
      </w:r>
    </w:p>
    <w:p w14:paraId="0AF0D60B" w14:textId="77777777" w:rsidR="008753AF" w:rsidRDefault="00DF67F4">
      <w:pPr>
        <w:shd w:val="clear" w:color="auto" w:fill="FFFFFF"/>
        <w:spacing w:before="108" w:after="108" w:line="240" w:lineRule="auto"/>
        <w:ind w:right="108"/>
        <w:rPr>
          <w:rFonts w:ascii="Roboto" w:eastAsia="Roboto" w:hAnsi="Roboto" w:cs="Roboto"/>
          <w:sz w:val="24"/>
          <w:szCs w:val="24"/>
        </w:rPr>
      </w:pPr>
      <w:proofErr w:type="gramStart"/>
      <w:r>
        <w:rPr>
          <w:rFonts w:ascii="Roboto" w:eastAsia="Roboto" w:hAnsi="Roboto" w:cs="Roboto"/>
          <w:sz w:val="24"/>
          <w:szCs w:val="24"/>
        </w:rPr>
        <w:t>Therefore</w:t>
      </w:r>
      <w:proofErr w:type="gramEnd"/>
      <w:r>
        <w:rPr>
          <w:rFonts w:ascii="Roboto" w:eastAsia="Roboto" w:hAnsi="Roboto" w:cs="Roboto"/>
          <w:sz w:val="24"/>
          <w:szCs w:val="24"/>
        </w:rPr>
        <w:t xml:space="preserve"> children’s social care practitioners need to engage with individuals and sectors who do have influence over/within extra-familial contexts, and recognise that assessment of, and intervention with, these spaces are a critical part of safeguarding practices. Contextual Safeguarding, therefore, expands the objectives of child protection systems in recognition that young people are vulnerable to abuse in a range of social contexts</w:t>
      </w:r>
    </w:p>
    <w:p w14:paraId="5450166C" w14:textId="77777777" w:rsidR="008753AF" w:rsidRDefault="001224D2">
      <w:pPr>
        <w:spacing w:before="108" w:after="108" w:line="240" w:lineRule="auto"/>
        <w:ind w:right="108"/>
        <w:rPr>
          <w:rFonts w:ascii="Arial" w:eastAsia="Arial" w:hAnsi="Arial" w:cs="Arial"/>
          <w:sz w:val="24"/>
          <w:szCs w:val="24"/>
        </w:rPr>
      </w:pPr>
      <w:hyperlink r:id="rId36">
        <w:r w:rsidR="00DF67F4">
          <w:rPr>
            <w:rFonts w:ascii="Arial" w:eastAsia="Arial" w:hAnsi="Arial" w:cs="Arial"/>
            <w:color w:val="1155CC"/>
            <w:sz w:val="24"/>
            <w:szCs w:val="24"/>
            <w:u w:val="single"/>
          </w:rPr>
          <w:t>https://contextualsafeguarding.org.uk/about/what-is-contextual-safeguarding</w:t>
        </w:r>
      </w:hyperlink>
    </w:p>
    <w:p w14:paraId="1F791071" w14:textId="2825A966" w:rsidR="008753AF" w:rsidRDefault="008753AF">
      <w:pPr>
        <w:spacing w:before="108" w:after="108" w:line="240" w:lineRule="auto"/>
        <w:ind w:right="108"/>
        <w:rPr>
          <w:rFonts w:ascii="Arial" w:eastAsia="Arial" w:hAnsi="Arial" w:cs="Arial"/>
          <w:sz w:val="24"/>
          <w:szCs w:val="24"/>
        </w:rPr>
      </w:pPr>
    </w:p>
    <w:p w14:paraId="47E07FA7" w14:textId="0A8DFC18" w:rsidR="00BB674A" w:rsidRDefault="00BB674A">
      <w:pPr>
        <w:spacing w:before="108" w:after="108" w:line="240" w:lineRule="auto"/>
        <w:ind w:right="108"/>
        <w:rPr>
          <w:rFonts w:ascii="Arial" w:eastAsia="Arial" w:hAnsi="Arial" w:cs="Arial"/>
          <w:sz w:val="24"/>
          <w:szCs w:val="24"/>
        </w:rPr>
      </w:pPr>
    </w:p>
    <w:p w14:paraId="040CD0B5" w14:textId="7AAF54C4" w:rsidR="00BB674A" w:rsidRDefault="00BB674A">
      <w:pPr>
        <w:spacing w:before="108" w:after="108" w:line="240" w:lineRule="auto"/>
        <w:ind w:right="108"/>
        <w:rPr>
          <w:rFonts w:ascii="Arial" w:eastAsia="Arial" w:hAnsi="Arial" w:cs="Arial"/>
          <w:sz w:val="24"/>
          <w:szCs w:val="24"/>
        </w:rPr>
      </w:pPr>
    </w:p>
    <w:p w14:paraId="3353D911" w14:textId="32BB3060" w:rsidR="00BB674A" w:rsidRDefault="00BB674A">
      <w:pPr>
        <w:spacing w:before="108" w:after="108" w:line="240" w:lineRule="auto"/>
        <w:ind w:right="108"/>
        <w:rPr>
          <w:rFonts w:ascii="Arial" w:eastAsia="Arial" w:hAnsi="Arial" w:cs="Arial"/>
          <w:sz w:val="24"/>
          <w:szCs w:val="24"/>
        </w:rPr>
      </w:pPr>
    </w:p>
    <w:p w14:paraId="523BAC7D" w14:textId="56551A8A" w:rsidR="00BB674A" w:rsidRDefault="00BB674A">
      <w:pPr>
        <w:spacing w:before="108" w:after="108" w:line="240" w:lineRule="auto"/>
        <w:ind w:right="108"/>
        <w:rPr>
          <w:rFonts w:ascii="Arial" w:eastAsia="Arial" w:hAnsi="Arial" w:cs="Arial"/>
          <w:sz w:val="24"/>
          <w:szCs w:val="24"/>
        </w:rPr>
      </w:pPr>
    </w:p>
    <w:p w14:paraId="19E805E3" w14:textId="7536A290" w:rsidR="00BB674A" w:rsidRDefault="00BB674A">
      <w:pPr>
        <w:spacing w:before="108" w:after="108" w:line="240" w:lineRule="auto"/>
        <w:ind w:right="108"/>
        <w:rPr>
          <w:rFonts w:ascii="Arial" w:eastAsia="Arial" w:hAnsi="Arial" w:cs="Arial"/>
          <w:sz w:val="24"/>
          <w:szCs w:val="24"/>
        </w:rPr>
      </w:pPr>
    </w:p>
    <w:p w14:paraId="4C076AFE" w14:textId="53A075B4" w:rsidR="00BB674A" w:rsidRDefault="00BB674A">
      <w:pPr>
        <w:spacing w:before="108" w:after="108" w:line="240" w:lineRule="auto"/>
        <w:ind w:right="108"/>
        <w:rPr>
          <w:rFonts w:ascii="Arial" w:eastAsia="Arial" w:hAnsi="Arial" w:cs="Arial"/>
          <w:sz w:val="24"/>
          <w:szCs w:val="24"/>
        </w:rPr>
      </w:pPr>
    </w:p>
    <w:p w14:paraId="4DD055A7" w14:textId="4C72CAA6" w:rsidR="00BB674A" w:rsidRDefault="00BB674A">
      <w:pPr>
        <w:spacing w:before="108" w:after="108" w:line="240" w:lineRule="auto"/>
        <w:ind w:right="108"/>
        <w:rPr>
          <w:rFonts w:ascii="Arial" w:eastAsia="Arial" w:hAnsi="Arial" w:cs="Arial"/>
          <w:sz w:val="24"/>
          <w:szCs w:val="24"/>
        </w:rPr>
      </w:pPr>
    </w:p>
    <w:p w14:paraId="6AD51A1E" w14:textId="0C57EC9C" w:rsidR="00BB674A" w:rsidRDefault="00BB674A">
      <w:pPr>
        <w:spacing w:before="108" w:after="108" w:line="240" w:lineRule="auto"/>
        <w:ind w:right="108"/>
        <w:rPr>
          <w:rFonts w:ascii="Arial" w:eastAsia="Arial" w:hAnsi="Arial" w:cs="Arial"/>
          <w:sz w:val="24"/>
          <w:szCs w:val="24"/>
        </w:rPr>
      </w:pPr>
    </w:p>
    <w:p w14:paraId="241CCBF4" w14:textId="7FC91AB7" w:rsidR="00BB674A" w:rsidRDefault="00BB674A">
      <w:pPr>
        <w:spacing w:before="108" w:after="108" w:line="240" w:lineRule="auto"/>
        <w:ind w:right="108"/>
        <w:rPr>
          <w:rFonts w:ascii="Arial" w:eastAsia="Arial" w:hAnsi="Arial" w:cs="Arial"/>
          <w:sz w:val="24"/>
          <w:szCs w:val="24"/>
        </w:rPr>
      </w:pPr>
    </w:p>
    <w:p w14:paraId="6112DED5" w14:textId="2BFB7110" w:rsidR="00BB674A" w:rsidRDefault="00BB674A">
      <w:pPr>
        <w:spacing w:before="108" w:after="108" w:line="240" w:lineRule="auto"/>
        <w:ind w:right="108"/>
        <w:rPr>
          <w:rFonts w:ascii="Arial" w:eastAsia="Arial" w:hAnsi="Arial" w:cs="Arial"/>
          <w:sz w:val="24"/>
          <w:szCs w:val="24"/>
        </w:rPr>
      </w:pPr>
    </w:p>
    <w:p w14:paraId="682D4AED" w14:textId="2CA05751" w:rsidR="00BB674A" w:rsidRDefault="00BB674A">
      <w:pPr>
        <w:spacing w:before="108" w:after="108" w:line="240" w:lineRule="auto"/>
        <w:ind w:right="108"/>
        <w:rPr>
          <w:rFonts w:ascii="Arial" w:eastAsia="Arial" w:hAnsi="Arial" w:cs="Arial"/>
          <w:sz w:val="24"/>
          <w:szCs w:val="24"/>
        </w:rPr>
      </w:pPr>
    </w:p>
    <w:p w14:paraId="1E428383" w14:textId="78BBFE32" w:rsidR="00BB674A" w:rsidRDefault="00BB674A">
      <w:pPr>
        <w:spacing w:before="108" w:after="108" w:line="240" w:lineRule="auto"/>
        <w:ind w:right="108"/>
        <w:rPr>
          <w:rFonts w:ascii="Arial" w:eastAsia="Arial" w:hAnsi="Arial" w:cs="Arial"/>
          <w:sz w:val="24"/>
          <w:szCs w:val="24"/>
        </w:rPr>
      </w:pPr>
    </w:p>
    <w:p w14:paraId="5F13BA8D" w14:textId="12E88CC4" w:rsidR="00BB674A" w:rsidRDefault="00BB674A">
      <w:pPr>
        <w:spacing w:before="108" w:after="108" w:line="240" w:lineRule="auto"/>
        <w:ind w:right="108"/>
        <w:rPr>
          <w:rFonts w:ascii="Arial" w:eastAsia="Arial" w:hAnsi="Arial" w:cs="Arial"/>
          <w:sz w:val="24"/>
          <w:szCs w:val="24"/>
        </w:rPr>
      </w:pPr>
    </w:p>
    <w:p w14:paraId="7E6CF100" w14:textId="77777777" w:rsidR="00BB674A" w:rsidRDefault="00BB674A">
      <w:pPr>
        <w:spacing w:before="108" w:after="108" w:line="240" w:lineRule="auto"/>
        <w:ind w:right="108"/>
        <w:rPr>
          <w:rFonts w:ascii="Arial" w:eastAsia="Arial" w:hAnsi="Arial" w:cs="Arial"/>
          <w:sz w:val="24"/>
          <w:szCs w:val="24"/>
        </w:rPr>
      </w:pPr>
    </w:p>
    <w:p w14:paraId="64A2D61F" w14:textId="1E9B07F1" w:rsidR="008753AF" w:rsidRDefault="00DF67F4" w:rsidP="45805860">
      <w:pPr>
        <w:keepNext/>
        <w:keepLines/>
        <w:pBdr>
          <w:top w:val="single" w:sz="4" w:space="1" w:color="000000"/>
          <w:left w:val="single" w:sz="4" w:space="4" w:color="000000"/>
          <w:bottom w:val="single" w:sz="4" w:space="1" w:color="000000"/>
          <w:right w:val="single" w:sz="4" w:space="4" w:color="000000"/>
          <w:between w:val="nil"/>
        </w:pBdr>
        <w:shd w:val="clear" w:color="auto" w:fill="C6D9F1" w:themeFill="text2" w:themeFillTint="33"/>
        <w:spacing w:before="120" w:after="120"/>
        <w:rPr>
          <w:rFonts w:ascii="Arial" w:eastAsia="Arial" w:hAnsi="Arial" w:cs="Arial"/>
          <w:b/>
          <w:bCs/>
          <w:i/>
          <w:iCs/>
          <w:smallCaps/>
          <w:color w:val="404040"/>
          <w:sz w:val="24"/>
          <w:szCs w:val="24"/>
        </w:rPr>
      </w:pPr>
      <w:r w:rsidRPr="45805860">
        <w:rPr>
          <w:rFonts w:ascii="Arial" w:eastAsia="Arial" w:hAnsi="Arial" w:cs="Arial"/>
          <w:b/>
          <w:bCs/>
          <w:color w:val="000000" w:themeColor="text1"/>
          <w:sz w:val="24"/>
          <w:szCs w:val="24"/>
        </w:rPr>
        <w:t xml:space="preserve">APPENDIX </w:t>
      </w:r>
      <w:proofErr w:type="gramStart"/>
      <w:r w:rsidRPr="45805860">
        <w:rPr>
          <w:rFonts w:ascii="Arial" w:eastAsia="Arial" w:hAnsi="Arial" w:cs="Arial"/>
          <w:b/>
          <w:bCs/>
          <w:color w:val="000000" w:themeColor="text1"/>
          <w:sz w:val="24"/>
          <w:szCs w:val="24"/>
        </w:rPr>
        <w:t>B  Local</w:t>
      </w:r>
      <w:proofErr w:type="gramEnd"/>
      <w:r w:rsidRPr="45805860">
        <w:rPr>
          <w:rFonts w:ascii="Arial" w:eastAsia="Arial" w:hAnsi="Arial" w:cs="Arial"/>
          <w:b/>
          <w:bCs/>
          <w:color w:val="000000" w:themeColor="text1"/>
          <w:sz w:val="24"/>
          <w:szCs w:val="24"/>
        </w:rPr>
        <w:t xml:space="preserve"> Authority AND </w:t>
      </w:r>
      <w:r w:rsidR="320FF1EE" w:rsidRPr="45805860">
        <w:rPr>
          <w:rFonts w:ascii="Arial" w:eastAsia="Arial" w:hAnsi="Arial" w:cs="Arial"/>
          <w:b/>
          <w:bCs/>
          <w:color w:val="000000" w:themeColor="text1"/>
          <w:sz w:val="24"/>
          <w:szCs w:val="24"/>
        </w:rPr>
        <w:t xml:space="preserve">NSSP </w:t>
      </w:r>
      <w:r w:rsidRPr="45805860">
        <w:rPr>
          <w:rFonts w:ascii="Arial" w:eastAsia="Arial" w:hAnsi="Arial" w:cs="Arial"/>
          <w:b/>
          <w:bCs/>
          <w:color w:val="000000" w:themeColor="text1"/>
          <w:sz w:val="24"/>
          <w:szCs w:val="24"/>
        </w:rPr>
        <w:t>CONTACTS</w:t>
      </w:r>
    </w:p>
    <w:tbl>
      <w:tblPr>
        <w:tblStyle w:val="a0"/>
        <w:tblW w:w="9375"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4200"/>
        <w:gridCol w:w="5175"/>
      </w:tblGrid>
      <w:tr w:rsidR="008753AF" w14:paraId="60E49932" w14:textId="77777777" w:rsidTr="6414AD24">
        <w:tc>
          <w:tcPr>
            <w:tcW w:w="4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FD6052" w14:textId="77777777" w:rsidR="008753AF" w:rsidRDefault="00DF67F4">
            <w:pPr>
              <w:rPr>
                <w:rFonts w:ascii="Arial" w:eastAsia="Arial" w:hAnsi="Arial" w:cs="Arial"/>
                <w:b/>
                <w:color w:val="000000"/>
                <w:sz w:val="24"/>
                <w:szCs w:val="24"/>
              </w:rPr>
            </w:pPr>
            <w:r>
              <w:rPr>
                <w:rFonts w:ascii="Arial" w:eastAsia="Arial" w:hAnsi="Arial" w:cs="Arial"/>
                <w:b/>
                <w:sz w:val="24"/>
                <w:szCs w:val="24"/>
              </w:rPr>
              <w:t>Advice Area</w:t>
            </w:r>
          </w:p>
        </w:tc>
        <w:tc>
          <w:tcPr>
            <w:tcW w:w="5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64FA56" w14:textId="77777777" w:rsidR="008753AF" w:rsidRDefault="00DF67F4">
            <w:pPr>
              <w:rPr>
                <w:rFonts w:ascii="Arial" w:eastAsia="Arial" w:hAnsi="Arial" w:cs="Arial"/>
                <w:b/>
                <w:sz w:val="24"/>
                <w:szCs w:val="24"/>
              </w:rPr>
            </w:pPr>
            <w:r>
              <w:rPr>
                <w:rFonts w:ascii="Arial" w:eastAsia="Arial" w:hAnsi="Arial" w:cs="Arial"/>
                <w:b/>
                <w:sz w:val="24"/>
                <w:szCs w:val="24"/>
              </w:rPr>
              <w:t>Contact</w:t>
            </w:r>
          </w:p>
        </w:tc>
      </w:tr>
      <w:tr w:rsidR="008753AF" w14:paraId="4B116642" w14:textId="77777777" w:rsidTr="6414AD24">
        <w:trPr>
          <w:trHeight w:val="1875"/>
        </w:trPr>
        <w:tc>
          <w:tcPr>
            <w:tcW w:w="4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D5F8FE" w14:textId="77777777" w:rsidR="008753AF" w:rsidRDefault="00DF67F4">
            <w:pPr>
              <w:rPr>
                <w:rFonts w:ascii="Arial" w:eastAsia="Arial" w:hAnsi="Arial" w:cs="Arial"/>
                <w:sz w:val="24"/>
                <w:szCs w:val="24"/>
              </w:rPr>
            </w:pPr>
            <w:r>
              <w:rPr>
                <w:rFonts w:ascii="Arial" w:eastAsia="Arial" w:hAnsi="Arial" w:cs="Arial"/>
                <w:sz w:val="24"/>
                <w:szCs w:val="24"/>
              </w:rPr>
              <w:t xml:space="preserve">Discussion about a CP or child welfare referral and advice on the operation of CP/Safeguarding </w:t>
            </w:r>
            <w:proofErr w:type="gramStart"/>
            <w:r>
              <w:rPr>
                <w:rFonts w:ascii="Arial" w:eastAsia="Arial" w:hAnsi="Arial" w:cs="Arial"/>
                <w:sz w:val="24"/>
                <w:szCs w:val="24"/>
              </w:rPr>
              <w:t>Procedures ,</w:t>
            </w:r>
            <w:proofErr w:type="gramEnd"/>
            <w:r>
              <w:rPr>
                <w:rFonts w:ascii="Arial" w:eastAsia="Arial" w:hAnsi="Arial" w:cs="Arial"/>
                <w:sz w:val="24"/>
                <w:szCs w:val="24"/>
              </w:rPr>
              <w:t xml:space="preserve"> how to refer and where</w:t>
            </w:r>
          </w:p>
          <w:p w14:paraId="77BDFC57" w14:textId="77777777" w:rsidR="008753AF" w:rsidRDefault="008753AF">
            <w:pPr>
              <w:rPr>
                <w:rFonts w:ascii="Arial" w:eastAsia="Arial" w:hAnsi="Arial" w:cs="Arial"/>
                <w:sz w:val="24"/>
                <w:szCs w:val="24"/>
              </w:rPr>
            </w:pPr>
          </w:p>
        </w:tc>
        <w:tc>
          <w:tcPr>
            <w:tcW w:w="5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868E2A" w14:textId="77777777" w:rsidR="008753AF" w:rsidRDefault="00DF67F4">
            <w:pPr>
              <w:rPr>
                <w:rFonts w:ascii="Arial" w:eastAsia="Arial" w:hAnsi="Arial" w:cs="Arial"/>
                <w:b/>
                <w:sz w:val="24"/>
                <w:szCs w:val="24"/>
                <w:highlight w:val="white"/>
              </w:rPr>
            </w:pPr>
            <w:r>
              <w:rPr>
                <w:rFonts w:ascii="Arial" w:eastAsia="Arial" w:hAnsi="Arial" w:cs="Arial"/>
                <w:b/>
                <w:sz w:val="24"/>
                <w:szCs w:val="24"/>
                <w:highlight w:val="white"/>
              </w:rPr>
              <w:t xml:space="preserve">If this is a new contact then please </w:t>
            </w:r>
            <w:proofErr w:type="gramStart"/>
            <w:r>
              <w:rPr>
                <w:rFonts w:ascii="Arial" w:eastAsia="Arial" w:hAnsi="Arial" w:cs="Arial"/>
                <w:b/>
                <w:sz w:val="24"/>
                <w:szCs w:val="24"/>
                <w:highlight w:val="white"/>
              </w:rPr>
              <w:t>ring:-</w:t>
            </w:r>
            <w:proofErr w:type="gramEnd"/>
          </w:p>
          <w:p w14:paraId="1B08C524" w14:textId="77777777" w:rsidR="008753AF" w:rsidRDefault="00DF67F4">
            <w:pPr>
              <w:rPr>
                <w:rFonts w:ascii="Arial" w:eastAsia="Arial" w:hAnsi="Arial" w:cs="Arial"/>
                <w:b/>
                <w:color w:val="E01E26"/>
                <w:sz w:val="24"/>
                <w:szCs w:val="24"/>
                <w:highlight w:val="white"/>
              </w:rPr>
            </w:pPr>
            <w:proofErr w:type="spellStart"/>
            <w:r>
              <w:rPr>
                <w:rFonts w:ascii="Arial" w:eastAsia="Arial" w:hAnsi="Arial" w:cs="Arial"/>
                <w:b/>
                <w:sz w:val="24"/>
                <w:szCs w:val="24"/>
                <w:highlight w:val="white"/>
              </w:rPr>
              <w:t>OneCall</w:t>
            </w:r>
            <w:proofErr w:type="spellEnd"/>
            <w:r>
              <w:rPr>
                <w:rFonts w:ascii="Arial" w:eastAsia="Arial" w:hAnsi="Arial" w:cs="Arial"/>
                <w:b/>
                <w:sz w:val="24"/>
                <w:szCs w:val="24"/>
                <w:highlight w:val="white"/>
              </w:rPr>
              <w:t xml:space="preserve">: 01670 536400 </w:t>
            </w:r>
          </w:p>
          <w:p w14:paraId="132AE555" w14:textId="26124CFB" w:rsidR="008753AF" w:rsidRDefault="00DF67F4" w:rsidP="6414AD24">
            <w:pPr>
              <w:rPr>
                <w:rFonts w:ascii="Arial" w:eastAsia="Arial" w:hAnsi="Arial" w:cs="Arial"/>
                <w:b/>
                <w:bCs/>
                <w:sz w:val="24"/>
                <w:szCs w:val="24"/>
                <w:highlight w:val="white"/>
              </w:rPr>
            </w:pPr>
            <w:r w:rsidRPr="6414AD24">
              <w:rPr>
                <w:rFonts w:ascii="Arial" w:eastAsia="Arial" w:hAnsi="Arial" w:cs="Arial"/>
                <w:b/>
                <w:bCs/>
                <w:sz w:val="24"/>
                <w:szCs w:val="24"/>
                <w:highlight w:val="white"/>
              </w:rPr>
              <w:t xml:space="preserve">The online referral form </w:t>
            </w:r>
            <w:r w:rsidR="4E44B262" w:rsidRPr="6414AD24">
              <w:rPr>
                <w:rFonts w:ascii="Arial" w:eastAsia="Arial" w:hAnsi="Arial" w:cs="Arial"/>
                <w:b/>
                <w:bCs/>
                <w:sz w:val="24"/>
                <w:szCs w:val="24"/>
                <w:highlight w:val="white"/>
              </w:rPr>
              <w:t>(MARF)</w:t>
            </w:r>
          </w:p>
          <w:p w14:paraId="4F5355DA" w14:textId="40C2F1F3" w:rsidR="008753AF" w:rsidRDefault="001224D2" w:rsidP="6414AD24">
            <w:hyperlink r:id="rId37">
              <w:r w:rsidR="41E7079A" w:rsidRPr="6414AD24">
                <w:rPr>
                  <w:rStyle w:val="Hyperlink"/>
                  <w:rFonts w:ascii="Arial" w:eastAsia="Arial" w:hAnsi="Arial" w:cs="Arial"/>
                  <w:sz w:val="24"/>
                  <w:szCs w:val="24"/>
                </w:rPr>
                <w:t>Forms (northumberland.gov.uk)</w:t>
              </w:r>
            </w:hyperlink>
          </w:p>
        </w:tc>
      </w:tr>
      <w:tr w:rsidR="008753AF" w14:paraId="748B3262" w14:textId="77777777" w:rsidTr="6414AD24">
        <w:tc>
          <w:tcPr>
            <w:tcW w:w="4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8CD88D" w14:textId="77777777" w:rsidR="008753AF" w:rsidRDefault="00DF67F4">
            <w:pPr>
              <w:rPr>
                <w:rFonts w:ascii="Arial" w:eastAsia="Arial" w:hAnsi="Arial" w:cs="Arial"/>
                <w:color w:val="000000"/>
                <w:sz w:val="24"/>
                <w:szCs w:val="24"/>
              </w:rPr>
            </w:pPr>
            <w:r>
              <w:rPr>
                <w:rFonts w:ascii="Arial" w:eastAsia="Arial" w:hAnsi="Arial" w:cs="Arial"/>
                <w:sz w:val="24"/>
                <w:szCs w:val="24"/>
              </w:rPr>
              <w:t>Allegations against people working with children</w:t>
            </w:r>
          </w:p>
        </w:tc>
        <w:tc>
          <w:tcPr>
            <w:tcW w:w="5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5C8C9D" w14:textId="0CF69013" w:rsidR="008753AF" w:rsidRDefault="693AC6B4" w:rsidP="5101C265">
            <w:pPr>
              <w:rPr>
                <w:rFonts w:ascii="Arial" w:eastAsia="Arial" w:hAnsi="Arial" w:cs="Arial"/>
                <w:sz w:val="24"/>
                <w:szCs w:val="24"/>
                <w:highlight w:val="magenta"/>
              </w:rPr>
            </w:pPr>
            <w:r w:rsidRPr="5101C265">
              <w:rPr>
                <w:rFonts w:ascii="Arial" w:eastAsia="Arial" w:hAnsi="Arial" w:cs="Arial"/>
                <w:sz w:val="24"/>
                <w:szCs w:val="24"/>
                <w:highlight w:val="magenta"/>
              </w:rPr>
              <w:t>Carol</w:t>
            </w:r>
            <w:r w:rsidR="57377432" w:rsidRPr="5101C265">
              <w:rPr>
                <w:rFonts w:ascii="Arial" w:eastAsia="Arial" w:hAnsi="Arial" w:cs="Arial"/>
                <w:sz w:val="24"/>
                <w:szCs w:val="24"/>
                <w:highlight w:val="magenta"/>
              </w:rPr>
              <w:t xml:space="preserve"> </w:t>
            </w:r>
            <w:proofErr w:type="gramStart"/>
            <w:r w:rsidR="57377432" w:rsidRPr="5101C265">
              <w:rPr>
                <w:rFonts w:ascii="Arial" w:eastAsia="Arial" w:hAnsi="Arial" w:cs="Arial"/>
                <w:sz w:val="24"/>
                <w:szCs w:val="24"/>
                <w:highlight w:val="magenta"/>
              </w:rPr>
              <w:t>Glas</w:t>
            </w:r>
            <w:r w:rsidR="4E746AA2" w:rsidRPr="5101C265">
              <w:rPr>
                <w:rFonts w:ascii="Arial" w:eastAsia="Arial" w:hAnsi="Arial" w:cs="Arial"/>
                <w:sz w:val="24"/>
                <w:szCs w:val="24"/>
                <w:highlight w:val="magenta"/>
              </w:rPr>
              <w:t>p</w:t>
            </w:r>
            <w:r w:rsidR="57377432" w:rsidRPr="5101C265">
              <w:rPr>
                <w:rFonts w:ascii="Arial" w:eastAsia="Arial" w:hAnsi="Arial" w:cs="Arial"/>
                <w:sz w:val="24"/>
                <w:szCs w:val="24"/>
                <w:highlight w:val="magenta"/>
              </w:rPr>
              <w:t>er</w:t>
            </w:r>
            <w:r w:rsidRPr="5101C265">
              <w:rPr>
                <w:rFonts w:ascii="Arial" w:eastAsia="Arial" w:hAnsi="Arial" w:cs="Arial"/>
                <w:sz w:val="24"/>
                <w:szCs w:val="24"/>
                <w:highlight w:val="magenta"/>
              </w:rPr>
              <w:t xml:space="preserve"> </w:t>
            </w:r>
            <w:r w:rsidR="00DF67F4" w:rsidRPr="5101C265">
              <w:rPr>
                <w:rFonts w:ascii="Arial" w:eastAsia="Arial" w:hAnsi="Arial" w:cs="Arial"/>
                <w:sz w:val="24"/>
                <w:szCs w:val="24"/>
                <w:highlight w:val="magenta"/>
              </w:rPr>
              <w:t xml:space="preserve"> (</w:t>
            </w:r>
            <w:proofErr w:type="gramEnd"/>
            <w:r w:rsidR="00DF67F4" w:rsidRPr="5101C265">
              <w:rPr>
                <w:rFonts w:ascii="Arial" w:eastAsia="Arial" w:hAnsi="Arial" w:cs="Arial"/>
                <w:sz w:val="24"/>
                <w:szCs w:val="24"/>
                <w:highlight w:val="magenta"/>
              </w:rPr>
              <w:t>DO) 01670 623979</w:t>
            </w:r>
          </w:p>
        </w:tc>
      </w:tr>
      <w:tr w:rsidR="008753AF" w14:paraId="435E4F54" w14:textId="77777777" w:rsidTr="6414AD24">
        <w:tc>
          <w:tcPr>
            <w:tcW w:w="4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18C128" w14:textId="77777777" w:rsidR="008753AF" w:rsidRDefault="00DF67F4">
            <w:pPr>
              <w:rPr>
                <w:rFonts w:ascii="Arial" w:eastAsia="Arial" w:hAnsi="Arial" w:cs="Arial"/>
                <w:sz w:val="24"/>
                <w:szCs w:val="24"/>
              </w:rPr>
            </w:pPr>
            <w:r>
              <w:rPr>
                <w:rFonts w:ascii="Arial" w:eastAsia="Arial" w:hAnsi="Arial" w:cs="Arial"/>
                <w:sz w:val="24"/>
                <w:szCs w:val="24"/>
              </w:rPr>
              <w:t>Queries in relation to the model CP policy for schools or related guidance</w:t>
            </w:r>
          </w:p>
        </w:tc>
        <w:tc>
          <w:tcPr>
            <w:tcW w:w="5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B6D035" w14:textId="77777777" w:rsidR="008753AF" w:rsidRDefault="00DF67F4">
            <w:pPr>
              <w:rPr>
                <w:rFonts w:ascii="Arial" w:eastAsia="Arial" w:hAnsi="Arial" w:cs="Arial"/>
                <w:sz w:val="24"/>
                <w:szCs w:val="24"/>
              </w:rPr>
            </w:pPr>
            <w:r>
              <w:rPr>
                <w:rFonts w:ascii="Arial" w:eastAsia="Arial" w:hAnsi="Arial" w:cs="Arial"/>
                <w:sz w:val="24"/>
                <w:szCs w:val="24"/>
              </w:rPr>
              <w:t>Carol Leckie 01670 622720</w:t>
            </w:r>
          </w:p>
        </w:tc>
      </w:tr>
      <w:tr w:rsidR="008753AF" w14:paraId="0D2A933D" w14:textId="77777777" w:rsidTr="6414AD24">
        <w:tc>
          <w:tcPr>
            <w:tcW w:w="4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162DB3" w14:textId="77777777" w:rsidR="008753AF" w:rsidRDefault="00DF67F4">
            <w:pPr>
              <w:rPr>
                <w:rFonts w:ascii="Arial" w:eastAsia="Arial" w:hAnsi="Arial" w:cs="Arial"/>
                <w:sz w:val="24"/>
                <w:szCs w:val="24"/>
              </w:rPr>
            </w:pPr>
            <w:r>
              <w:rPr>
                <w:rFonts w:ascii="Arial" w:eastAsia="Arial" w:hAnsi="Arial" w:cs="Arial"/>
                <w:sz w:val="24"/>
                <w:szCs w:val="24"/>
              </w:rPr>
              <w:t>HR advice for schools</w:t>
            </w:r>
          </w:p>
        </w:tc>
        <w:tc>
          <w:tcPr>
            <w:tcW w:w="5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E3D9E2" w14:textId="5133CB42" w:rsidR="008753AF" w:rsidRDefault="001224D2" w:rsidP="5101C265">
            <w:pPr>
              <w:rPr>
                <w:color w:val="000000" w:themeColor="text1"/>
                <w:sz w:val="24"/>
                <w:szCs w:val="24"/>
              </w:rPr>
            </w:pPr>
            <w:hyperlink r:id="rId38">
              <w:r w:rsidR="6A40646E" w:rsidRPr="5101C265">
                <w:rPr>
                  <w:rStyle w:val="Hyperlink"/>
                  <w:sz w:val="24"/>
                  <w:szCs w:val="24"/>
                </w:rPr>
                <w:t>SchoolsHR@northumberland.gov.uk</w:t>
              </w:r>
            </w:hyperlink>
            <w:r w:rsidR="396894E1" w:rsidRPr="5101C265">
              <w:rPr>
                <w:color w:val="000000" w:themeColor="text1"/>
                <w:sz w:val="24"/>
                <w:szCs w:val="24"/>
              </w:rPr>
              <w:t xml:space="preserve"> </w:t>
            </w:r>
          </w:p>
        </w:tc>
      </w:tr>
      <w:tr w:rsidR="008753AF" w14:paraId="61CB9556" w14:textId="77777777" w:rsidTr="6414AD24">
        <w:tc>
          <w:tcPr>
            <w:tcW w:w="4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5F405C" w14:textId="77777777" w:rsidR="008753AF" w:rsidRDefault="00DF67F4">
            <w:pPr>
              <w:rPr>
                <w:rFonts w:ascii="Arial" w:eastAsia="Arial" w:hAnsi="Arial" w:cs="Arial"/>
                <w:sz w:val="24"/>
                <w:szCs w:val="24"/>
              </w:rPr>
            </w:pPr>
            <w:r>
              <w:rPr>
                <w:rFonts w:ascii="Arial" w:eastAsia="Arial" w:hAnsi="Arial" w:cs="Arial"/>
                <w:sz w:val="24"/>
                <w:szCs w:val="24"/>
              </w:rPr>
              <w:t>MAPPA – Risk Management re individuals who may pose a risk to children</w:t>
            </w:r>
          </w:p>
        </w:tc>
        <w:tc>
          <w:tcPr>
            <w:tcW w:w="5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810D0F" w14:textId="0815E023" w:rsidR="008753AF" w:rsidRDefault="38EE32DD" w:rsidP="37D6BC40">
            <w:pPr>
              <w:rPr>
                <w:rFonts w:ascii="Arial" w:eastAsia="Arial" w:hAnsi="Arial" w:cs="Arial"/>
                <w:sz w:val="24"/>
                <w:szCs w:val="24"/>
                <w:highlight w:val="magenta"/>
              </w:rPr>
            </w:pPr>
            <w:r w:rsidRPr="37D6BC40">
              <w:rPr>
                <w:rFonts w:ascii="Arial" w:eastAsia="Arial" w:hAnsi="Arial" w:cs="Arial"/>
                <w:sz w:val="24"/>
                <w:szCs w:val="24"/>
                <w:highlight w:val="magenta"/>
              </w:rPr>
              <w:t>Neil O’Toole</w:t>
            </w:r>
          </w:p>
          <w:p w14:paraId="2234E1EA" w14:textId="67CA869A" w:rsidR="008753AF" w:rsidRDefault="38EE32DD" w:rsidP="37D6BC40">
            <w:pPr>
              <w:rPr>
                <w:rFonts w:ascii="Arial" w:eastAsia="Arial" w:hAnsi="Arial" w:cs="Arial"/>
                <w:sz w:val="24"/>
                <w:szCs w:val="24"/>
                <w:highlight w:val="magenta"/>
              </w:rPr>
            </w:pPr>
            <w:r w:rsidRPr="37D6BC40">
              <w:rPr>
                <w:rFonts w:ascii="Arial" w:eastAsia="Arial" w:hAnsi="Arial" w:cs="Arial"/>
                <w:sz w:val="24"/>
                <w:szCs w:val="24"/>
                <w:highlight w:val="magenta"/>
              </w:rPr>
              <w:t>neil.o'toole@northumberland.gov.uk</w:t>
            </w:r>
          </w:p>
        </w:tc>
      </w:tr>
      <w:tr w:rsidR="008753AF" w14:paraId="4290D9B7" w14:textId="77777777" w:rsidTr="6414AD24">
        <w:tc>
          <w:tcPr>
            <w:tcW w:w="42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2D0172" w14:textId="77777777" w:rsidR="008753AF" w:rsidRDefault="00DF67F4">
            <w:pPr>
              <w:rPr>
                <w:rFonts w:ascii="Arial" w:eastAsia="Arial" w:hAnsi="Arial" w:cs="Arial"/>
                <w:sz w:val="24"/>
                <w:szCs w:val="24"/>
              </w:rPr>
            </w:pPr>
            <w:r>
              <w:rPr>
                <w:rFonts w:ascii="Arial" w:eastAsia="Arial" w:hAnsi="Arial" w:cs="Arial"/>
                <w:sz w:val="24"/>
                <w:szCs w:val="24"/>
              </w:rPr>
              <w:t>Monitoring/Quality Assurance re operation of schools safeguarding arrangements</w:t>
            </w:r>
          </w:p>
        </w:tc>
        <w:tc>
          <w:tcPr>
            <w:tcW w:w="5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9D6043" w14:textId="77777777" w:rsidR="008753AF" w:rsidRDefault="00DF67F4">
            <w:pPr>
              <w:rPr>
                <w:rFonts w:ascii="Arial" w:eastAsia="Arial" w:hAnsi="Arial" w:cs="Arial"/>
                <w:sz w:val="24"/>
                <w:szCs w:val="24"/>
              </w:rPr>
            </w:pPr>
            <w:r>
              <w:rPr>
                <w:rFonts w:ascii="Arial" w:eastAsia="Arial" w:hAnsi="Arial" w:cs="Arial"/>
                <w:sz w:val="24"/>
                <w:szCs w:val="24"/>
              </w:rPr>
              <w:t>Jane Walker 01670 622734</w:t>
            </w:r>
          </w:p>
          <w:p w14:paraId="2F82A8C2" w14:textId="77777777" w:rsidR="008753AF" w:rsidRDefault="00DF67F4">
            <w:pPr>
              <w:rPr>
                <w:rFonts w:ascii="Arial" w:eastAsia="Arial" w:hAnsi="Arial" w:cs="Arial"/>
                <w:sz w:val="24"/>
                <w:szCs w:val="24"/>
              </w:rPr>
            </w:pPr>
            <w:r>
              <w:rPr>
                <w:rFonts w:ascii="Arial" w:eastAsia="Arial" w:hAnsi="Arial" w:cs="Arial"/>
                <w:sz w:val="24"/>
                <w:szCs w:val="24"/>
              </w:rPr>
              <w:t>Or Carol Leckie 01670 622720</w:t>
            </w:r>
          </w:p>
        </w:tc>
      </w:tr>
    </w:tbl>
    <w:p w14:paraId="49FD2702" w14:textId="77777777" w:rsidR="008753AF" w:rsidRDefault="008753AF">
      <w:pPr>
        <w:tabs>
          <w:tab w:val="left" w:pos="-720"/>
        </w:tabs>
        <w:rPr>
          <w:sz w:val="24"/>
          <w:szCs w:val="24"/>
        </w:rPr>
      </w:pPr>
    </w:p>
    <w:p w14:paraId="0FCE564A" w14:textId="2FE853B1" w:rsidR="008753AF" w:rsidRDefault="008753AF">
      <w:pPr>
        <w:tabs>
          <w:tab w:val="left" w:pos="-720"/>
        </w:tabs>
        <w:rPr>
          <w:sz w:val="24"/>
          <w:szCs w:val="24"/>
        </w:rPr>
      </w:pPr>
    </w:p>
    <w:p w14:paraId="7EDF7CF2" w14:textId="5EC95356" w:rsidR="00BB674A" w:rsidRDefault="00BB674A">
      <w:pPr>
        <w:tabs>
          <w:tab w:val="left" w:pos="-720"/>
        </w:tabs>
        <w:rPr>
          <w:sz w:val="24"/>
          <w:szCs w:val="24"/>
        </w:rPr>
      </w:pPr>
    </w:p>
    <w:p w14:paraId="6C8EFB28" w14:textId="44462378" w:rsidR="00BB674A" w:rsidRDefault="00BB674A">
      <w:pPr>
        <w:tabs>
          <w:tab w:val="left" w:pos="-720"/>
        </w:tabs>
        <w:rPr>
          <w:sz w:val="24"/>
          <w:szCs w:val="24"/>
        </w:rPr>
      </w:pPr>
    </w:p>
    <w:p w14:paraId="51CB88D6" w14:textId="084D5635" w:rsidR="00BB674A" w:rsidRDefault="00BB674A">
      <w:pPr>
        <w:tabs>
          <w:tab w:val="left" w:pos="-720"/>
        </w:tabs>
        <w:rPr>
          <w:sz w:val="24"/>
          <w:szCs w:val="24"/>
        </w:rPr>
      </w:pPr>
    </w:p>
    <w:p w14:paraId="19F0E847" w14:textId="4A0BA809" w:rsidR="00BB674A" w:rsidRDefault="00BB674A">
      <w:pPr>
        <w:tabs>
          <w:tab w:val="left" w:pos="-720"/>
        </w:tabs>
        <w:rPr>
          <w:sz w:val="24"/>
          <w:szCs w:val="24"/>
        </w:rPr>
      </w:pPr>
    </w:p>
    <w:p w14:paraId="3C3A3C9C" w14:textId="2133F042" w:rsidR="00BB674A" w:rsidRDefault="00BB674A">
      <w:pPr>
        <w:tabs>
          <w:tab w:val="left" w:pos="-720"/>
        </w:tabs>
        <w:rPr>
          <w:sz w:val="24"/>
          <w:szCs w:val="24"/>
        </w:rPr>
      </w:pPr>
    </w:p>
    <w:p w14:paraId="6094E7AB" w14:textId="4B888734" w:rsidR="00BB674A" w:rsidRDefault="00BB674A">
      <w:pPr>
        <w:tabs>
          <w:tab w:val="left" w:pos="-720"/>
        </w:tabs>
        <w:rPr>
          <w:sz w:val="24"/>
          <w:szCs w:val="24"/>
        </w:rPr>
      </w:pPr>
    </w:p>
    <w:p w14:paraId="4FB7A7F0" w14:textId="53B2780E" w:rsidR="00BB674A" w:rsidRDefault="00BB674A">
      <w:pPr>
        <w:tabs>
          <w:tab w:val="left" w:pos="-720"/>
        </w:tabs>
        <w:rPr>
          <w:sz w:val="24"/>
          <w:szCs w:val="24"/>
        </w:rPr>
      </w:pPr>
    </w:p>
    <w:p w14:paraId="00B49113" w14:textId="2A2E2D2B" w:rsidR="00BB674A" w:rsidRDefault="00BB674A">
      <w:pPr>
        <w:tabs>
          <w:tab w:val="left" w:pos="-720"/>
        </w:tabs>
        <w:rPr>
          <w:sz w:val="24"/>
          <w:szCs w:val="24"/>
        </w:rPr>
      </w:pPr>
    </w:p>
    <w:p w14:paraId="488784FE" w14:textId="1205D65C" w:rsidR="00BB674A" w:rsidRDefault="00BB674A">
      <w:pPr>
        <w:tabs>
          <w:tab w:val="left" w:pos="-720"/>
        </w:tabs>
        <w:rPr>
          <w:sz w:val="24"/>
          <w:szCs w:val="24"/>
        </w:rPr>
      </w:pPr>
    </w:p>
    <w:p w14:paraId="04FD4D8F" w14:textId="04951B07" w:rsidR="00BB674A" w:rsidRDefault="00BB674A">
      <w:pPr>
        <w:tabs>
          <w:tab w:val="left" w:pos="-720"/>
        </w:tabs>
        <w:rPr>
          <w:sz w:val="24"/>
          <w:szCs w:val="24"/>
        </w:rPr>
      </w:pPr>
    </w:p>
    <w:p w14:paraId="673A983C" w14:textId="4DEF1495" w:rsidR="00BB674A" w:rsidRDefault="00BB674A">
      <w:pPr>
        <w:tabs>
          <w:tab w:val="left" w:pos="-720"/>
        </w:tabs>
        <w:rPr>
          <w:sz w:val="24"/>
          <w:szCs w:val="24"/>
        </w:rPr>
      </w:pPr>
    </w:p>
    <w:p w14:paraId="67F56959" w14:textId="4CD777A3" w:rsidR="00BB674A" w:rsidRDefault="00BB674A">
      <w:pPr>
        <w:tabs>
          <w:tab w:val="left" w:pos="-720"/>
        </w:tabs>
        <w:rPr>
          <w:sz w:val="24"/>
          <w:szCs w:val="24"/>
        </w:rPr>
      </w:pPr>
    </w:p>
    <w:tbl>
      <w:tblPr>
        <w:tblStyle w:val="a1"/>
        <w:tblW w:w="8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2"/>
      </w:tblGrid>
      <w:tr w:rsidR="008753AF" w14:paraId="648DB3D5" w14:textId="77777777" w:rsidTr="37D6BC40">
        <w:trPr>
          <w:trHeight w:val="540"/>
        </w:trPr>
        <w:tc>
          <w:tcPr>
            <w:tcW w:w="8822" w:type="dxa"/>
            <w:shd w:val="clear" w:color="auto" w:fill="FFFF00"/>
          </w:tcPr>
          <w:p w14:paraId="79D11132" w14:textId="54C243BD" w:rsidR="008753AF" w:rsidRDefault="00BB674A">
            <w:pPr>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color w:val="000000"/>
                <w:sz w:val="24"/>
                <w:szCs w:val="24"/>
              </w:rPr>
              <w:t>Appe</w:t>
            </w:r>
            <w:r w:rsidR="00DF67F4">
              <w:rPr>
                <w:rFonts w:ascii="Arial" w:eastAsia="Arial" w:hAnsi="Arial" w:cs="Arial"/>
                <w:b/>
                <w:color w:val="000000"/>
                <w:sz w:val="24"/>
                <w:szCs w:val="24"/>
              </w:rPr>
              <w:t xml:space="preserve">ndix C -    School Paperwork for recording concerns </w:t>
            </w:r>
          </w:p>
        </w:tc>
      </w:tr>
    </w:tbl>
    <w:p w14:paraId="7583891A" w14:textId="77777777" w:rsidR="00BB674A" w:rsidRDefault="00BB674A" w:rsidP="00BB674A">
      <w:pPr>
        <w:jc w:val="center"/>
        <w:rPr>
          <w:rFonts w:ascii="Gill Sans MT" w:hAnsi="Gill Sans MT"/>
          <w:b/>
          <w:sz w:val="24"/>
          <w:szCs w:val="24"/>
        </w:rPr>
      </w:pPr>
      <w:r w:rsidRPr="00ED27F0">
        <w:rPr>
          <w:rFonts w:ascii="Gill Sans MT" w:hAnsi="Gill Sans MT"/>
          <w:b/>
          <w:sz w:val="24"/>
          <w:szCs w:val="24"/>
        </w:rPr>
        <w:t>Pupil or Family Concern Form</w:t>
      </w:r>
    </w:p>
    <w:p w14:paraId="06683A06" w14:textId="77777777" w:rsidR="00BB674A" w:rsidRPr="00ED27F0" w:rsidRDefault="00BB674A" w:rsidP="00BB674A">
      <w:pPr>
        <w:rPr>
          <w:rFonts w:ascii="Gill Sans MT" w:hAnsi="Gill Sans MT"/>
          <w:b/>
          <w:sz w:val="24"/>
          <w:szCs w:val="24"/>
        </w:rPr>
      </w:pPr>
      <w:r>
        <w:rPr>
          <w:rFonts w:ascii="Gill Sans MT" w:hAnsi="Gill Sans MT"/>
          <w:b/>
          <w:sz w:val="24"/>
          <w:szCs w:val="24"/>
        </w:rPr>
        <w:t>Date</w:t>
      </w:r>
    </w:p>
    <w:tbl>
      <w:tblPr>
        <w:tblStyle w:val="TableGrid"/>
        <w:tblW w:w="0" w:type="auto"/>
        <w:tblLook w:val="04A0" w:firstRow="1" w:lastRow="0" w:firstColumn="1" w:lastColumn="0" w:noHBand="0" w:noVBand="1"/>
      </w:tblPr>
      <w:tblGrid>
        <w:gridCol w:w="5637"/>
        <w:gridCol w:w="1417"/>
        <w:gridCol w:w="1701"/>
      </w:tblGrid>
      <w:tr w:rsidR="00BB674A" w:rsidRPr="00B735B6" w14:paraId="47D9F3D6" w14:textId="77777777" w:rsidTr="00974838">
        <w:tc>
          <w:tcPr>
            <w:tcW w:w="5637" w:type="dxa"/>
          </w:tcPr>
          <w:p w14:paraId="6786A4FC" w14:textId="77777777" w:rsidR="00BB674A" w:rsidRPr="00B735B6" w:rsidRDefault="00BB674A" w:rsidP="00974838">
            <w:pPr>
              <w:jc w:val="center"/>
              <w:rPr>
                <w:rFonts w:ascii="Gill Sans MT" w:hAnsi="Gill Sans MT"/>
                <w:b/>
              </w:rPr>
            </w:pPr>
            <w:r w:rsidRPr="00B735B6">
              <w:rPr>
                <w:rFonts w:ascii="Gill Sans MT" w:hAnsi="Gill Sans MT"/>
                <w:b/>
              </w:rPr>
              <w:t>Name of Child</w:t>
            </w:r>
          </w:p>
        </w:tc>
        <w:tc>
          <w:tcPr>
            <w:tcW w:w="1417" w:type="dxa"/>
          </w:tcPr>
          <w:p w14:paraId="33744937" w14:textId="77777777" w:rsidR="00BB674A" w:rsidRPr="00B735B6" w:rsidRDefault="00BB674A" w:rsidP="00974838">
            <w:pPr>
              <w:jc w:val="center"/>
              <w:rPr>
                <w:rFonts w:ascii="Gill Sans MT" w:hAnsi="Gill Sans MT"/>
                <w:b/>
              </w:rPr>
            </w:pPr>
            <w:r w:rsidRPr="00B735B6">
              <w:rPr>
                <w:rFonts w:ascii="Gill Sans MT" w:hAnsi="Gill Sans MT"/>
                <w:b/>
              </w:rPr>
              <w:t>DOB</w:t>
            </w:r>
          </w:p>
        </w:tc>
        <w:tc>
          <w:tcPr>
            <w:tcW w:w="1701" w:type="dxa"/>
          </w:tcPr>
          <w:p w14:paraId="0F298B84" w14:textId="77777777" w:rsidR="00BB674A" w:rsidRPr="00B735B6" w:rsidRDefault="00BB674A" w:rsidP="00974838">
            <w:pPr>
              <w:jc w:val="center"/>
              <w:rPr>
                <w:rFonts w:ascii="Gill Sans MT" w:hAnsi="Gill Sans MT"/>
                <w:b/>
              </w:rPr>
            </w:pPr>
            <w:r w:rsidRPr="00B735B6">
              <w:rPr>
                <w:rFonts w:ascii="Gill Sans MT" w:hAnsi="Gill Sans MT"/>
                <w:b/>
              </w:rPr>
              <w:t>Current Class</w:t>
            </w:r>
          </w:p>
        </w:tc>
      </w:tr>
      <w:tr w:rsidR="00BB674A" w:rsidRPr="00B735B6" w14:paraId="0A81FC09" w14:textId="77777777" w:rsidTr="00974838">
        <w:tc>
          <w:tcPr>
            <w:tcW w:w="5637" w:type="dxa"/>
          </w:tcPr>
          <w:p w14:paraId="0F6C2B04" w14:textId="77777777" w:rsidR="00BB674A" w:rsidRPr="00B735B6" w:rsidRDefault="00BB674A" w:rsidP="00974838">
            <w:pPr>
              <w:jc w:val="center"/>
              <w:rPr>
                <w:rFonts w:ascii="Gill Sans MT" w:hAnsi="Gill Sans MT"/>
                <w:b/>
              </w:rPr>
            </w:pPr>
          </w:p>
        </w:tc>
        <w:tc>
          <w:tcPr>
            <w:tcW w:w="1417" w:type="dxa"/>
          </w:tcPr>
          <w:p w14:paraId="43BAFCDD" w14:textId="77777777" w:rsidR="00BB674A" w:rsidRPr="00B735B6" w:rsidRDefault="00BB674A" w:rsidP="00974838">
            <w:pPr>
              <w:jc w:val="center"/>
              <w:rPr>
                <w:rFonts w:ascii="Gill Sans MT" w:hAnsi="Gill Sans MT"/>
                <w:b/>
              </w:rPr>
            </w:pPr>
          </w:p>
        </w:tc>
        <w:tc>
          <w:tcPr>
            <w:tcW w:w="1701" w:type="dxa"/>
          </w:tcPr>
          <w:p w14:paraId="77837DE7" w14:textId="77777777" w:rsidR="00BB674A" w:rsidRPr="00B735B6" w:rsidRDefault="00BB674A" w:rsidP="00974838">
            <w:pPr>
              <w:jc w:val="center"/>
              <w:rPr>
                <w:rFonts w:ascii="Gill Sans MT" w:hAnsi="Gill Sans MT"/>
                <w:b/>
              </w:rPr>
            </w:pPr>
          </w:p>
        </w:tc>
      </w:tr>
    </w:tbl>
    <w:p w14:paraId="37AE9526" w14:textId="77777777" w:rsidR="00BB674A" w:rsidRPr="00B735B6" w:rsidRDefault="00BB674A" w:rsidP="00BB674A">
      <w:pPr>
        <w:jc w:val="center"/>
        <w:rPr>
          <w:rFonts w:ascii="Gill Sans MT" w:hAnsi="Gill Sans MT"/>
          <w:b/>
        </w:rPr>
      </w:pPr>
    </w:p>
    <w:tbl>
      <w:tblPr>
        <w:tblStyle w:val="TableGrid"/>
        <w:tblW w:w="0" w:type="auto"/>
        <w:tblLook w:val="04A0" w:firstRow="1" w:lastRow="0" w:firstColumn="1" w:lastColumn="0" w:noHBand="0" w:noVBand="1"/>
      </w:tblPr>
      <w:tblGrid>
        <w:gridCol w:w="4608"/>
        <w:gridCol w:w="4147"/>
      </w:tblGrid>
      <w:tr w:rsidR="00BB674A" w:rsidRPr="00B735B6" w14:paraId="0F09659A" w14:textId="77777777" w:rsidTr="00974838">
        <w:tc>
          <w:tcPr>
            <w:tcW w:w="8755" w:type="dxa"/>
            <w:gridSpan w:val="2"/>
          </w:tcPr>
          <w:p w14:paraId="3F9CAF44" w14:textId="77777777" w:rsidR="00BB674A" w:rsidRPr="00B735B6" w:rsidRDefault="00BB674A" w:rsidP="00974838">
            <w:pPr>
              <w:jc w:val="center"/>
              <w:rPr>
                <w:rFonts w:ascii="Gill Sans MT" w:hAnsi="Gill Sans MT"/>
                <w:b/>
              </w:rPr>
            </w:pPr>
            <w:r w:rsidRPr="00B735B6">
              <w:rPr>
                <w:rFonts w:ascii="Gill Sans MT" w:hAnsi="Gill Sans MT"/>
                <w:b/>
              </w:rPr>
              <w:t>Into which area of the Vulnerability Checklist does your concern best fit</w:t>
            </w:r>
          </w:p>
          <w:p w14:paraId="78FCA315" w14:textId="77777777" w:rsidR="00BB674A" w:rsidRPr="00B735B6" w:rsidRDefault="00BB674A" w:rsidP="00974838">
            <w:pPr>
              <w:jc w:val="center"/>
              <w:rPr>
                <w:rFonts w:ascii="Gill Sans MT" w:hAnsi="Gill Sans MT"/>
                <w:b/>
              </w:rPr>
            </w:pPr>
            <w:r w:rsidRPr="00B735B6">
              <w:rPr>
                <w:rFonts w:ascii="Gill Sans MT" w:hAnsi="Gill Sans MT"/>
                <w:b/>
              </w:rPr>
              <w:t xml:space="preserve"> (tick more than one if necessary)</w:t>
            </w:r>
          </w:p>
        </w:tc>
      </w:tr>
      <w:tr w:rsidR="00BB674A" w:rsidRPr="00B735B6" w14:paraId="73521BA2" w14:textId="77777777" w:rsidTr="00974838">
        <w:tc>
          <w:tcPr>
            <w:tcW w:w="4608" w:type="dxa"/>
          </w:tcPr>
          <w:p w14:paraId="768B79EB" w14:textId="77777777" w:rsidR="00BB674A" w:rsidRPr="00B735B6" w:rsidRDefault="00BB674A" w:rsidP="00974838">
            <w:pPr>
              <w:jc w:val="center"/>
              <w:rPr>
                <w:rFonts w:ascii="Gill Sans MT" w:hAnsi="Gill Sans MT"/>
                <w:b/>
              </w:rPr>
            </w:pPr>
            <w:r w:rsidRPr="00B735B6">
              <w:rPr>
                <w:rFonts w:ascii="Gill Sans MT" w:hAnsi="Gill Sans MT"/>
                <w:b/>
              </w:rPr>
              <w:t>Health</w:t>
            </w:r>
          </w:p>
        </w:tc>
        <w:tc>
          <w:tcPr>
            <w:tcW w:w="4147" w:type="dxa"/>
          </w:tcPr>
          <w:p w14:paraId="5FD11651" w14:textId="77777777" w:rsidR="00BB674A" w:rsidRPr="00B735B6" w:rsidRDefault="00BB674A" w:rsidP="00974838">
            <w:pPr>
              <w:jc w:val="center"/>
              <w:rPr>
                <w:rFonts w:ascii="Gill Sans MT" w:hAnsi="Gill Sans MT"/>
                <w:b/>
              </w:rPr>
            </w:pPr>
          </w:p>
        </w:tc>
      </w:tr>
      <w:tr w:rsidR="00BB674A" w:rsidRPr="00B735B6" w14:paraId="7CED5B43" w14:textId="77777777" w:rsidTr="00974838">
        <w:tc>
          <w:tcPr>
            <w:tcW w:w="4608" w:type="dxa"/>
          </w:tcPr>
          <w:p w14:paraId="2FFAF982" w14:textId="77777777" w:rsidR="00BB674A" w:rsidRPr="00B735B6" w:rsidRDefault="00BB674A" w:rsidP="00974838">
            <w:pPr>
              <w:jc w:val="center"/>
              <w:rPr>
                <w:rFonts w:ascii="Gill Sans MT" w:hAnsi="Gill Sans MT"/>
                <w:b/>
              </w:rPr>
            </w:pPr>
            <w:r w:rsidRPr="00B735B6">
              <w:rPr>
                <w:rFonts w:ascii="Gill Sans MT" w:hAnsi="Gill Sans MT"/>
                <w:b/>
              </w:rPr>
              <w:t>Education &amp; Learning</w:t>
            </w:r>
          </w:p>
        </w:tc>
        <w:tc>
          <w:tcPr>
            <w:tcW w:w="4147" w:type="dxa"/>
          </w:tcPr>
          <w:p w14:paraId="4A42BA2E" w14:textId="77777777" w:rsidR="00BB674A" w:rsidRPr="00B735B6" w:rsidRDefault="00BB674A" w:rsidP="00974838">
            <w:pPr>
              <w:jc w:val="center"/>
              <w:rPr>
                <w:rFonts w:ascii="Gill Sans MT" w:hAnsi="Gill Sans MT"/>
                <w:b/>
              </w:rPr>
            </w:pPr>
          </w:p>
        </w:tc>
      </w:tr>
      <w:tr w:rsidR="00BB674A" w:rsidRPr="00B735B6" w14:paraId="0598A339" w14:textId="77777777" w:rsidTr="00974838">
        <w:tc>
          <w:tcPr>
            <w:tcW w:w="4608" w:type="dxa"/>
          </w:tcPr>
          <w:p w14:paraId="38D31067" w14:textId="77777777" w:rsidR="00BB674A" w:rsidRPr="00B735B6" w:rsidRDefault="00BB674A" w:rsidP="00974838">
            <w:pPr>
              <w:jc w:val="center"/>
              <w:rPr>
                <w:rFonts w:ascii="Gill Sans MT" w:hAnsi="Gill Sans MT"/>
                <w:b/>
              </w:rPr>
            </w:pPr>
            <w:r w:rsidRPr="00B735B6">
              <w:rPr>
                <w:rFonts w:ascii="Gill Sans MT" w:hAnsi="Gill Sans MT"/>
                <w:b/>
              </w:rPr>
              <w:t>Emotional &amp; Behavioural Development</w:t>
            </w:r>
          </w:p>
        </w:tc>
        <w:tc>
          <w:tcPr>
            <w:tcW w:w="4147" w:type="dxa"/>
          </w:tcPr>
          <w:p w14:paraId="14290B06" w14:textId="77777777" w:rsidR="00BB674A" w:rsidRPr="00B735B6" w:rsidRDefault="00BB674A" w:rsidP="00974838">
            <w:pPr>
              <w:jc w:val="center"/>
              <w:rPr>
                <w:rFonts w:ascii="Gill Sans MT" w:hAnsi="Gill Sans MT"/>
                <w:b/>
              </w:rPr>
            </w:pPr>
          </w:p>
        </w:tc>
      </w:tr>
      <w:tr w:rsidR="00BB674A" w:rsidRPr="00B735B6" w14:paraId="2CEBA379" w14:textId="77777777" w:rsidTr="00974838">
        <w:tc>
          <w:tcPr>
            <w:tcW w:w="4608" w:type="dxa"/>
          </w:tcPr>
          <w:p w14:paraId="4BBA8478" w14:textId="77777777" w:rsidR="00BB674A" w:rsidRPr="00B735B6" w:rsidRDefault="00BB674A" w:rsidP="00974838">
            <w:pPr>
              <w:jc w:val="center"/>
              <w:rPr>
                <w:rFonts w:ascii="Gill Sans MT" w:hAnsi="Gill Sans MT"/>
                <w:b/>
              </w:rPr>
            </w:pPr>
            <w:r w:rsidRPr="00B735B6">
              <w:rPr>
                <w:rFonts w:ascii="Gill Sans MT" w:hAnsi="Gill Sans MT"/>
                <w:b/>
              </w:rPr>
              <w:t xml:space="preserve">Family &amp; </w:t>
            </w:r>
            <w:r w:rsidRPr="009A1ED1">
              <w:rPr>
                <w:rFonts w:ascii="Gill Sans MT" w:hAnsi="Gill Sans MT"/>
                <w:b/>
                <w:u w:val="single"/>
              </w:rPr>
              <w:t xml:space="preserve">Social </w:t>
            </w:r>
            <w:r w:rsidRPr="00B735B6">
              <w:rPr>
                <w:rFonts w:ascii="Gill Sans MT" w:hAnsi="Gill Sans MT"/>
                <w:b/>
              </w:rPr>
              <w:t>Relationships</w:t>
            </w:r>
          </w:p>
        </w:tc>
        <w:tc>
          <w:tcPr>
            <w:tcW w:w="4147" w:type="dxa"/>
          </w:tcPr>
          <w:p w14:paraId="4D78C35D" w14:textId="77777777" w:rsidR="00BB674A" w:rsidRPr="00B735B6" w:rsidRDefault="00BB674A" w:rsidP="00974838">
            <w:pPr>
              <w:jc w:val="center"/>
              <w:rPr>
                <w:rFonts w:ascii="Gill Sans MT" w:hAnsi="Gill Sans MT"/>
                <w:b/>
              </w:rPr>
            </w:pPr>
          </w:p>
        </w:tc>
      </w:tr>
      <w:tr w:rsidR="00BB674A" w:rsidRPr="00B735B6" w14:paraId="2D78466F" w14:textId="77777777" w:rsidTr="00974838">
        <w:tc>
          <w:tcPr>
            <w:tcW w:w="4608" w:type="dxa"/>
          </w:tcPr>
          <w:p w14:paraId="66EB26E1" w14:textId="77777777" w:rsidR="00BB674A" w:rsidRPr="00B735B6" w:rsidRDefault="00BB674A" w:rsidP="00974838">
            <w:pPr>
              <w:jc w:val="center"/>
              <w:rPr>
                <w:rFonts w:ascii="Gill Sans MT" w:hAnsi="Gill Sans MT"/>
                <w:b/>
              </w:rPr>
            </w:pPr>
            <w:r w:rsidRPr="00B735B6">
              <w:rPr>
                <w:rFonts w:ascii="Gill Sans MT" w:hAnsi="Gill Sans MT"/>
                <w:b/>
              </w:rPr>
              <w:t>Social Presentation</w:t>
            </w:r>
          </w:p>
        </w:tc>
        <w:tc>
          <w:tcPr>
            <w:tcW w:w="4147" w:type="dxa"/>
          </w:tcPr>
          <w:p w14:paraId="663F8258" w14:textId="77777777" w:rsidR="00BB674A" w:rsidRPr="00B735B6" w:rsidRDefault="00BB674A" w:rsidP="00974838">
            <w:pPr>
              <w:jc w:val="center"/>
              <w:rPr>
                <w:rFonts w:ascii="Gill Sans MT" w:hAnsi="Gill Sans MT"/>
                <w:b/>
              </w:rPr>
            </w:pPr>
          </w:p>
        </w:tc>
      </w:tr>
      <w:tr w:rsidR="00BB674A" w:rsidRPr="00B735B6" w14:paraId="398C3DBE" w14:textId="77777777" w:rsidTr="00974838">
        <w:tc>
          <w:tcPr>
            <w:tcW w:w="4608" w:type="dxa"/>
          </w:tcPr>
          <w:p w14:paraId="7A32C957" w14:textId="77777777" w:rsidR="00BB674A" w:rsidRPr="00B735B6" w:rsidRDefault="00BB674A" w:rsidP="00974838">
            <w:pPr>
              <w:jc w:val="center"/>
              <w:rPr>
                <w:rFonts w:ascii="Gill Sans MT" w:hAnsi="Gill Sans MT"/>
                <w:b/>
              </w:rPr>
            </w:pPr>
            <w:r w:rsidRPr="00B735B6">
              <w:rPr>
                <w:rFonts w:ascii="Gill Sans MT" w:hAnsi="Gill Sans MT"/>
                <w:b/>
              </w:rPr>
              <w:t>Identity</w:t>
            </w:r>
          </w:p>
        </w:tc>
        <w:tc>
          <w:tcPr>
            <w:tcW w:w="4147" w:type="dxa"/>
          </w:tcPr>
          <w:p w14:paraId="09631794" w14:textId="77777777" w:rsidR="00BB674A" w:rsidRPr="00B735B6" w:rsidRDefault="00BB674A" w:rsidP="00974838">
            <w:pPr>
              <w:jc w:val="center"/>
              <w:rPr>
                <w:rFonts w:ascii="Gill Sans MT" w:hAnsi="Gill Sans MT"/>
                <w:b/>
              </w:rPr>
            </w:pPr>
          </w:p>
        </w:tc>
      </w:tr>
      <w:tr w:rsidR="00BB674A" w:rsidRPr="00B735B6" w14:paraId="560B1CDE" w14:textId="77777777" w:rsidTr="00974838">
        <w:tc>
          <w:tcPr>
            <w:tcW w:w="4608" w:type="dxa"/>
          </w:tcPr>
          <w:p w14:paraId="5429659C" w14:textId="77777777" w:rsidR="00BB674A" w:rsidRPr="00B735B6" w:rsidRDefault="00BB674A" w:rsidP="00974838">
            <w:pPr>
              <w:jc w:val="center"/>
              <w:rPr>
                <w:rFonts w:ascii="Gill Sans MT" w:hAnsi="Gill Sans MT"/>
                <w:b/>
              </w:rPr>
            </w:pPr>
            <w:r w:rsidRPr="00B735B6">
              <w:rPr>
                <w:rFonts w:ascii="Gill Sans MT" w:hAnsi="Gill Sans MT"/>
                <w:b/>
              </w:rPr>
              <w:t>Self-Care</w:t>
            </w:r>
          </w:p>
        </w:tc>
        <w:tc>
          <w:tcPr>
            <w:tcW w:w="4147" w:type="dxa"/>
          </w:tcPr>
          <w:p w14:paraId="532BE55E" w14:textId="77777777" w:rsidR="00BB674A" w:rsidRPr="00B735B6" w:rsidRDefault="00BB674A" w:rsidP="00974838">
            <w:pPr>
              <w:jc w:val="center"/>
              <w:rPr>
                <w:rFonts w:ascii="Gill Sans MT" w:hAnsi="Gill Sans MT"/>
                <w:b/>
              </w:rPr>
            </w:pPr>
          </w:p>
        </w:tc>
      </w:tr>
    </w:tbl>
    <w:p w14:paraId="035F42B3" w14:textId="77777777" w:rsidR="00BB674A" w:rsidRPr="00B735B6" w:rsidRDefault="00BB674A" w:rsidP="00BB674A">
      <w:pPr>
        <w:jc w:val="center"/>
        <w:rPr>
          <w:rFonts w:ascii="Gill Sans MT" w:hAnsi="Gill Sans MT"/>
          <w:b/>
        </w:rPr>
      </w:pPr>
    </w:p>
    <w:tbl>
      <w:tblPr>
        <w:tblStyle w:val="TableGrid"/>
        <w:tblW w:w="0" w:type="auto"/>
        <w:tblLook w:val="04A0" w:firstRow="1" w:lastRow="0" w:firstColumn="1" w:lastColumn="0" w:noHBand="0" w:noVBand="1"/>
      </w:tblPr>
      <w:tblGrid>
        <w:gridCol w:w="4608"/>
        <w:gridCol w:w="4147"/>
      </w:tblGrid>
      <w:tr w:rsidR="00BB674A" w:rsidRPr="00B735B6" w14:paraId="0D4C4D65" w14:textId="77777777" w:rsidTr="00974838">
        <w:tc>
          <w:tcPr>
            <w:tcW w:w="8755" w:type="dxa"/>
            <w:gridSpan w:val="2"/>
          </w:tcPr>
          <w:p w14:paraId="788E7C87" w14:textId="77777777" w:rsidR="00BB674A" w:rsidRPr="00B735B6" w:rsidRDefault="00BB674A" w:rsidP="00974838">
            <w:pPr>
              <w:jc w:val="center"/>
              <w:rPr>
                <w:rFonts w:ascii="Gill Sans MT" w:hAnsi="Gill Sans MT"/>
                <w:b/>
              </w:rPr>
            </w:pPr>
            <w:r w:rsidRPr="00B735B6">
              <w:rPr>
                <w:rFonts w:ascii="Gill Sans MT" w:hAnsi="Gill Sans MT"/>
                <w:b/>
              </w:rPr>
              <w:t>Does your concern lead you to feel that the child is being abused in any way, and if so in which way? (tick more than one if necessary)</w:t>
            </w:r>
          </w:p>
        </w:tc>
      </w:tr>
      <w:tr w:rsidR="00BB674A" w:rsidRPr="00B735B6" w14:paraId="59F8F259" w14:textId="77777777" w:rsidTr="00974838">
        <w:tc>
          <w:tcPr>
            <w:tcW w:w="4608" w:type="dxa"/>
          </w:tcPr>
          <w:p w14:paraId="4341C307" w14:textId="77777777" w:rsidR="00BB674A" w:rsidRPr="00B735B6" w:rsidRDefault="00BB674A" w:rsidP="00974838">
            <w:pPr>
              <w:jc w:val="center"/>
              <w:rPr>
                <w:rFonts w:ascii="Gill Sans MT" w:hAnsi="Gill Sans MT"/>
                <w:b/>
              </w:rPr>
            </w:pPr>
            <w:r w:rsidRPr="00B735B6">
              <w:rPr>
                <w:rFonts w:ascii="Gill Sans MT" w:hAnsi="Gill Sans MT"/>
                <w:b/>
              </w:rPr>
              <w:t>Physical Abuse</w:t>
            </w:r>
          </w:p>
        </w:tc>
        <w:tc>
          <w:tcPr>
            <w:tcW w:w="4147" w:type="dxa"/>
          </w:tcPr>
          <w:p w14:paraId="4CE3CB3E" w14:textId="77777777" w:rsidR="00BB674A" w:rsidRPr="00B735B6" w:rsidRDefault="00BB674A" w:rsidP="00974838">
            <w:pPr>
              <w:jc w:val="center"/>
              <w:rPr>
                <w:rFonts w:ascii="Gill Sans MT" w:hAnsi="Gill Sans MT"/>
                <w:b/>
              </w:rPr>
            </w:pPr>
          </w:p>
        </w:tc>
      </w:tr>
      <w:tr w:rsidR="00BB674A" w:rsidRPr="00B735B6" w14:paraId="5EEFFCF8" w14:textId="77777777" w:rsidTr="00974838">
        <w:tc>
          <w:tcPr>
            <w:tcW w:w="4608" w:type="dxa"/>
          </w:tcPr>
          <w:p w14:paraId="3E761E98" w14:textId="77777777" w:rsidR="00BB674A" w:rsidRPr="00B735B6" w:rsidRDefault="00BB674A" w:rsidP="00974838">
            <w:pPr>
              <w:jc w:val="center"/>
              <w:rPr>
                <w:rFonts w:ascii="Gill Sans MT" w:hAnsi="Gill Sans MT"/>
                <w:b/>
              </w:rPr>
            </w:pPr>
            <w:r w:rsidRPr="00B735B6">
              <w:rPr>
                <w:rFonts w:ascii="Gill Sans MT" w:hAnsi="Gill Sans MT"/>
                <w:b/>
              </w:rPr>
              <w:t>Emotional Abuse</w:t>
            </w:r>
          </w:p>
        </w:tc>
        <w:tc>
          <w:tcPr>
            <w:tcW w:w="4147" w:type="dxa"/>
          </w:tcPr>
          <w:p w14:paraId="54807406" w14:textId="77777777" w:rsidR="00BB674A" w:rsidRPr="00B735B6" w:rsidRDefault="00BB674A" w:rsidP="00974838">
            <w:pPr>
              <w:jc w:val="center"/>
              <w:rPr>
                <w:rFonts w:ascii="Gill Sans MT" w:hAnsi="Gill Sans MT"/>
                <w:b/>
              </w:rPr>
            </w:pPr>
          </w:p>
        </w:tc>
      </w:tr>
      <w:tr w:rsidR="00BB674A" w:rsidRPr="00B735B6" w14:paraId="1163EB39" w14:textId="77777777" w:rsidTr="00974838">
        <w:tc>
          <w:tcPr>
            <w:tcW w:w="4608" w:type="dxa"/>
          </w:tcPr>
          <w:p w14:paraId="37C89A6C" w14:textId="77777777" w:rsidR="00BB674A" w:rsidRPr="00B735B6" w:rsidRDefault="00BB674A" w:rsidP="00974838">
            <w:pPr>
              <w:jc w:val="center"/>
              <w:rPr>
                <w:rFonts w:ascii="Gill Sans MT" w:hAnsi="Gill Sans MT"/>
                <w:b/>
              </w:rPr>
            </w:pPr>
            <w:r w:rsidRPr="00B735B6">
              <w:rPr>
                <w:rFonts w:ascii="Gill Sans MT" w:hAnsi="Gill Sans MT"/>
                <w:b/>
              </w:rPr>
              <w:t>Neglect</w:t>
            </w:r>
          </w:p>
        </w:tc>
        <w:tc>
          <w:tcPr>
            <w:tcW w:w="4147" w:type="dxa"/>
          </w:tcPr>
          <w:p w14:paraId="25D90364" w14:textId="77777777" w:rsidR="00BB674A" w:rsidRPr="00B735B6" w:rsidRDefault="00BB674A" w:rsidP="00974838">
            <w:pPr>
              <w:jc w:val="center"/>
              <w:rPr>
                <w:rFonts w:ascii="Gill Sans MT" w:hAnsi="Gill Sans MT"/>
                <w:b/>
              </w:rPr>
            </w:pPr>
          </w:p>
        </w:tc>
      </w:tr>
      <w:tr w:rsidR="00BB674A" w:rsidRPr="00B735B6" w14:paraId="671B502A" w14:textId="77777777" w:rsidTr="00974838">
        <w:tc>
          <w:tcPr>
            <w:tcW w:w="4608" w:type="dxa"/>
          </w:tcPr>
          <w:p w14:paraId="41439FA8" w14:textId="77777777" w:rsidR="00BB674A" w:rsidRPr="00B735B6" w:rsidRDefault="00BB674A" w:rsidP="00974838">
            <w:pPr>
              <w:jc w:val="center"/>
              <w:rPr>
                <w:rFonts w:ascii="Gill Sans MT" w:hAnsi="Gill Sans MT"/>
                <w:b/>
              </w:rPr>
            </w:pPr>
            <w:r w:rsidRPr="00B735B6">
              <w:rPr>
                <w:rFonts w:ascii="Gill Sans MT" w:hAnsi="Gill Sans MT"/>
                <w:b/>
              </w:rPr>
              <w:t>Sexual Abuse</w:t>
            </w:r>
          </w:p>
        </w:tc>
        <w:tc>
          <w:tcPr>
            <w:tcW w:w="4147" w:type="dxa"/>
          </w:tcPr>
          <w:p w14:paraId="5A50C17A" w14:textId="77777777" w:rsidR="00BB674A" w:rsidRPr="00B735B6" w:rsidRDefault="00BB674A" w:rsidP="00974838">
            <w:pPr>
              <w:jc w:val="center"/>
              <w:rPr>
                <w:rFonts w:ascii="Gill Sans MT" w:hAnsi="Gill Sans MT"/>
                <w:b/>
              </w:rPr>
            </w:pPr>
          </w:p>
        </w:tc>
      </w:tr>
      <w:tr w:rsidR="00BB674A" w:rsidRPr="00B735B6" w14:paraId="0A839D6F" w14:textId="77777777" w:rsidTr="00974838">
        <w:tc>
          <w:tcPr>
            <w:tcW w:w="4608" w:type="dxa"/>
          </w:tcPr>
          <w:p w14:paraId="1DDF5C36" w14:textId="77777777" w:rsidR="00BB674A" w:rsidRPr="00B735B6" w:rsidRDefault="00BB674A" w:rsidP="00974838">
            <w:pPr>
              <w:jc w:val="center"/>
              <w:rPr>
                <w:rFonts w:ascii="Gill Sans MT" w:hAnsi="Gill Sans MT"/>
                <w:b/>
              </w:rPr>
            </w:pPr>
            <w:r w:rsidRPr="00B735B6">
              <w:rPr>
                <w:rFonts w:ascii="Gill Sans MT" w:hAnsi="Gill Sans MT"/>
                <w:b/>
              </w:rPr>
              <w:t>No Abuse</w:t>
            </w:r>
          </w:p>
        </w:tc>
        <w:tc>
          <w:tcPr>
            <w:tcW w:w="4147" w:type="dxa"/>
          </w:tcPr>
          <w:p w14:paraId="1CE14E40" w14:textId="77777777" w:rsidR="00BB674A" w:rsidRPr="00B735B6" w:rsidRDefault="00BB674A" w:rsidP="00974838">
            <w:pPr>
              <w:jc w:val="center"/>
              <w:rPr>
                <w:rFonts w:ascii="Gill Sans MT" w:hAnsi="Gill Sans MT"/>
                <w:b/>
              </w:rPr>
            </w:pPr>
          </w:p>
        </w:tc>
      </w:tr>
      <w:tr w:rsidR="00BB674A" w:rsidRPr="00B735B6" w14:paraId="0080E664" w14:textId="77777777" w:rsidTr="00974838">
        <w:tc>
          <w:tcPr>
            <w:tcW w:w="4608" w:type="dxa"/>
          </w:tcPr>
          <w:p w14:paraId="763B56EE" w14:textId="77777777" w:rsidR="00BB674A" w:rsidRPr="00B735B6" w:rsidRDefault="00BB674A" w:rsidP="00974838">
            <w:pPr>
              <w:jc w:val="center"/>
              <w:rPr>
                <w:rFonts w:ascii="Gill Sans MT" w:hAnsi="Gill Sans MT"/>
                <w:b/>
              </w:rPr>
            </w:pPr>
            <w:r>
              <w:rPr>
                <w:rFonts w:ascii="Gill Sans MT" w:hAnsi="Gill Sans MT"/>
                <w:b/>
              </w:rPr>
              <w:t>Not Applicable</w:t>
            </w:r>
          </w:p>
        </w:tc>
        <w:tc>
          <w:tcPr>
            <w:tcW w:w="4147" w:type="dxa"/>
          </w:tcPr>
          <w:p w14:paraId="5D82DDB9" w14:textId="77777777" w:rsidR="00BB674A" w:rsidRPr="00B735B6" w:rsidRDefault="00BB674A" w:rsidP="00974838">
            <w:pPr>
              <w:jc w:val="center"/>
              <w:rPr>
                <w:rFonts w:ascii="Gill Sans MT" w:hAnsi="Gill Sans MT"/>
                <w:b/>
              </w:rPr>
            </w:pPr>
          </w:p>
        </w:tc>
      </w:tr>
    </w:tbl>
    <w:p w14:paraId="6C13382F" w14:textId="77777777" w:rsidR="00BB674A" w:rsidRDefault="00BB674A" w:rsidP="00BB674A">
      <w:pPr>
        <w:jc w:val="center"/>
        <w:rPr>
          <w:rFonts w:ascii="Gill Sans MT" w:hAnsi="Gill Sans MT"/>
          <w:b/>
        </w:rPr>
      </w:pPr>
    </w:p>
    <w:tbl>
      <w:tblPr>
        <w:tblStyle w:val="TableGrid"/>
        <w:tblW w:w="0" w:type="auto"/>
        <w:tblLook w:val="04A0" w:firstRow="1" w:lastRow="0" w:firstColumn="1" w:lastColumn="0" w:noHBand="0" w:noVBand="1"/>
      </w:tblPr>
      <w:tblGrid>
        <w:gridCol w:w="4621"/>
        <w:gridCol w:w="4134"/>
      </w:tblGrid>
      <w:tr w:rsidR="00BB674A" w:rsidRPr="00B735B6" w14:paraId="6B00C58D" w14:textId="77777777" w:rsidTr="00974838">
        <w:tc>
          <w:tcPr>
            <w:tcW w:w="8755" w:type="dxa"/>
            <w:gridSpan w:val="2"/>
          </w:tcPr>
          <w:p w14:paraId="666926C2" w14:textId="77777777" w:rsidR="00BB674A" w:rsidRPr="00B735B6" w:rsidRDefault="00BB674A" w:rsidP="00974838">
            <w:pPr>
              <w:jc w:val="center"/>
              <w:rPr>
                <w:rFonts w:ascii="Gill Sans MT" w:hAnsi="Gill Sans MT"/>
                <w:b/>
              </w:rPr>
            </w:pPr>
            <w:r w:rsidRPr="00B735B6">
              <w:rPr>
                <w:rFonts w:ascii="Gill Sans MT" w:hAnsi="Gill Sans MT"/>
                <w:b/>
              </w:rPr>
              <w:t xml:space="preserve">Please outline your concern, giving as precise information as you possibly can (dates, times, patterns etc) Where this is a new concern please give a summary of the historical nature of the child’s time at </w:t>
            </w:r>
            <w:r>
              <w:rPr>
                <w:rFonts w:ascii="Gill Sans MT" w:hAnsi="Gill Sans MT"/>
                <w:b/>
              </w:rPr>
              <w:t>Belford</w:t>
            </w:r>
            <w:r w:rsidRPr="00B735B6">
              <w:rPr>
                <w:rFonts w:ascii="Gill Sans MT" w:hAnsi="Gill Sans MT"/>
                <w:b/>
              </w:rPr>
              <w:t>, and the family background, as best as you know it.</w:t>
            </w:r>
          </w:p>
        </w:tc>
      </w:tr>
      <w:tr w:rsidR="00BB674A" w:rsidRPr="00B735B6" w14:paraId="5F2EE9B7" w14:textId="77777777" w:rsidTr="00974838">
        <w:tc>
          <w:tcPr>
            <w:tcW w:w="8755" w:type="dxa"/>
            <w:gridSpan w:val="2"/>
          </w:tcPr>
          <w:p w14:paraId="17A7B3B4" w14:textId="77777777" w:rsidR="00BB674A" w:rsidRDefault="00BB674A" w:rsidP="00974838">
            <w:pPr>
              <w:jc w:val="center"/>
              <w:rPr>
                <w:rFonts w:ascii="Gill Sans MT" w:hAnsi="Gill Sans MT"/>
                <w:b/>
              </w:rPr>
            </w:pPr>
          </w:p>
          <w:p w14:paraId="17A5AF13" w14:textId="77777777" w:rsidR="00BB674A" w:rsidRDefault="00BB674A" w:rsidP="00974838">
            <w:pPr>
              <w:jc w:val="center"/>
              <w:rPr>
                <w:rFonts w:ascii="Gill Sans MT" w:hAnsi="Gill Sans MT"/>
                <w:b/>
              </w:rPr>
            </w:pPr>
          </w:p>
          <w:p w14:paraId="4A3A2599" w14:textId="77777777" w:rsidR="00BB674A" w:rsidRDefault="00BB674A" w:rsidP="00974838">
            <w:pPr>
              <w:jc w:val="center"/>
              <w:rPr>
                <w:rFonts w:ascii="Gill Sans MT" w:hAnsi="Gill Sans MT"/>
                <w:b/>
              </w:rPr>
            </w:pPr>
          </w:p>
          <w:p w14:paraId="33C1332D" w14:textId="77777777" w:rsidR="00BB674A" w:rsidRDefault="00BB674A" w:rsidP="00974838">
            <w:pPr>
              <w:jc w:val="center"/>
              <w:rPr>
                <w:rFonts w:ascii="Gill Sans MT" w:hAnsi="Gill Sans MT"/>
                <w:b/>
              </w:rPr>
            </w:pPr>
          </w:p>
          <w:p w14:paraId="15D521F6" w14:textId="77777777" w:rsidR="00BB674A" w:rsidRDefault="00BB674A" w:rsidP="00974838">
            <w:pPr>
              <w:jc w:val="center"/>
              <w:rPr>
                <w:rFonts w:ascii="Gill Sans MT" w:hAnsi="Gill Sans MT"/>
                <w:b/>
              </w:rPr>
            </w:pPr>
          </w:p>
          <w:p w14:paraId="2C84A153" w14:textId="77777777" w:rsidR="00BB674A" w:rsidRDefault="00BB674A" w:rsidP="00974838">
            <w:pPr>
              <w:jc w:val="center"/>
              <w:rPr>
                <w:rFonts w:ascii="Gill Sans MT" w:hAnsi="Gill Sans MT"/>
                <w:b/>
              </w:rPr>
            </w:pPr>
          </w:p>
          <w:p w14:paraId="772DC783" w14:textId="77777777" w:rsidR="00BB674A" w:rsidRDefault="00BB674A" w:rsidP="00974838">
            <w:pPr>
              <w:jc w:val="center"/>
              <w:rPr>
                <w:rFonts w:ascii="Gill Sans MT" w:hAnsi="Gill Sans MT"/>
                <w:b/>
              </w:rPr>
            </w:pPr>
          </w:p>
          <w:p w14:paraId="324BEF0B" w14:textId="77777777" w:rsidR="00BB674A" w:rsidRDefault="00BB674A" w:rsidP="00974838">
            <w:pPr>
              <w:jc w:val="center"/>
              <w:rPr>
                <w:rFonts w:ascii="Gill Sans MT" w:hAnsi="Gill Sans MT"/>
                <w:b/>
              </w:rPr>
            </w:pPr>
          </w:p>
          <w:p w14:paraId="261E359D" w14:textId="77777777" w:rsidR="00BB674A" w:rsidRDefault="00BB674A" w:rsidP="00974838">
            <w:pPr>
              <w:jc w:val="center"/>
              <w:rPr>
                <w:rFonts w:ascii="Gill Sans MT" w:hAnsi="Gill Sans MT"/>
                <w:b/>
              </w:rPr>
            </w:pPr>
          </w:p>
          <w:p w14:paraId="6FFB9FD9" w14:textId="77777777" w:rsidR="00BB674A" w:rsidRDefault="00BB674A" w:rsidP="00974838">
            <w:pPr>
              <w:jc w:val="center"/>
              <w:rPr>
                <w:rFonts w:ascii="Gill Sans MT" w:hAnsi="Gill Sans MT"/>
                <w:b/>
              </w:rPr>
            </w:pPr>
          </w:p>
          <w:p w14:paraId="2330438A" w14:textId="77777777" w:rsidR="00BB674A" w:rsidRDefault="00BB674A" w:rsidP="00974838">
            <w:pPr>
              <w:jc w:val="center"/>
              <w:rPr>
                <w:rFonts w:ascii="Gill Sans MT" w:hAnsi="Gill Sans MT"/>
                <w:b/>
              </w:rPr>
            </w:pPr>
          </w:p>
          <w:p w14:paraId="0D9BDAC7" w14:textId="77777777" w:rsidR="00BB674A" w:rsidRDefault="00BB674A" w:rsidP="00974838">
            <w:pPr>
              <w:jc w:val="center"/>
              <w:rPr>
                <w:rFonts w:ascii="Gill Sans MT" w:hAnsi="Gill Sans MT"/>
                <w:b/>
              </w:rPr>
            </w:pPr>
          </w:p>
          <w:p w14:paraId="25A14F2B" w14:textId="77777777" w:rsidR="00BB674A" w:rsidRDefault="00BB674A" w:rsidP="00974838">
            <w:pPr>
              <w:jc w:val="center"/>
              <w:rPr>
                <w:rFonts w:ascii="Gill Sans MT" w:hAnsi="Gill Sans MT"/>
                <w:b/>
              </w:rPr>
            </w:pPr>
          </w:p>
          <w:p w14:paraId="3866EA15" w14:textId="77777777" w:rsidR="00BB674A" w:rsidRPr="00B735B6" w:rsidRDefault="00BB674A" w:rsidP="00974838">
            <w:pPr>
              <w:jc w:val="center"/>
              <w:rPr>
                <w:rFonts w:ascii="Gill Sans MT" w:hAnsi="Gill Sans MT"/>
                <w:b/>
              </w:rPr>
            </w:pPr>
          </w:p>
        </w:tc>
      </w:tr>
      <w:tr w:rsidR="00BB674A" w:rsidRPr="00B735B6" w14:paraId="352119B2" w14:textId="77777777" w:rsidTr="00974838">
        <w:tc>
          <w:tcPr>
            <w:tcW w:w="4621" w:type="dxa"/>
          </w:tcPr>
          <w:p w14:paraId="29292CC1" w14:textId="77777777" w:rsidR="00BB674A" w:rsidRPr="00B735B6" w:rsidRDefault="00BB674A" w:rsidP="00974838">
            <w:pPr>
              <w:rPr>
                <w:rFonts w:ascii="Gill Sans MT" w:hAnsi="Gill Sans MT"/>
                <w:b/>
              </w:rPr>
            </w:pPr>
            <w:r w:rsidRPr="00B735B6">
              <w:rPr>
                <w:rFonts w:ascii="Gill Sans MT" w:hAnsi="Gill Sans MT"/>
                <w:b/>
              </w:rPr>
              <w:t>Signed;</w:t>
            </w:r>
            <w:r>
              <w:rPr>
                <w:rFonts w:ascii="Gill Sans MT" w:hAnsi="Gill Sans MT"/>
                <w:b/>
              </w:rPr>
              <w:t xml:space="preserve"> </w:t>
            </w:r>
          </w:p>
        </w:tc>
        <w:tc>
          <w:tcPr>
            <w:tcW w:w="4134" w:type="dxa"/>
          </w:tcPr>
          <w:p w14:paraId="2BA6B2AB" w14:textId="77777777" w:rsidR="00BB674A" w:rsidRPr="00B735B6" w:rsidRDefault="00BB674A" w:rsidP="00974838">
            <w:pPr>
              <w:rPr>
                <w:rFonts w:ascii="Gill Sans MT" w:hAnsi="Gill Sans MT"/>
                <w:b/>
              </w:rPr>
            </w:pPr>
            <w:r w:rsidRPr="00B735B6">
              <w:rPr>
                <w:rFonts w:ascii="Gill Sans MT" w:hAnsi="Gill Sans MT"/>
                <w:b/>
              </w:rPr>
              <w:t>Date;</w:t>
            </w:r>
            <w:r>
              <w:rPr>
                <w:rFonts w:ascii="Gill Sans MT" w:hAnsi="Gill Sans MT"/>
                <w:b/>
              </w:rPr>
              <w:t xml:space="preserve">  </w:t>
            </w:r>
          </w:p>
        </w:tc>
      </w:tr>
    </w:tbl>
    <w:p w14:paraId="2341BC01" w14:textId="77777777" w:rsidR="00BB674A" w:rsidRDefault="00BB674A" w:rsidP="00BB674A">
      <w:pPr>
        <w:jc w:val="center"/>
        <w:rPr>
          <w:rFonts w:ascii="Gill Sans MT" w:hAnsi="Gill Sans MT"/>
          <w:b/>
        </w:rPr>
      </w:pPr>
      <w:r w:rsidRPr="00B735B6">
        <w:rPr>
          <w:rFonts w:ascii="Gill Sans MT" w:hAnsi="Gill Sans MT"/>
          <w:b/>
        </w:rPr>
        <w:t xml:space="preserve">Thank you for taking the time to complete this form; it will be treated in the strictest confidence. </w:t>
      </w:r>
    </w:p>
    <w:tbl>
      <w:tblPr>
        <w:tblStyle w:val="TableGrid"/>
        <w:tblW w:w="0" w:type="auto"/>
        <w:tblLook w:val="04A0" w:firstRow="1" w:lastRow="0" w:firstColumn="1" w:lastColumn="0" w:noHBand="0" w:noVBand="1"/>
      </w:tblPr>
      <w:tblGrid>
        <w:gridCol w:w="7196"/>
        <w:gridCol w:w="1559"/>
      </w:tblGrid>
      <w:tr w:rsidR="00BB674A" w14:paraId="538762FB" w14:textId="77777777" w:rsidTr="00974838">
        <w:tc>
          <w:tcPr>
            <w:tcW w:w="8755" w:type="dxa"/>
            <w:gridSpan w:val="2"/>
          </w:tcPr>
          <w:p w14:paraId="2BD633A1" w14:textId="77777777" w:rsidR="00BB674A" w:rsidRDefault="00BB674A" w:rsidP="00974838">
            <w:pPr>
              <w:jc w:val="center"/>
              <w:rPr>
                <w:rFonts w:ascii="Gill Sans MT" w:hAnsi="Gill Sans MT"/>
                <w:b/>
              </w:rPr>
            </w:pPr>
            <w:r>
              <w:rPr>
                <w:rFonts w:ascii="Gill Sans MT" w:hAnsi="Gill Sans MT"/>
                <w:b/>
              </w:rPr>
              <w:t>Actions Taken</w:t>
            </w:r>
          </w:p>
        </w:tc>
      </w:tr>
      <w:tr w:rsidR="00BB674A" w14:paraId="255D801F" w14:textId="77777777" w:rsidTr="00974838">
        <w:tc>
          <w:tcPr>
            <w:tcW w:w="7196" w:type="dxa"/>
          </w:tcPr>
          <w:p w14:paraId="0BED1991" w14:textId="77777777" w:rsidR="00BB674A" w:rsidRDefault="00BB674A" w:rsidP="00974838">
            <w:pPr>
              <w:rPr>
                <w:rFonts w:ascii="Gill Sans MT" w:hAnsi="Gill Sans MT"/>
                <w:b/>
              </w:rPr>
            </w:pPr>
            <w:r>
              <w:rPr>
                <w:rFonts w:ascii="Gill Sans MT" w:hAnsi="Gill Sans MT"/>
                <w:b/>
              </w:rPr>
              <w:t>Concerns Noted &amp; Placed on Vulnerability List (at which level)</w:t>
            </w:r>
          </w:p>
        </w:tc>
        <w:tc>
          <w:tcPr>
            <w:tcW w:w="1559" w:type="dxa"/>
          </w:tcPr>
          <w:p w14:paraId="21FA961C" w14:textId="77777777" w:rsidR="00BB674A" w:rsidRDefault="00BB674A" w:rsidP="00974838">
            <w:pPr>
              <w:jc w:val="center"/>
              <w:rPr>
                <w:rFonts w:ascii="Gill Sans MT" w:hAnsi="Gill Sans MT"/>
                <w:b/>
              </w:rPr>
            </w:pPr>
          </w:p>
        </w:tc>
      </w:tr>
      <w:tr w:rsidR="00BB674A" w14:paraId="55F2EAE4" w14:textId="77777777" w:rsidTr="00974838">
        <w:tc>
          <w:tcPr>
            <w:tcW w:w="7196" w:type="dxa"/>
          </w:tcPr>
          <w:p w14:paraId="0F08F7D6" w14:textId="77777777" w:rsidR="00BB674A" w:rsidRDefault="00BB674A" w:rsidP="00974838">
            <w:pPr>
              <w:rPr>
                <w:rFonts w:ascii="Gill Sans MT" w:hAnsi="Gill Sans MT"/>
                <w:b/>
              </w:rPr>
            </w:pPr>
            <w:r>
              <w:rPr>
                <w:rFonts w:ascii="Gill Sans MT" w:hAnsi="Gill Sans MT"/>
                <w:b/>
              </w:rPr>
              <w:t>Parents Contacted if appropriate</w:t>
            </w:r>
          </w:p>
        </w:tc>
        <w:tc>
          <w:tcPr>
            <w:tcW w:w="1559" w:type="dxa"/>
          </w:tcPr>
          <w:p w14:paraId="661886A9" w14:textId="77777777" w:rsidR="00BB674A" w:rsidRDefault="00BB674A" w:rsidP="00974838">
            <w:pPr>
              <w:jc w:val="center"/>
              <w:rPr>
                <w:rFonts w:ascii="Gill Sans MT" w:hAnsi="Gill Sans MT"/>
                <w:b/>
              </w:rPr>
            </w:pPr>
          </w:p>
        </w:tc>
      </w:tr>
      <w:tr w:rsidR="00BB674A" w14:paraId="72F3DE26" w14:textId="77777777" w:rsidTr="00974838">
        <w:tc>
          <w:tcPr>
            <w:tcW w:w="7196" w:type="dxa"/>
          </w:tcPr>
          <w:p w14:paraId="632A2370" w14:textId="77777777" w:rsidR="00BB674A" w:rsidRDefault="00BB674A" w:rsidP="00974838">
            <w:pPr>
              <w:rPr>
                <w:rFonts w:ascii="Gill Sans MT" w:hAnsi="Gill Sans MT"/>
                <w:b/>
              </w:rPr>
            </w:pPr>
            <w:proofErr w:type="gramStart"/>
            <w:r>
              <w:rPr>
                <w:rFonts w:ascii="Gill Sans MT" w:hAnsi="Gill Sans MT"/>
                <w:b/>
              </w:rPr>
              <w:t>Other</w:t>
            </w:r>
            <w:proofErr w:type="gramEnd"/>
            <w:r>
              <w:rPr>
                <w:rFonts w:ascii="Gill Sans MT" w:hAnsi="Gill Sans MT"/>
                <w:b/>
              </w:rPr>
              <w:t xml:space="preserve"> Agency Involved (please state which)</w:t>
            </w:r>
          </w:p>
        </w:tc>
        <w:tc>
          <w:tcPr>
            <w:tcW w:w="1559" w:type="dxa"/>
          </w:tcPr>
          <w:p w14:paraId="629E6E21" w14:textId="77777777" w:rsidR="00BB674A" w:rsidRDefault="00BB674A" w:rsidP="00974838">
            <w:pPr>
              <w:jc w:val="center"/>
              <w:rPr>
                <w:rFonts w:ascii="Gill Sans MT" w:hAnsi="Gill Sans MT"/>
                <w:b/>
              </w:rPr>
            </w:pPr>
          </w:p>
        </w:tc>
      </w:tr>
    </w:tbl>
    <w:p w14:paraId="54E41192" w14:textId="69441E5E" w:rsidR="5101C265" w:rsidRDefault="5101C265" w:rsidP="45805860">
      <w:pPr>
        <w:spacing w:before="284" w:line="240" w:lineRule="auto"/>
      </w:pPr>
      <w:r>
        <w:br w:type="page"/>
      </w:r>
    </w:p>
    <w:tbl>
      <w:tblPr>
        <w:tblStyle w:val="a2"/>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8753AF" w14:paraId="427FD235" w14:textId="77777777" w:rsidTr="6414AD24">
        <w:tc>
          <w:tcPr>
            <w:tcW w:w="9242" w:type="dxa"/>
            <w:shd w:val="clear" w:color="auto" w:fill="C6D9F1" w:themeFill="text2" w:themeFillTint="33"/>
          </w:tcPr>
          <w:p w14:paraId="4A1FD6CA" w14:textId="14C642C1" w:rsidR="008753AF" w:rsidRDefault="00DF67F4" w:rsidP="6414AD24">
            <w:pPr>
              <w:pBdr>
                <w:top w:val="nil"/>
                <w:left w:val="nil"/>
                <w:bottom w:val="nil"/>
                <w:right w:val="nil"/>
                <w:between w:val="nil"/>
              </w:pBdr>
              <w:jc w:val="center"/>
              <w:rPr>
                <w:rFonts w:ascii="Arial" w:eastAsia="Arial" w:hAnsi="Arial" w:cs="Arial"/>
                <w:b/>
                <w:bCs/>
                <w:color w:val="000000"/>
                <w:sz w:val="24"/>
                <w:szCs w:val="24"/>
              </w:rPr>
            </w:pPr>
            <w:r w:rsidRPr="6414AD24">
              <w:rPr>
                <w:rFonts w:ascii="Arial" w:eastAsia="Arial" w:hAnsi="Arial" w:cs="Arial"/>
                <w:b/>
                <w:bCs/>
                <w:color w:val="000000" w:themeColor="text1"/>
                <w:sz w:val="24"/>
                <w:szCs w:val="24"/>
              </w:rPr>
              <w:t xml:space="preserve">Appendix D -   </w:t>
            </w:r>
            <w:r w:rsidR="22FC65C0" w:rsidRPr="6414AD24">
              <w:rPr>
                <w:rFonts w:ascii="Arial" w:eastAsia="Arial" w:hAnsi="Arial" w:cs="Arial"/>
                <w:b/>
                <w:bCs/>
                <w:color w:val="000000" w:themeColor="text1"/>
                <w:sz w:val="24"/>
                <w:szCs w:val="24"/>
              </w:rPr>
              <w:t>R</w:t>
            </w:r>
            <w:r w:rsidRPr="6414AD24">
              <w:rPr>
                <w:rFonts w:ascii="Arial" w:eastAsia="Arial" w:hAnsi="Arial" w:cs="Arial"/>
                <w:b/>
                <w:bCs/>
                <w:color w:val="000000" w:themeColor="text1"/>
                <w:sz w:val="24"/>
                <w:szCs w:val="24"/>
              </w:rPr>
              <w:t>aising safeguarding concerns about a child *</w:t>
            </w:r>
            <w:r w:rsidR="2F7A5918" w:rsidRPr="6414AD24">
              <w:rPr>
                <w:rFonts w:ascii="Arial" w:eastAsia="Arial" w:hAnsi="Arial" w:cs="Arial"/>
                <w:b/>
                <w:bCs/>
                <w:color w:val="000000" w:themeColor="text1"/>
                <w:sz w:val="24"/>
                <w:szCs w:val="24"/>
              </w:rPr>
              <w:t xml:space="preserve"> Please note national good practice guidance is shown on page 17 of Keeping Children Safe </w:t>
            </w:r>
            <w:proofErr w:type="gramStart"/>
            <w:r w:rsidR="2F7A5918" w:rsidRPr="6414AD24">
              <w:rPr>
                <w:rFonts w:ascii="Arial" w:eastAsia="Arial" w:hAnsi="Arial" w:cs="Arial"/>
                <w:b/>
                <w:bCs/>
                <w:color w:val="000000" w:themeColor="text1"/>
                <w:sz w:val="24"/>
                <w:szCs w:val="24"/>
              </w:rPr>
              <w:t>In</w:t>
            </w:r>
            <w:proofErr w:type="gramEnd"/>
            <w:r w:rsidR="2F7A5918" w:rsidRPr="6414AD24">
              <w:rPr>
                <w:rFonts w:ascii="Arial" w:eastAsia="Arial" w:hAnsi="Arial" w:cs="Arial"/>
                <w:b/>
                <w:bCs/>
                <w:color w:val="000000" w:themeColor="text1"/>
                <w:sz w:val="24"/>
                <w:szCs w:val="24"/>
              </w:rPr>
              <w:t xml:space="preserve"> Education 2021 </w:t>
            </w:r>
          </w:p>
        </w:tc>
      </w:tr>
    </w:tbl>
    <w:p w14:paraId="31C88D3D" w14:textId="77777777" w:rsidR="008753AF" w:rsidRDefault="008753AF" w:rsidP="6414AD24">
      <w:pPr>
        <w:spacing w:after="0" w:line="240" w:lineRule="auto"/>
        <w:jc w:val="center"/>
        <w:rPr>
          <w:rFonts w:ascii="Arial" w:eastAsia="Arial" w:hAnsi="Arial" w:cs="Arial"/>
          <w:sz w:val="24"/>
          <w:szCs w:val="24"/>
        </w:rPr>
      </w:pPr>
    </w:p>
    <w:tbl>
      <w:tblPr>
        <w:tblStyle w:val="TableGrid"/>
        <w:tblW w:w="0" w:type="auto"/>
        <w:tblLayout w:type="fixed"/>
        <w:tblLook w:val="06A0" w:firstRow="1" w:lastRow="0" w:firstColumn="1" w:lastColumn="0" w:noHBand="1" w:noVBand="1"/>
      </w:tblPr>
      <w:tblGrid>
        <w:gridCol w:w="9120"/>
        <w:gridCol w:w="10"/>
      </w:tblGrid>
      <w:tr w:rsidR="6414AD24" w14:paraId="5CC0571F" w14:textId="77777777" w:rsidTr="6414AD24">
        <w:tc>
          <w:tcPr>
            <w:tcW w:w="9130" w:type="dxa"/>
            <w:gridSpan w:val="2"/>
          </w:tcPr>
          <w:p w14:paraId="0540EAB4" w14:textId="14844A53" w:rsidR="43661EBA" w:rsidRDefault="43661EBA" w:rsidP="6414AD24">
            <w:pPr>
              <w:rPr>
                <w:rFonts w:ascii="Arial" w:eastAsia="Arial" w:hAnsi="Arial" w:cs="Arial"/>
              </w:rPr>
            </w:pPr>
            <w:r w:rsidRPr="6414AD24">
              <w:rPr>
                <w:rFonts w:ascii="Arial" w:eastAsia="Arial" w:hAnsi="Arial" w:cs="Arial"/>
              </w:rPr>
              <w:t xml:space="preserve">Safeguarding concern arises from information which indicates that a child has or may have been affected by: </w:t>
            </w:r>
          </w:p>
          <w:p w14:paraId="1BCC9670" w14:textId="4CCEFA63" w:rsidR="43661EBA" w:rsidRDefault="43661EBA" w:rsidP="6414AD24">
            <w:pPr>
              <w:pStyle w:val="ListParagraph"/>
              <w:numPr>
                <w:ilvl w:val="0"/>
                <w:numId w:val="3"/>
              </w:numPr>
            </w:pPr>
            <w:r w:rsidRPr="6414AD24">
              <w:rPr>
                <w:rFonts w:ascii="Arial" w:eastAsia="Arial" w:hAnsi="Arial" w:cs="Arial"/>
              </w:rPr>
              <w:t xml:space="preserve"> Behaviour that has harmed (or may have harmed) a child(ren) </w:t>
            </w:r>
          </w:p>
          <w:p w14:paraId="367A2F5B" w14:textId="6656C7E6" w:rsidR="43661EBA" w:rsidRDefault="43661EBA" w:rsidP="6414AD24">
            <w:pPr>
              <w:pStyle w:val="ListParagraph"/>
              <w:numPr>
                <w:ilvl w:val="0"/>
                <w:numId w:val="3"/>
              </w:numPr>
            </w:pPr>
            <w:r w:rsidRPr="6414AD24">
              <w:rPr>
                <w:rFonts w:ascii="Arial" w:eastAsia="Arial" w:hAnsi="Arial" w:cs="Arial"/>
              </w:rPr>
              <w:t>Been exposed to criminal activities that could or have caused harm to a child(ren)</w:t>
            </w:r>
          </w:p>
        </w:tc>
      </w:tr>
      <w:tr w:rsidR="6414AD24" w14:paraId="413E0534" w14:textId="77777777" w:rsidTr="6414AD24">
        <w:trPr>
          <w:gridAfter w:val="1"/>
          <w:wAfter w:w="10" w:type="dxa"/>
          <w:trHeight w:val="6375"/>
        </w:trPr>
        <w:tc>
          <w:tcPr>
            <w:tcW w:w="9120" w:type="dxa"/>
          </w:tcPr>
          <w:p w14:paraId="634FF8A0" w14:textId="2F1C7FF6" w:rsidR="232AD788" w:rsidRDefault="232AD788" w:rsidP="6414AD24">
            <w:pPr>
              <w:rPr>
                <w:rFonts w:ascii="Arial" w:eastAsia="Arial" w:hAnsi="Arial" w:cs="Arial"/>
              </w:rPr>
            </w:pPr>
            <w:r w:rsidRPr="6414AD24">
              <w:rPr>
                <w:rFonts w:ascii="Arial" w:eastAsia="Arial" w:hAnsi="Arial" w:cs="Arial"/>
              </w:rPr>
              <w:t>I</w:t>
            </w:r>
            <w:r w:rsidR="580FC6E2" w:rsidRPr="6414AD24">
              <w:rPr>
                <w:rFonts w:ascii="Arial" w:eastAsia="Arial" w:hAnsi="Arial" w:cs="Arial"/>
              </w:rPr>
              <w:t>f the child discloses an incident to you e</w:t>
            </w:r>
            <w:r w:rsidR="3EB652D0" w:rsidRPr="6414AD24">
              <w:rPr>
                <w:rFonts w:ascii="Arial" w:eastAsia="Arial" w:hAnsi="Arial" w:cs="Arial"/>
              </w:rPr>
              <w:t>xplain to the child that you will share this information with a senior member of staff in order to help them</w:t>
            </w:r>
          </w:p>
          <w:p w14:paraId="2A6C902A" w14:textId="3F50729E" w:rsidR="3EB652D0" w:rsidRDefault="3EB652D0" w:rsidP="6414AD24">
            <w:pPr>
              <w:rPr>
                <w:rFonts w:ascii="Arial" w:eastAsia="Arial" w:hAnsi="Arial" w:cs="Arial"/>
              </w:rPr>
            </w:pPr>
            <w:r w:rsidRPr="6414AD24">
              <w:rPr>
                <w:rFonts w:ascii="Arial" w:eastAsia="Arial" w:hAnsi="Arial" w:cs="Arial"/>
              </w:rPr>
              <w:t xml:space="preserve"> Listen carefully to and take seriously what the child is saying </w:t>
            </w:r>
          </w:p>
          <w:p w14:paraId="1A2CB3B4" w14:textId="05951C81" w:rsidR="3EB652D0" w:rsidRDefault="3EB652D0" w:rsidP="6414AD24">
            <w:pPr>
              <w:rPr>
                <w:rFonts w:ascii="Arial" w:eastAsia="Arial" w:hAnsi="Arial" w:cs="Arial"/>
              </w:rPr>
            </w:pPr>
            <w:r w:rsidRPr="6414AD24">
              <w:rPr>
                <w:rFonts w:ascii="Arial" w:eastAsia="Arial" w:hAnsi="Arial" w:cs="Arial"/>
              </w:rPr>
              <w:t>Reassure the child who has made the disclosure to you and say that they have done the right thing and assure them that you believe them</w:t>
            </w:r>
          </w:p>
          <w:p w14:paraId="12D64068" w14:textId="6710FA35" w:rsidR="3EB652D0" w:rsidRDefault="3EB652D0" w:rsidP="6414AD24">
            <w:pPr>
              <w:rPr>
                <w:rFonts w:ascii="Arial" w:eastAsia="Arial" w:hAnsi="Arial" w:cs="Arial"/>
              </w:rPr>
            </w:pPr>
            <w:r w:rsidRPr="6414AD24">
              <w:rPr>
                <w:rFonts w:ascii="Arial" w:eastAsia="Arial" w:hAnsi="Arial" w:cs="Arial"/>
              </w:rPr>
              <w:t xml:space="preserve"> Give the child time to talk, but do not probe or ask leading questions. </w:t>
            </w:r>
          </w:p>
          <w:p w14:paraId="5B41B962" w14:textId="155330D4" w:rsidR="3EB652D0" w:rsidRDefault="3EB652D0" w:rsidP="6414AD24">
            <w:pPr>
              <w:rPr>
                <w:rFonts w:ascii="Arial" w:eastAsia="Arial" w:hAnsi="Arial" w:cs="Arial"/>
              </w:rPr>
            </w:pPr>
            <w:r w:rsidRPr="6414AD24">
              <w:rPr>
                <w:rFonts w:ascii="Arial" w:eastAsia="Arial" w:hAnsi="Arial" w:cs="Arial"/>
              </w:rPr>
              <w:t>Investigation is not your responsibility</w:t>
            </w:r>
          </w:p>
          <w:p w14:paraId="419FCC4C" w14:textId="0C5E2EC4" w:rsidR="3EB652D0" w:rsidRDefault="3EB652D0" w:rsidP="6414AD24">
            <w:pPr>
              <w:rPr>
                <w:rFonts w:ascii="Arial" w:eastAsia="Arial" w:hAnsi="Arial" w:cs="Arial"/>
              </w:rPr>
            </w:pPr>
            <w:r w:rsidRPr="6414AD24">
              <w:rPr>
                <w:rFonts w:ascii="Arial" w:eastAsia="Arial" w:hAnsi="Arial" w:cs="Arial"/>
              </w:rPr>
              <w:t xml:space="preserve"> Do not promise to keep secrets. </w:t>
            </w:r>
          </w:p>
          <w:p w14:paraId="24455205" w14:textId="2830AD22" w:rsidR="3EB652D0" w:rsidRDefault="3EB652D0" w:rsidP="6414AD24">
            <w:pPr>
              <w:rPr>
                <w:rFonts w:ascii="Arial" w:eastAsia="Arial" w:hAnsi="Arial" w:cs="Arial"/>
              </w:rPr>
            </w:pPr>
            <w:r w:rsidRPr="6414AD24">
              <w:rPr>
                <w:rFonts w:ascii="Arial" w:eastAsia="Arial" w:hAnsi="Arial" w:cs="Arial"/>
              </w:rPr>
              <w:t>All allegations of harm or potential harm must be acted upon.</w:t>
            </w:r>
          </w:p>
          <w:p w14:paraId="4D72C312" w14:textId="6EFD03E6" w:rsidR="6A41152E" w:rsidRDefault="6A41152E" w:rsidP="6414AD24">
            <w:pPr>
              <w:rPr>
                <w:rFonts w:ascii="Arial" w:eastAsia="Arial" w:hAnsi="Arial" w:cs="Arial"/>
              </w:rPr>
            </w:pPr>
            <w:r w:rsidRPr="6414AD24">
              <w:rPr>
                <w:rFonts w:ascii="Arial" w:eastAsia="Arial" w:hAnsi="Arial" w:cs="Arial"/>
              </w:rPr>
              <w:t>Do not confront the person subject to the allegation</w:t>
            </w:r>
          </w:p>
          <w:p w14:paraId="25EF1326" w14:textId="0381EC94" w:rsidR="3EB652D0" w:rsidRDefault="3EB652D0" w:rsidP="6414AD24">
            <w:pPr>
              <w:rPr>
                <w:rFonts w:ascii="Arial" w:eastAsia="Arial" w:hAnsi="Arial" w:cs="Arial"/>
              </w:rPr>
            </w:pPr>
            <w:r w:rsidRPr="6414AD24">
              <w:rPr>
                <w:rFonts w:ascii="Arial" w:eastAsia="Arial" w:hAnsi="Arial" w:cs="Arial"/>
              </w:rPr>
              <w:t xml:space="preserve"> Record what has been said as soon as possible after the conversation and ensure that a Designated Safeguarding Lead (DSL) is notified immediately</w:t>
            </w:r>
            <w:r w:rsidR="64D4A9F4" w:rsidRPr="6414AD24">
              <w:rPr>
                <w:rFonts w:ascii="Arial" w:eastAsia="Arial" w:hAnsi="Arial" w:cs="Arial"/>
              </w:rPr>
              <w:t>.</w:t>
            </w:r>
          </w:p>
          <w:p w14:paraId="0A42D952" w14:textId="3E4C4C65" w:rsidR="64D4A9F4" w:rsidRDefault="64D4A9F4" w:rsidP="6414AD24">
            <w:pPr>
              <w:rPr>
                <w:rFonts w:ascii="Arial" w:eastAsia="Arial" w:hAnsi="Arial" w:cs="Arial"/>
              </w:rPr>
            </w:pPr>
            <w:r w:rsidRPr="6414AD24">
              <w:rPr>
                <w:rFonts w:ascii="Arial" w:eastAsia="Arial" w:hAnsi="Arial" w:cs="Arial"/>
                <w:b/>
                <w:bCs/>
              </w:rPr>
              <w:t xml:space="preserve">Names of DSLs can be added here </w:t>
            </w:r>
          </w:p>
          <w:p w14:paraId="0C0BFFC0" w14:textId="280CF391" w:rsidR="32EEB871" w:rsidRDefault="32EEB871" w:rsidP="6414AD24">
            <w:pPr>
              <w:rPr>
                <w:rFonts w:ascii="Arial" w:eastAsia="Arial" w:hAnsi="Arial" w:cs="Arial"/>
                <w:b/>
                <w:bCs/>
              </w:rPr>
            </w:pPr>
            <w:r w:rsidRPr="6414AD24">
              <w:rPr>
                <w:rFonts w:ascii="Arial" w:eastAsia="Arial" w:hAnsi="Arial" w:cs="Arial"/>
                <w:b/>
                <w:bCs/>
              </w:rPr>
              <w:t xml:space="preserve">School setting may also decide to include a copy of the good practice flowchart so all staff can see what will happen to referrals </w:t>
            </w:r>
          </w:p>
          <w:p w14:paraId="59EC7AA4" w14:textId="559351AE" w:rsidR="6414AD24" w:rsidRDefault="6414AD24" w:rsidP="6414AD24">
            <w:pPr>
              <w:rPr>
                <w:rFonts w:ascii="Arial" w:eastAsia="Arial" w:hAnsi="Arial" w:cs="Arial"/>
                <w:b/>
                <w:bCs/>
              </w:rPr>
            </w:pPr>
          </w:p>
        </w:tc>
      </w:tr>
      <w:tr w:rsidR="6414AD24" w14:paraId="40D1B9B6" w14:textId="77777777" w:rsidTr="6414AD24">
        <w:tc>
          <w:tcPr>
            <w:tcW w:w="9130" w:type="dxa"/>
            <w:gridSpan w:val="2"/>
          </w:tcPr>
          <w:p w14:paraId="4DE799DC" w14:textId="5EE445EF" w:rsidR="1C9CFFBA" w:rsidRDefault="1C9CFFBA" w:rsidP="6414AD24">
            <w:pPr>
              <w:rPr>
                <w:rFonts w:ascii="Arial" w:eastAsia="Arial" w:hAnsi="Arial" w:cs="Arial"/>
              </w:rPr>
            </w:pPr>
            <w:r w:rsidRPr="6414AD24">
              <w:rPr>
                <w:rFonts w:ascii="Arial" w:eastAsia="Arial" w:hAnsi="Arial" w:cs="Arial"/>
              </w:rPr>
              <w:t xml:space="preserve"> As soon as you can, complete a cause for concern </w:t>
            </w:r>
            <w:proofErr w:type="gramStart"/>
            <w:r w:rsidRPr="6414AD24">
              <w:rPr>
                <w:rFonts w:ascii="Arial" w:eastAsia="Arial" w:hAnsi="Arial" w:cs="Arial"/>
              </w:rPr>
              <w:t xml:space="preserve">form  </w:t>
            </w:r>
            <w:r w:rsidRPr="00B82A2A">
              <w:rPr>
                <w:rFonts w:ascii="Arial" w:eastAsia="Arial" w:hAnsi="Arial" w:cs="Arial"/>
              </w:rPr>
              <w:t>(</w:t>
            </w:r>
            <w:proofErr w:type="gramEnd"/>
            <w:r w:rsidRPr="00B82A2A">
              <w:rPr>
                <w:rFonts w:ascii="Arial" w:eastAsia="Arial" w:hAnsi="Arial" w:cs="Arial"/>
              </w:rPr>
              <w:t>located in the staff room on the safeguarding board</w:t>
            </w:r>
            <w:r w:rsidR="00B82A2A">
              <w:rPr>
                <w:rFonts w:ascii="Arial" w:eastAsia="Arial" w:hAnsi="Arial" w:cs="Arial"/>
              </w:rPr>
              <w:t xml:space="preserve"> and also available in the photocopier room</w:t>
            </w:r>
            <w:r w:rsidRPr="00B82A2A">
              <w:rPr>
                <w:rFonts w:ascii="Arial" w:eastAsia="Arial" w:hAnsi="Arial" w:cs="Arial"/>
              </w:rPr>
              <w:t>)</w:t>
            </w:r>
            <w:r w:rsidR="00B82A2A">
              <w:rPr>
                <w:rFonts w:ascii="Arial" w:eastAsia="Arial" w:hAnsi="Arial" w:cs="Arial"/>
              </w:rPr>
              <w:t xml:space="preserve">. </w:t>
            </w:r>
            <w:r w:rsidR="342DC120" w:rsidRPr="6414AD24">
              <w:rPr>
                <w:rFonts w:ascii="Arial" w:eastAsia="Arial" w:hAnsi="Arial" w:cs="Arial"/>
              </w:rPr>
              <w:t>I</w:t>
            </w:r>
            <w:r w:rsidRPr="6414AD24">
              <w:rPr>
                <w:rFonts w:ascii="Arial" w:eastAsia="Arial" w:hAnsi="Arial" w:cs="Arial"/>
              </w:rPr>
              <w:t>f</w:t>
            </w:r>
            <w:r w:rsidR="342DC120" w:rsidRPr="6414AD24">
              <w:rPr>
                <w:rFonts w:ascii="Arial" w:eastAsia="Arial" w:hAnsi="Arial" w:cs="Arial"/>
              </w:rPr>
              <w:t xml:space="preserve"> yo</w:t>
            </w:r>
            <w:r w:rsidRPr="6414AD24">
              <w:rPr>
                <w:rFonts w:ascii="Arial" w:eastAsia="Arial" w:hAnsi="Arial" w:cs="Arial"/>
              </w:rPr>
              <w:t>u are noting bruising or marks, be sure to include the size, quantity and colour of the bruising or marks</w:t>
            </w:r>
            <w:r w:rsidR="3BC68AD1" w:rsidRPr="6414AD24">
              <w:rPr>
                <w:rFonts w:ascii="Arial" w:eastAsia="Arial" w:hAnsi="Arial" w:cs="Arial"/>
              </w:rPr>
              <w:t>.</w:t>
            </w:r>
          </w:p>
          <w:p w14:paraId="2FA49546" w14:textId="292DC95B" w:rsidR="3BC68AD1" w:rsidRDefault="3BC68AD1" w:rsidP="6414AD24">
            <w:pPr>
              <w:rPr>
                <w:rFonts w:ascii="Arial" w:eastAsia="Arial" w:hAnsi="Arial" w:cs="Arial"/>
                <w:b/>
                <w:bCs/>
              </w:rPr>
            </w:pPr>
            <w:r w:rsidRPr="6414AD24">
              <w:rPr>
                <w:rFonts w:ascii="Arial" w:eastAsia="Arial" w:hAnsi="Arial" w:cs="Arial"/>
                <w:b/>
                <w:bCs/>
              </w:rPr>
              <w:t>Ensure your referral has been received (verbal acknowledgement</w:t>
            </w:r>
            <w:r w:rsidR="00B82A2A">
              <w:rPr>
                <w:rFonts w:ascii="Arial" w:eastAsia="Arial" w:hAnsi="Arial" w:cs="Arial"/>
                <w:b/>
                <w:bCs/>
              </w:rPr>
              <w:t xml:space="preserve">). </w:t>
            </w:r>
          </w:p>
        </w:tc>
      </w:tr>
      <w:tr w:rsidR="6414AD24" w14:paraId="0394BE48" w14:textId="77777777" w:rsidTr="6414AD24">
        <w:tc>
          <w:tcPr>
            <w:tcW w:w="9130" w:type="dxa"/>
            <w:gridSpan w:val="2"/>
          </w:tcPr>
          <w:p w14:paraId="7AE79711" w14:textId="0F06A817" w:rsidR="70997278" w:rsidRDefault="70997278" w:rsidP="6414AD24">
            <w:pPr>
              <w:rPr>
                <w:rFonts w:ascii="Arial" w:eastAsia="Arial" w:hAnsi="Arial" w:cs="Arial"/>
              </w:rPr>
            </w:pPr>
            <w:r w:rsidRPr="6414AD24">
              <w:rPr>
                <w:rFonts w:ascii="Arial" w:eastAsia="Arial" w:hAnsi="Arial" w:cs="Arial"/>
              </w:rPr>
              <w:t xml:space="preserve">The DSL will proceed with the matter and should inform you of any appropriate next steps. If you do not hear from a DSL within 24 hours, please </w:t>
            </w:r>
            <w:proofErr w:type="gramStart"/>
            <w:r w:rsidRPr="6414AD24">
              <w:rPr>
                <w:rFonts w:ascii="Arial" w:eastAsia="Arial" w:hAnsi="Arial" w:cs="Arial"/>
              </w:rPr>
              <w:t>make contact with</w:t>
            </w:r>
            <w:proofErr w:type="gramEnd"/>
            <w:r w:rsidRPr="6414AD24">
              <w:rPr>
                <w:rFonts w:ascii="Arial" w:eastAsia="Arial" w:hAnsi="Arial" w:cs="Arial"/>
              </w:rPr>
              <w:t xml:space="preserve"> them.</w:t>
            </w:r>
          </w:p>
        </w:tc>
      </w:tr>
    </w:tbl>
    <w:p w14:paraId="37CB3207" w14:textId="69F53DEB" w:rsidR="008753AF" w:rsidRDefault="033ACA69" w:rsidP="6414AD24">
      <w:pPr>
        <w:spacing w:after="0" w:line="240" w:lineRule="auto"/>
        <w:rPr>
          <w:rFonts w:ascii="Arial" w:eastAsia="Arial" w:hAnsi="Arial" w:cs="Arial"/>
          <w:b/>
          <w:bCs/>
        </w:rPr>
      </w:pPr>
      <w:r w:rsidRPr="6414AD24">
        <w:rPr>
          <w:rFonts w:ascii="Arial" w:eastAsia="Arial" w:hAnsi="Arial" w:cs="Arial"/>
          <w:b/>
          <w:bCs/>
        </w:rPr>
        <w:t xml:space="preserve">Completing the </w:t>
      </w:r>
      <w:r w:rsidR="04669021" w:rsidRPr="6414AD24">
        <w:rPr>
          <w:rFonts w:ascii="Arial" w:eastAsia="Arial" w:hAnsi="Arial" w:cs="Arial"/>
          <w:b/>
          <w:bCs/>
        </w:rPr>
        <w:t xml:space="preserve">Safeguarding and Child Protection </w:t>
      </w:r>
      <w:r w:rsidR="17F42CC7" w:rsidRPr="6414AD24">
        <w:rPr>
          <w:rFonts w:ascii="Arial" w:eastAsia="Arial" w:hAnsi="Arial" w:cs="Arial"/>
          <w:b/>
          <w:bCs/>
        </w:rPr>
        <w:t>concern/incident</w:t>
      </w:r>
    </w:p>
    <w:p w14:paraId="075122E8" w14:textId="607FE365" w:rsidR="008753AF" w:rsidRDefault="04669021" w:rsidP="6414AD24">
      <w:pPr>
        <w:spacing w:after="0" w:line="240" w:lineRule="auto"/>
        <w:rPr>
          <w:rFonts w:ascii="Arial" w:eastAsia="Arial" w:hAnsi="Arial" w:cs="Arial"/>
        </w:rPr>
      </w:pPr>
      <w:r w:rsidRPr="6414AD24">
        <w:rPr>
          <w:rFonts w:ascii="Arial" w:eastAsia="Arial" w:hAnsi="Arial" w:cs="Arial"/>
        </w:rPr>
        <w:t xml:space="preserve">This </w:t>
      </w:r>
      <w:r w:rsidR="23798F26" w:rsidRPr="6414AD24">
        <w:rPr>
          <w:rFonts w:ascii="Arial" w:eastAsia="Arial" w:hAnsi="Arial" w:cs="Arial"/>
        </w:rPr>
        <w:t>information</w:t>
      </w:r>
      <w:r w:rsidRPr="6414AD24">
        <w:rPr>
          <w:rFonts w:ascii="Arial" w:eastAsia="Arial" w:hAnsi="Arial" w:cs="Arial"/>
        </w:rPr>
        <w:t xml:space="preserve"> is intended to be used, alongside the concern/incident form, to support staff with the recording of safeguarding and child protection concerns/incidents. </w:t>
      </w:r>
    </w:p>
    <w:p w14:paraId="3FD5A53A" w14:textId="6F4BC2A6" w:rsidR="008753AF" w:rsidRDefault="04669021" w:rsidP="6414AD24">
      <w:pPr>
        <w:spacing w:after="0" w:line="240" w:lineRule="auto"/>
        <w:rPr>
          <w:rFonts w:ascii="Arial" w:eastAsia="Arial" w:hAnsi="Arial" w:cs="Arial"/>
        </w:rPr>
      </w:pPr>
      <w:r w:rsidRPr="6414AD24">
        <w:rPr>
          <w:rFonts w:ascii="Arial" w:eastAsia="Arial" w:hAnsi="Arial" w:cs="Arial"/>
        </w:rPr>
        <w:t xml:space="preserve">Have you remembered to </w:t>
      </w:r>
      <w:proofErr w:type="gramStart"/>
      <w:r w:rsidRPr="6414AD24">
        <w:rPr>
          <w:rFonts w:ascii="Arial" w:eastAsia="Arial" w:hAnsi="Arial" w:cs="Arial"/>
        </w:rPr>
        <w:t>include:-</w:t>
      </w:r>
      <w:proofErr w:type="gramEnd"/>
      <w:r w:rsidRPr="6414AD24">
        <w:rPr>
          <w:rFonts w:ascii="Arial" w:eastAsia="Arial" w:hAnsi="Arial" w:cs="Arial"/>
        </w:rPr>
        <w:t xml:space="preserve"> 1. what is it that you have seen/heard/noticed which concerns you? Remember if you have noticed a mark on the pupil, it is really important to complete an attached body map, giving an indication of the shape, size and location of the mark.</w:t>
      </w:r>
    </w:p>
    <w:p w14:paraId="30B1A39C" w14:textId="3B6377DC" w:rsidR="008753AF" w:rsidRDefault="04669021" w:rsidP="6414AD24">
      <w:pPr>
        <w:spacing w:after="0" w:line="240" w:lineRule="auto"/>
        <w:rPr>
          <w:rFonts w:ascii="Arial" w:eastAsia="Arial" w:hAnsi="Arial" w:cs="Arial"/>
        </w:rPr>
      </w:pPr>
      <w:r w:rsidRPr="6414AD24">
        <w:rPr>
          <w:rFonts w:ascii="Arial" w:eastAsia="Arial" w:hAnsi="Arial" w:cs="Arial"/>
        </w:rPr>
        <w:t xml:space="preserve"> 2. clear and factual information about what you have seen/heard/noticed? If you have included your opinion in your report, have you made it clear that this is your opinion? </w:t>
      </w:r>
    </w:p>
    <w:p w14:paraId="3C4E43C1" w14:textId="6D4CCA1F" w:rsidR="008753AF" w:rsidRDefault="04669021" w:rsidP="6414AD24">
      <w:pPr>
        <w:spacing w:after="0" w:line="240" w:lineRule="auto"/>
        <w:rPr>
          <w:rFonts w:ascii="Arial" w:eastAsia="Arial" w:hAnsi="Arial" w:cs="Arial"/>
        </w:rPr>
      </w:pPr>
      <w:r w:rsidRPr="6414AD24">
        <w:rPr>
          <w:rFonts w:ascii="Arial" w:eastAsia="Arial" w:hAnsi="Arial" w:cs="Arial"/>
        </w:rPr>
        <w:t xml:space="preserve">3. full names of those involved and where possible, reference to staff roles? </w:t>
      </w:r>
    </w:p>
    <w:p w14:paraId="41F2F21A" w14:textId="7008EE36" w:rsidR="008753AF" w:rsidRDefault="04669021" w:rsidP="6414AD24">
      <w:pPr>
        <w:spacing w:after="0" w:line="240" w:lineRule="auto"/>
        <w:rPr>
          <w:rFonts w:ascii="Arial" w:eastAsia="Arial" w:hAnsi="Arial" w:cs="Arial"/>
        </w:rPr>
      </w:pPr>
      <w:r w:rsidRPr="6414AD24">
        <w:rPr>
          <w:rFonts w:ascii="Arial" w:eastAsia="Arial" w:hAnsi="Arial" w:cs="Arial"/>
        </w:rPr>
        <w:t xml:space="preserve">4. why what you have seen/heard/noticed concerns you? What are worried will happen if this concern/incident is not responded to? </w:t>
      </w:r>
    </w:p>
    <w:p w14:paraId="7FCD0746" w14:textId="2C884726" w:rsidR="008753AF" w:rsidRDefault="04669021" w:rsidP="6414AD24">
      <w:pPr>
        <w:spacing w:after="0" w:line="240" w:lineRule="auto"/>
        <w:rPr>
          <w:rFonts w:ascii="Arial" w:eastAsia="Arial" w:hAnsi="Arial" w:cs="Arial"/>
        </w:rPr>
      </w:pPr>
      <w:r w:rsidRPr="6414AD24">
        <w:rPr>
          <w:rFonts w:ascii="Arial" w:eastAsia="Arial" w:hAnsi="Arial" w:cs="Arial"/>
        </w:rPr>
        <w:t xml:space="preserve">5. any actions you have already taken? </w:t>
      </w:r>
    </w:p>
    <w:p w14:paraId="59E84A5C" w14:textId="418C4764" w:rsidR="008753AF" w:rsidRDefault="04669021" w:rsidP="6414AD24">
      <w:pPr>
        <w:spacing w:after="0" w:line="240" w:lineRule="auto"/>
        <w:rPr>
          <w:rFonts w:ascii="Arial" w:eastAsia="Arial" w:hAnsi="Arial" w:cs="Arial"/>
          <w:sz w:val="24"/>
          <w:szCs w:val="24"/>
        </w:rPr>
      </w:pPr>
      <w:r w:rsidRPr="6414AD24">
        <w:rPr>
          <w:rFonts w:ascii="Arial" w:eastAsia="Arial" w:hAnsi="Arial" w:cs="Arial"/>
        </w:rPr>
        <w:t>6. whether you have spoken to parents/carers about the concern/incident? Remember, you may need to seek advice from a member of the safeguarding team if you are unsure about whether speaking to the parent may increase the risk to the pupil. If the parent is the alleged perpetrator you must always seek advice from the Safeguarding Team before speaking to the parent/carer</w:t>
      </w:r>
      <w:r w:rsidRPr="6414AD24">
        <w:rPr>
          <w:rFonts w:ascii="Arial" w:eastAsia="Arial" w:hAnsi="Arial" w:cs="Arial"/>
          <w:sz w:val="24"/>
          <w:szCs w:val="24"/>
        </w:rPr>
        <w:t>.</w:t>
      </w:r>
    </w:p>
    <w:p w14:paraId="3F798BB5" w14:textId="77777777" w:rsidR="008753AF" w:rsidRDefault="008753AF">
      <w:pPr>
        <w:rPr>
          <w:sz w:val="24"/>
          <w:szCs w:val="24"/>
        </w:rPr>
      </w:pPr>
    </w:p>
    <w:p w14:paraId="24768A74" w14:textId="34323C34" w:rsidR="008753AF" w:rsidRDefault="417E8E56" w:rsidP="6414AD24">
      <w:pPr>
        <w:shd w:val="clear" w:color="auto" w:fill="C6D9F1" w:themeFill="text2" w:themeFillTint="33"/>
        <w:rPr>
          <w:rFonts w:ascii="Arial" w:eastAsia="Arial" w:hAnsi="Arial" w:cs="Arial"/>
          <w:b/>
          <w:bCs/>
          <w:sz w:val="24"/>
          <w:szCs w:val="24"/>
        </w:rPr>
      </w:pPr>
      <w:r w:rsidRPr="6414AD24">
        <w:rPr>
          <w:rFonts w:ascii="Arial" w:eastAsia="Arial" w:hAnsi="Arial" w:cs="Arial"/>
          <w:b/>
          <w:bCs/>
          <w:color w:val="000000" w:themeColor="text1"/>
          <w:sz w:val="24"/>
          <w:szCs w:val="24"/>
        </w:rPr>
        <w:t xml:space="preserve">APPENDIX </w:t>
      </w:r>
      <w:proofErr w:type="gramStart"/>
      <w:r w:rsidRPr="6414AD24">
        <w:rPr>
          <w:rFonts w:ascii="Arial" w:eastAsia="Arial" w:hAnsi="Arial" w:cs="Arial"/>
          <w:b/>
          <w:bCs/>
          <w:color w:val="000000" w:themeColor="text1"/>
          <w:sz w:val="24"/>
          <w:szCs w:val="24"/>
        </w:rPr>
        <w:t>E  Sexual</w:t>
      </w:r>
      <w:proofErr w:type="gramEnd"/>
      <w:r w:rsidRPr="6414AD24">
        <w:rPr>
          <w:rFonts w:ascii="Arial" w:eastAsia="Arial" w:hAnsi="Arial" w:cs="Arial"/>
          <w:b/>
          <w:bCs/>
          <w:color w:val="000000" w:themeColor="text1"/>
          <w:sz w:val="24"/>
          <w:szCs w:val="24"/>
        </w:rPr>
        <w:t xml:space="preserve"> Violence and Sexual </w:t>
      </w:r>
      <w:proofErr w:type="spellStart"/>
      <w:r w:rsidRPr="6414AD24">
        <w:rPr>
          <w:rFonts w:ascii="Arial" w:eastAsia="Arial" w:hAnsi="Arial" w:cs="Arial"/>
          <w:b/>
          <w:bCs/>
          <w:color w:val="000000" w:themeColor="text1"/>
          <w:sz w:val="24"/>
          <w:szCs w:val="24"/>
        </w:rPr>
        <w:t>Harrassment</w:t>
      </w:r>
      <w:proofErr w:type="spellEnd"/>
      <w:r w:rsidRPr="6414AD24">
        <w:rPr>
          <w:rFonts w:ascii="Arial" w:eastAsia="Arial" w:hAnsi="Arial" w:cs="Arial"/>
          <w:b/>
          <w:bCs/>
          <w:color w:val="000000" w:themeColor="text1"/>
          <w:sz w:val="24"/>
          <w:szCs w:val="24"/>
        </w:rPr>
        <w:t xml:space="preserve"> </w:t>
      </w:r>
    </w:p>
    <w:p w14:paraId="5EB0F068" w14:textId="7B1B173D" w:rsidR="008753AF" w:rsidRDefault="37D3C2C4" w:rsidP="6414AD24">
      <w:pPr>
        <w:rPr>
          <w:rFonts w:ascii="Arial" w:eastAsia="Arial" w:hAnsi="Arial" w:cs="Arial"/>
        </w:rPr>
      </w:pPr>
      <w:r w:rsidRPr="6414AD24">
        <w:rPr>
          <w:sz w:val="24"/>
          <w:szCs w:val="24"/>
        </w:rPr>
        <w:t xml:space="preserve">In line with the latest guidance the </w:t>
      </w:r>
      <w:r w:rsidRPr="6414AD24">
        <w:rPr>
          <w:rFonts w:ascii="Arial" w:eastAsia="Arial" w:hAnsi="Arial" w:cs="Arial"/>
        </w:rPr>
        <w:t xml:space="preserve">Governing bodies and proprietors will ensure that the schools </w:t>
      </w:r>
      <w:proofErr w:type="gramStart"/>
      <w:r w:rsidRPr="6414AD24">
        <w:rPr>
          <w:rFonts w:ascii="Arial" w:eastAsia="Arial" w:hAnsi="Arial" w:cs="Arial"/>
        </w:rPr>
        <w:t>has</w:t>
      </w:r>
      <w:proofErr w:type="gramEnd"/>
    </w:p>
    <w:p w14:paraId="7E37138B" w14:textId="5EBADDB7" w:rsidR="008753AF" w:rsidRDefault="37D3C2C4" w:rsidP="6414AD24">
      <w:pPr>
        <w:pStyle w:val="ListParagraph"/>
        <w:numPr>
          <w:ilvl w:val="0"/>
          <w:numId w:val="1"/>
        </w:numPr>
        <w:rPr>
          <w:rFonts w:ascii="Arial" w:eastAsia="Arial" w:hAnsi="Arial" w:cs="Arial"/>
        </w:rPr>
      </w:pPr>
      <w:r w:rsidRPr="6414AD24">
        <w:rPr>
          <w:rFonts w:ascii="Arial" w:eastAsia="Arial" w:hAnsi="Arial" w:cs="Arial"/>
        </w:rPr>
        <w:t>procedures to minimise the risk of peer-on-peer abuse;</w:t>
      </w:r>
    </w:p>
    <w:p w14:paraId="1C840887" w14:textId="6A23CCC7" w:rsidR="008753AF" w:rsidRDefault="37D3C2C4" w:rsidP="6414AD24">
      <w:pPr>
        <w:pStyle w:val="ListParagraph"/>
        <w:numPr>
          <w:ilvl w:val="0"/>
          <w:numId w:val="1"/>
        </w:numPr>
        <w:rPr>
          <w:rFonts w:ascii="Arial" w:eastAsia="Arial" w:hAnsi="Arial" w:cs="Arial"/>
        </w:rPr>
      </w:pPr>
      <w:r w:rsidRPr="6414AD24">
        <w:rPr>
          <w:rFonts w:ascii="Arial" w:eastAsia="Arial" w:hAnsi="Arial" w:cs="Arial"/>
        </w:rPr>
        <w:t>the systems in place (which are</w:t>
      </w:r>
      <w:r w:rsidR="1B3E2E70" w:rsidRPr="6414AD24">
        <w:rPr>
          <w:rFonts w:ascii="Arial" w:eastAsia="Arial" w:hAnsi="Arial" w:cs="Arial"/>
        </w:rPr>
        <w:t xml:space="preserve"> </w:t>
      </w:r>
      <w:r w:rsidRPr="6414AD24">
        <w:rPr>
          <w:rFonts w:ascii="Arial" w:eastAsia="Arial" w:hAnsi="Arial" w:cs="Arial"/>
        </w:rPr>
        <w:t>well promoted, easily understood and easily accessible) for children to confidently report abuse, knowing their concerns will be treated seriously;</w:t>
      </w:r>
    </w:p>
    <w:p w14:paraId="2991D3A0" w14:textId="2812892F" w:rsidR="008753AF" w:rsidRDefault="37D3C2C4" w:rsidP="6414AD24">
      <w:pPr>
        <w:pStyle w:val="ListParagraph"/>
        <w:numPr>
          <w:ilvl w:val="0"/>
          <w:numId w:val="1"/>
        </w:numPr>
        <w:rPr>
          <w:rFonts w:ascii="Arial" w:eastAsia="Arial" w:hAnsi="Arial" w:cs="Arial"/>
        </w:rPr>
      </w:pPr>
      <w:r w:rsidRPr="6414AD24">
        <w:rPr>
          <w:rFonts w:ascii="Arial" w:eastAsia="Arial" w:hAnsi="Arial" w:cs="Arial"/>
        </w:rPr>
        <w:t>how allegations of peer-on-peer abuse will be recorded, investigated and dealt with;</w:t>
      </w:r>
    </w:p>
    <w:p w14:paraId="5DAA033F" w14:textId="33EC7A6D" w:rsidR="008753AF" w:rsidRDefault="37D3C2C4" w:rsidP="6414AD24">
      <w:pPr>
        <w:pStyle w:val="ListParagraph"/>
        <w:numPr>
          <w:ilvl w:val="0"/>
          <w:numId w:val="1"/>
        </w:numPr>
        <w:rPr>
          <w:rFonts w:ascii="Arial" w:eastAsia="Arial" w:hAnsi="Arial" w:cs="Arial"/>
        </w:rPr>
      </w:pPr>
      <w:r w:rsidRPr="6414AD24">
        <w:rPr>
          <w:rFonts w:ascii="Arial" w:eastAsia="Arial" w:hAnsi="Arial" w:cs="Arial"/>
        </w:rPr>
        <w:t>clear processes as to how victims, perpetrators and any other children affected by peer-on-peer abuse will be supported;</w:t>
      </w:r>
    </w:p>
    <w:p w14:paraId="1120B9F3" w14:textId="3090CB86" w:rsidR="008753AF" w:rsidRDefault="37D3C2C4" w:rsidP="6414AD24">
      <w:pPr>
        <w:pStyle w:val="ListParagraph"/>
        <w:numPr>
          <w:ilvl w:val="0"/>
          <w:numId w:val="1"/>
        </w:numPr>
        <w:rPr>
          <w:rFonts w:ascii="Arial" w:eastAsia="Arial" w:hAnsi="Arial" w:cs="Arial"/>
        </w:rPr>
      </w:pPr>
      <w:r w:rsidRPr="6414AD24">
        <w:rPr>
          <w:rFonts w:ascii="Arial" w:eastAsia="Arial" w:hAnsi="Arial" w:cs="Arial"/>
        </w:rPr>
        <w:t>a recognition that even if there are no reported cases of peer-on-peer abuse, such abuse may still be taking place and is simply not being reported;</w:t>
      </w:r>
    </w:p>
    <w:p w14:paraId="34F161E4" w14:textId="0740E34F" w:rsidR="008753AF" w:rsidRDefault="13EBCD9E" w:rsidP="6414AD24">
      <w:pPr>
        <w:rPr>
          <w:sz w:val="24"/>
          <w:szCs w:val="24"/>
        </w:rPr>
      </w:pPr>
      <w:r w:rsidRPr="6414AD24">
        <w:rPr>
          <w:sz w:val="24"/>
          <w:szCs w:val="24"/>
        </w:rPr>
        <w:t>Child on Child abuse is also clearly referenced in the school’s Behaviour policy</w:t>
      </w:r>
    </w:p>
    <w:p w14:paraId="02684E2E" w14:textId="0DE4FFDC" w:rsidR="008753AF" w:rsidRDefault="13EBCD9E" w:rsidP="6414AD24">
      <w:pPr>
        <w:rPr>
          <w:sz w:val="24"/>
          <w:szCs w:val="24"/>
        </w:rPr>
      </w:pPr>
      <w:r w:rsidRPr="6414AD24">
        <w:rPr>
          <w:sz w:val="24"/>
          <w:szCs w:val="24"/>
        </w:rPr>
        <w:t>Flow chart for dealing with allegations attached as a PDF</w:t>
      </w:r>
    </w:p>
    <w:p w14:paraId="768BDF46" w14:textId="77777777" w:rsidR="008753AF" w:rsidRDefault="008753AF">
      <w:pPr>
        <w:rPr>
          <w:rFonts w:ascii="Arial" w:eastAsia="Arial" w:hAnsi="Arial" w:cs="Arial"/>
          <w:sz w:val="24"/>
          <w:szCs w:val="24"/>
          <w:highlight w:val="green"/>
        </w:rPr>
      </w:pPr>
    </w:p>
    <w:p w14:paraId="6F0172D8" w14:textId="77777777" w:rsidR="008753AF" w:rsidRDefault="008753AF">
      <w:pPr>
        <w:jc w:val="center"/>
        <w:rPr>
          <w:sz w:val="24"/>
          <w:szCs w:val="24"/>
        </w:rPr>
      </w:pPr>
    </w:p>
    <w:p w14:paraId="01CB3714" w14:textId="2B023894" w:rsidR="45805860" w:rsidRDefault="45805860">
      <w:r>
        <w:br w:type="page"/>
      </w:r>
    </w:p>
    <w:p w14:paraId="0FBF4D34" w14:textId="20A17332" w:rsidR="008753AF" w:rsidRDefault="00DF67F4" w:rsidP="6414AD24">
      <w:pPr>
        <w:pBdr>
          <w:top w:val="single" w:sz="4" w:space="1" w:color="000000"/>
          <w:left w:val="single" w:sz="4" w:space="4" w:color="000000"/>
          <w:bottom w:val="single" w:sz="4" w:space="1" w:color="000000"/>
          <w:right w:val="single" w:sz="4" w:space="4" w:color="000000"/>
        </w:pBdr>
        <w:shd w:val="clear" w:color="auto" w:fill="C6D9F1" w:themeFill="text2" w:themeFillTint="33"/>
        <w:rPr>
          <w:rFonts w:ascii="Arial" w:eastAsia="Arial" w:hAnsi="Arial" w:cs="Arial"/>
          <w:b/>
          <w:bCs/>
          <w:sz w:val="24"/>
          <w:szCs w:val="24"/>
        </w:rPr>
      </w:pPr>
      <w:r w:rsidRPr="6414AD24">
        <w:rPr>
          <w:rFonts w:ascii="Arial" w:eastAsia="Arial" w:hAnsi="Arial" w:cs="Arial"/>
          <w:b/>
          <w:bCs/>
          <w:color w:val="000000" w:themeColor="text1"/>
          <w:sz w:val="24"/>
          <w:szCs w:val="24"/>
        </w:rPr>
        <w:t xml:space="preserve">APPENDIX </w:t>
      </w:r>
      <w:proofErr w:type="gramStart"/>
      <w:r w:rsidR="3DD55DED" w:rsidRPr="6414AD24">
        <w:rPr>
          <w:rFonts w:ascii="Arial" w:eastAsia="Arial" w:hAnsi="Arial" w:cs="Arial"/>
          <w:b/>
          <w:bCs/>
          <w:color w:val="000000" w:themeColor="text1"/>
          <w:sz w:val="24"/>
          <w:szCs w:val="24"/>
        </w:rPr>
        <w:t>F</w:t>
      </w:r>
      <w:r w:rsidRPr="6414AD24">
        <w:rPr>
          <w:rFonts w:ascii="Arial" w:eastAsia="Arial" w:hAnsi="Arial" w:cs="Arial"/>
          <w:b/>
          <w:bCs/>
          <w:color w:val="000000" w:themeColor="text1"/>
          <w:sz w:val="24"/>
          <w:szCs w:val="24"/>
        </w:rPr>
        <w:t xml:space="preserve">  Standards</w:t>
      </w:r>
      <w:proofErr w:type="gramEnd"/>
      <w:r w:rsidRPr="6414AD24">
        <w:rPr>
          <w:rFonts w:ascii="Arial" w:eastAsia="Arial" w:hAnsi="Arial" w:cs="Arial"/>
          <w:b/>
          <w:bCs/>
          <w:color w:val="000000" w:themeColor="text1"/>
          <w:sz w:val="24"/>
          <w:szCs w:val="24"/>
        </w:rPr>
        <w:t xml:space="preserve"> for effective child protection practice in schools </w:t>
      </w:r>
    </w:p>
    <w:p w14:paraId="390182AE" w14:textId="4EC04976" w:rsidR="008753AF" w:rsidRDefault="00DF67F4" w:rsidP="45805860">
      <w:pPr>
        <w:rPr>
          <w:rFonts w:ascii="Arial" w:eastAsia="Arial" w:hAnsi="Arial" w:cs="Arial"/>
          <w:color w:val="1155CC"/>
          <w:sz w:val="24"/>
          <w:szCs w:val="24"/>
          <w:u w:val="single"/>
        </w:rPr>
      </w:pPr>
      <w:r w:rsidRPr="45805860">
        <w:rPr>
          <w:rFonts w:ascii="Arial" w:eastAsia="Arial" w:hAnsi="Arial" w:cs="Arial"/>
          <w:sz w:val="24"/>
          <w:szCs w:val="24"/>
        </w:rPr>
        <w:t xml:space="preserve">A school should measure its standards with regard to safeguarding against the expectations of the Ofsted </w:t>
      </w:r>
      <w:r w:rsidR="4490E7C8" w:rsidRPr="45805860">
        <w:rPr>
          <w:rFonts w:ascii="Arial" w:eastAsia="Arial" w:hAnsi="Arial" w:cs="Arial"/>
          <w:sz w:val="24"/>
          <w:szCs w:val="24"/>
        </w:rPr>
        <w:t>Framework and</w:t>
      </w:r>
      <w:r w:rsidRPr="45805860">
        <w:rPr>
          <w:rFonts w:ascii="Arial" w:eastAsia="Arial" w:hAnsi="Arial" w:cs="Arial"/>
          <w:sz w:val="24"/>
          <w:szCs w:val="24"/>
        </w:rPr>
        <w:t xml:space="preserve"> </w:t>
      </w:r>
      <w:hyperlink r:id="rId39">
        <w:r w:rsidR="1D74E771" w:rsidRPr="45805860">
          <w:rPr>
            <w:rStyle w:val="Hyperlink"/>
            <w:rFonts w:ascii="Arial" w:eastAsia="Arial" w:hAnsi="Arial" w:cs="Arial"/>
            <w:sz w:val="24"/>
            <w:szCs w:val="24"/>
          </w:rPr>
          <w:t xml:space="preserve">Ofsted Inspecting Safeguarding Guidance </w:t>
        </w:r>
      </w:hyperlink>
    </w:p>
    <w:p w14:paraId="09FF2F4C" w14:textId="7FE50EAF" w:rsidR="008753AF" w:rsidRDefault="00DF67F4">
      <w:pPr>
        <w:rPr>
          <w:rFonts w:ascii="Arial" w:eastAsia="Arial" w:hAnsi="Arial" w:cs="Arial"/>
          <w:sz w:val="24"/>
          <w:szCs w:val="24"/>
        </w:rPr>
      </w:pPr>
      <w:r w:rsidRPr="45805860">
        <w:rPr>
          <w:rFonts w:ascii="Arial" w:eastAsia="Arial" w:hAnsi="Arial" w:cs="Arial"/>
          <w:sz w:val="24"/>
          <w:szCs w:val="24"/>
        </w:rPr>
        <w:t xml:space="preserve">and the arrangements of the Northumberland Strategic Safeguarding </w:t>
      </w:r>
      <w:r w:rsidR="301731BE" w:rsidRPr="45805860">
        <w:rPr>
          <w:rFonts w:ascii="Arial" w:eastAsia="Arial" w:hAnsi="Arial" w:cs="Arial"/>
          <w:sz w:val="24"/>
          <w:szCs w:val="24"/>
        </w:rPr>
        <w:t>P</w:t>
      </w:r>
      <w:r w:rsidRPr="45805860">
        <w:rPr>
          <w:rFonts w:ascii="Arial" w:eastAsia="Arial" w:hAnsi="Arial" w:cs="Arial"/>
          <w:sz w:val="24"/>
          <w:szCs w:val="24"/>
        </w:rPr>
        <w:t xml:space="preserve">artnership </w:t>
      </w:r>
    </w:p>
    <w:p w14:paraId="1DC6212C" w14:textId="77777777" w:rsidR="008753AF" w:rsidRDefault="001224D2">
      <w:pPr>
        <w:rPr>
          <w:rFonts w:ascii="Arial" w:eastAsia="Arial" w:hAnsi="Arial" w:cs="Arial"/>
          <w:sz w:val="24"/>
          <w:szCs w:val="24"/>
        </w:rPr>
      </w:pPr>
      <w:hyperlink r:id="rId40">
        <w:r w:rsidR="00DF67F4">
          <w:rPr>
            <w:rFonts w:ascii="Arial" w:eastAsia="Arial" w:hAnsi="Arial" w:cs="Arial"/>
            <w:color w:val="1155CC"/>
            <w:sz w:val="24"/>
            <w:szCs w:val="24"/>
            <w:u w:val="single"/>
          </w:rPr>
          <w:t>https://www.proceduresonline.com/northumberlandcs/index.html</w:t>
        </w:r>
      </w:hyperlink>
    </w:p>
    <w:p w14:paraId="54F34F0E" w14:textId="77777777" w:rsidR="008753AF" w:rsidRDefault="00DF67F4">
      <w:pPr>
        <w:rPr>
          <w:rFonts w:ascii="Arial" w:eastAsia="Arial" w:hAnsi="Arial" w:cs="Arial"/>
          <w:sz w:val="24"/>
          <w:szCs w:val="24"/>
        </w:rPr>
      </w:pPr>
      <w:r>
        <w:rPr>
          <w:rFonts w:ascii="Arial" w:eastAsia="Arial" w:hAnsi="Arial" w:cs="Arial"/>
          <w:sz w:val="24"/>
          <w:szCs w:val="24"/>
        </w:rPr>
        <w:t>In best practice, schools:</w:t>
      </w:r>
    </w:p>
    <w:p w14:paraId="152C9D29" w14:textId="77777777" w:rsidR="008753AF" w:rsidRDefault="00DF67F4">
      <w:pPr>
        <w:numPr>
          <w:ilvl w:val="0"/>
          <w:numId w:val="6"/>
        </w:numPr>
        <w:spacing w:after="0" w:line="240" w:lineRule="auto"/>
        <w:ind w:left="900" w:hanging="540"/>
        <w:rPr>
          <w:rFonts w:ascii="Arial" w:eastAsia="Arial" w:hAnsi="Arial" w:cs="Arial"/>
          <w:sz w:val="24"/>
          <w:szCs w:val="24"/>
        </w:rPr>
      </w:pPr>
      <w:r>
        <w:rPr>
          <w:rFonts w:ascii="Arial" w:eastAsia="Arial" w:hAnsi="Arial" w:cs="Arial"/>
          <w:sz w:val="24"/>
          <w:szCs w:val="24"/>
        </w:rPr>
        <w:t>operate safe recruitment practices including ensuring appropriate DBS and reference checks are undertaken according to DfE guidance on safer recruitment, including the maintenance of a single central register of all staff (including volunteers) with DBS numbers and training record;</w:t>
      </w:r>
    </w:p>
    <w:p w14:paraId="6B95F5E6" w14:textId="77777777" w:rsidR="008753AF" w:rsidRDefault="00DF67F4">
      <w:pPr>
        <w:numPr>
          <w:ilvl w:val="0"/>
          <w:numId w:val="6"/>
        </w:numPr>
        <w:spacing w:after="0" w:line="240" w:lineRule="auto"/>
        <w:ind w:left="900" w:hanging="540"/>
        <w:rPr>
          <w:rFonts w:ascii="Arial" w:eastAsia="Arial" w:hAnsi="Arial" w:cs="Arial"/>
          <w:sz w:val="24"/>
          <w:szCs w:val="24"/>
        </w:rPr>
      </w:pPr>
      <w:r>
        <w:rPr>
          <w:rFonts w:ascii="Arial" w:eastAsia="Arial" w:hAnsi="Arial" w:cs="Arial"/>
          <w:sz w:val="24"/>
          <w:szCs w:val="24"/>
        </w:rPr>
        <w:t>have an ethos in which children feel secure, their viewpoints are valued, and they are encouraged to talk and are listened to;</w:t>
      </w:r>
    </w:p>
    <w:p w14:paraId="730767BF" w14:textId="77777777" w:rsidR="008753AF" w:rsidRDefault="00DF67F4">
      <w:pPr>
        <w:numPr>
          <w:ilvl w:val="0"/>
          <w:numId w:val="6"/>
        </w:numPr>
        <w:tabs>
          <w:tab w:val="right" w:pos="426"/>
        </w:tabs>
        <w:spacing w:after="0" w:line="240" w:lineRule="auto"/>
        <w:ind w:left="900" w:hanging="540"/>
        <w:rPr>
          <w:rFonts w:ascii="Arial" w:eastAsia="Arial" w:hAnsi="Arial" w:cs="Arial"/>
          <w:sz w:val="24"/>
          <w:szCs w:val="24"/>
        </w:rPr>
      </w:pPr>
      <w:r>
        <w:rPr>
          <w:rFonts w:ascii="Arial" w:eastAsia="Arial" w:hAnsi="Arial" w:cs="Arial"/>
          <w:sz w:val="24"/>
          <w:szCs w:val="24"/>
        </w:rPr>
        <w:t>provide suitable support and guidance so that pupils have a range of appropriate adults to whom they can turn if they are worried or in difficulty;</w:t>
      </w:r>
    </w:p>
    <w:p w14:paraId="7E23F980" w14:textId="77777777" w:rsidR="008753AF" w:rsidRDefault="00DF67F4">
      <w:pPr>
        <w:numPr>
          <w:ilvl w:val="0"/>
          <w:numId w:val="6"/>
        </w:numPr>
        <w:pBdr>
          <w:top w:val="nil"/>
          <w:left w:val="nil"/>
          <w:bottom w:val="nil"/>
          <w:right w:val="nil"/>
          <w:between w:val="nil"/>
        </w:pBdr>
        <w:tabs>
          <w:tab w:val="right" w:pos="426"/>
        </w:tabs>
        <w:spacing w:after="0" w:line="240" w:lineRule="auto"/>
        <w:ind w:left="900" w:hanging="540"/>
        <w:rPr>
          <w:rFonts w:ascii="Arial" w:eastAsia="Arial" w:hAnsi="Arial" w:cs="Arial"/>
          <w:color w:val="000000"/>
          <w:sz w:val="24"/>
          <w:szCs w:val="24"/>
        </w:rPr>
      </w:pPr>
      <w:r>
        <w:rPr>
          <w:rFonts w:ascii="Arial" w:eastAsia="Arial" w:hAnsi="Arial" w:cs="Arial"/>
          <w:color w:val="000000"/>
          <w:sz w:val="24"/>
          <w:szCs w:val="24"/>
        </w:rPr>
        <w:t>work with parents to build an understanding of the school’s responsibility to ensure the welfare of all children and a recognition that this may occasionally require children to be referred to investigative agencies as a constructive and helpful measure;</w:t>
      </w:r>
    </w:p>
    <w:p w14:paraId="4527B217" w14:textId="77777777" w:rsidR="008753AF" w:rsidRDefault="00DF67F4">
      <w:pPr>
        <w:numPr>
          <w:ilvl w:val="0"/>
          <w:numId w:val="6"/>
        </w:numPr>
        <w:tabs>
          <w:tab w:val="right" w:pos="426"/>
        </w:tabs>
        <w:spacing w:after="0" w:line="240" w:lineRule="auto"/>
        <w:ind w:left="900" w:hanging="540"/>
        <w:rPr>
          <w:rFonts w:ascii="Arial" w:eastAsia="Arial" w:hAnsi="Arial" w:cs="Arial"/>
          <w:sz w:val="24"/>
          <w:szCs w:val="24"/>
        </w:rPr>
      </w:pPr>
      <w:r>
        <w:rPr>
          <w:rFonts w:ascii="Arial" w:eastAsia="Arial" w:hAnsi="Arial" w:cs="Arial"/>
          <w:sz w:val="24"/>
          <w:szCs w:val="24"/>
        </w:rPr>
        <w:t>are vigilant in cases of suspected child abuse, recognising the signs and indicators, have clear procedures whereby teachers report such cases to senior staff and are aware of local procedures so that information is effectively passed on to the relevant professionals;</w:t>
      </w:r>
    </w:p>
    <w:p w14:paraId="1EE7E94F" w14:textId="77777777" w:rsidR="008753AF" w:rsidRDefault="00DF67F4">
      <w:pPr>
        <w:numPr>
          <w:ilvl w:val="0"/>
          <w:numId w:val="6"/>
        </w:numPr>
        <w:tabs>
          <w:tab w:val="right" w:pos="426"/>
        </w:tabs>
        <w:spacing w:after="0" w:line="240" w:lineRule="auto"/>
        <w:ind w:left="900" w:hanging="540"/>
        <w:rPr>
          <w:rFonts w:ascii="Arial" w:eastAsia="Arial" w:hAnsi="Arial" w:cs="Arial"/>
          <w:sz w:val="24"/>
          <w:szCs w:val="24"/>
        </w:rPr>
      </w:pPr>
      <w:r>
        <w:rPr>
          <w:rFonts w:ascii="Arial" w:eastAsia="Arial" w:hAnsi="Arial" w:cs="Arial"/>
          <w:sz w:val="24"/>
          <w:szCs w:val="24"/>
        </w:rPr>
        <w:t>monitor children who have been identified as at risk, keeping</w:t>
      </w:r>
      <w:r>
        <w:rPr>
          <w:rFonts w:ascii="Arial" w:eastAsia="Arial" w:hAnsi="Arial" w:cs="Arial"/>
          <w:i/>
          <w:sz w:val="24"/>
          <w:szCs w:val="24"/>
        </w:rPr>
        <w:t>, in a secure place</w:t>
      </w:r>
      <w:r>
        <w:rPr>
          <w:rFonts w:ascii="Arial" w:eastAsia="Arial" w:hAnsi="Arial" w:cs="Arial"/>
          <w:sz w:val="24"/>
          <w:szCs w:val="24"/>
        </w:rPr>
        <w:t>, clear records of pupils’ progress, maintaining sound policies on confidentiality, providing information to other professionals, submitting reports to case conferences and attending case conferences;</w:t>
      </w:r>
    </w:p>
    <w:p w14:paraId="41EE4415" w14:textId="77777777" w:rsidR="008753AF" w:rsidRDefault="00DF67F4">
      <w:pPr>
        <w:numPr>
          <w:ilvl w:val="0"/>
          <w:numId w:val="6"/>
        </w:numPr>
        <w:tabs>
          <w:tab w:val="right" w:pos="426"/>
        </w:tabs>
        <w:spacing w:after="0" w:line="240" w:lineRule="auto"/>
        <w:ind w:left="900" w:hanging="540"/>
        <w:rPr>
          <w:rFonts w:ascii="Arial" w:eastAsia="Arial" w:hAnsi="Arial" w:cs="Arial"/>
          <w:sz w:val="24"/>
          <w:szCs w:val="24"/>
        </w:rPr>
      </w:pPr>
      <w:r>
        <w:rPr>
          <w:rFonts w:ascii="Arial" w:eastAsia="Arial" w:hAnsi="Arial" w:cs="Arial"/>
          <w:sz w:val="24"/>
          <w:szCs w:val="24"/>
        </w:rPr>
        <w:t>provide and support child protection updates regularly to school staff and in particular to designated teachers every two years to ensure their skills and expertise are up to date;</w:t>
      </w:r>
    </w:p>
    <w:p w14:paraId="6CB69EEF" w14:textId="77777777" w:rsidR="008753AF" w:rsidRDefault="00DF67F4">
      <w:pPr>
        <w:numPr>
          <w:ilvl w:val="0"/>
          <w:numId w:val="6"/>
        </w:numPr>
        <w:tabs>
          <w:tab w:val="right" w:pos="426"/>
        </w:tabs>
        <w:spacing w:after="0" w:line="240" w:lineRule="auto"/>
        <w:ind w:left="900" w:hanging="540"/>
        <w:rPr>
          <w:rFonts w:ascii="Arial" w:eastAsia="Arial" w:hAnsi="Arial" w:cs="Arial"/>
          <w:sz w:val="24"/>
          <w:szCs w:val="24"/>
        </w:rPr>
      </w:pPr>
      <w:r>
        <w:rPr>
          <w:rFonts w:ascii="Arial" w:eastAsia="Arial" w:hAnsi="Arial" w:cs="Arial"/>
          <w:sz w:val="24"/>
          <w:szCs w:val="24"/>
        </w:rPr>
        <w:t>contribute to an inter-agency approach to child protection by developing effective and supportive liaison with other agencies;</w:t>
      </w:r>
    </w:p>
    <w:p w14:paraId="34FC37B4" w14:textId="77777777" w:rsidR="008753AF" w:rsidRDefault="00DF67F4">
      <w:pPr>
        <w:numPr>
          <w:ilvl w:val="0"/>
          <w:numId w:val="6"/>
        </w:numPr>
        <w:tabs>
          <w:tab w:val="right" w:pos="426"/>
        </w:tabs>
        <w:spacing w:after="0" w:line="240" w:lineRule="auto"/>
        <w:ind w:left="900" w:hanging="540"/>
        <w:rPr>
          <w:rFonts w:ascii="Arial" w:eastAsia="Arial" w:hAnsi="Arial" w:cs="Arial"/>
          <w:sz w:val="24"/>
          <w:szCs w:val="24"/>
        </w:rPr>
      </w:pPr>
      <w:r>
        <w:rPr>
          <w:rFonts w:ascii="Arial" w:eastAsia="Arial" w:hAnsi="Arial" w:cs="Arial"/>
          <w:sz w:val="24"/>
          <w:szCs w:val="24"/>
        </w:rPr>
        <w:t xml:space="preserve">use the curriculum to raise pupils’ awareness and build confidence so that pupils have a range of contacts and strategies to ensure their own protection and understand the importance of protecting others, </w:t>
      </w:r>
      <w:proofErr w:type="gramStart"/>
      <w:r>
        <w:rPr>
          <w:rFonts w:ascii="Arial" w:eastAsia="Arial" w:hAnsi="Arial" w:cs="Arial"/>
          <w:sz w:val="24"/>
          <w:szCs w:val="24"/>
        </w:rPr>
        <w:t>taking into account</w:t>
      </w:r>
      <w:proofErr w:type="gramEnd"/>
      <w:r>
        <w:rPr>
          <w:rFonts w:ascii="Arial" w:eastAsia="Arial" w:hAnsi="Arial" w:cs="Arial"/>
          <w:sz w:val="24"/>
          <w:szCs w:val="24"/>
        </w:rPr>
        <w:t xml:space="preserve"> sex and relationships guidance.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14:paraId="4AF1B80D" w14:textId="77777777" w:rsidR="008753AF" w:rsidRDefault="00DF67F4">
      <w:pPr>
        <w:numPr>
          <w:ilvl w:val="0"/>
          <w:numId w:val="6"/>
        </w:numPr>
        <w:tabs>
          <w:tab w:val="right" w:pos="426"/>
        </w:tabs>
        <w:spacing w:after="0" w:line="240" w:lineRule="auto"/>
        <w:ind w:left="900" w:hanging="540"/>
        <w:rPr>
          <w:rFonts w:ascii="Arial" w:eastAsia="Arial" w:hAnsi="Arial" w:cs="Arial"/>
          <w:sz w:val="24"/>
          <w:szCs w:val="24"/>
        </w:rPr>
      </w:pPr>
      <w:r>
        <w:rPr>
          <w:rFonts w:ascii="Arial" w:eastAsia="Arial" w:hAnsi="Arial" w:cs="Arial"/>
          <w:sz w:val="24"/>
          <w:szCs w:val="24"/>
        </w:rPr>
        <w:t>provide clear policy statements for parents, staff and children and young people on this and on both positive behaviour policies and the school’s approach to bullying;</w:t>
      </w:r>
    </w:p>
    <w:p w14:paraId="362EA563" w14:textId="77777777" w:rsidR="008753AF" w:rsidRDefault="00DF67F4">
      <w:pPr>
        <w:numPr>
          <w:ilvl w:val="0"/>
          <w:numId w:val="6"/>
        </w:numPr>
        <w:tabs>
          <w:tab w:val="right" w:pos="426"/>
        </w:tabs>
        <w:spacing w:after="0" w:line="240" w:lineRule="auto"/>
        <w:ind w:left="900" w:hanging="540"/>
        <w:rPr>
          <w:rFonts w:ascii="Arial" w:eastAsia="Arial" w:hAnsi="Arial" w:cs="Arial"/>
          <w:sz w:val="24"/>
          <w:szCs w:val="24"/>
        </w:rPr>
      </w:pPr>
      <w:r>
        <w:rPr>
          <w:rFonts w:ascii="Arial" w:eastAsia="Arial" w:hAnsi="Arial" w:cs="Arial"/>
          <w:sz w:val="24"/>
          <w:szCs w:val="24"/>
        </w:rPr>
        <w:t>have a clear understanding of the various types of bullying - physical, verbal and indirect, and act promptly and firmly to combat it, making sure that pupils are aware of the school’s position on this issue and who they can contact for support;</w:t>
      </w:r>
    </w:p>
    <w:p w14:paraId="368B9890" w14:textId="77777777" w:rsidR="008753AF" w:rsidRDefault="00DF67F4">
      <w:pPr>
        <w:numPr>
          <w:ilvl w:val="0"/>
          <w:numId w:val="6"/>
        </w:numPr>
        <w:tabs>
          <w:tab w:val="right" w:pos="426"/>
        </w:tabs>
        <w:spacing w:after="0" w:line="240" w:lineRule="auto"/>
        <w:ind w:left="900" w:hanging="540"/>
        <w:rPr>
          <w:rFonts w:ascii="Arial" w:eastAsia="Arial" w:hAnsi="Arial" w:cs="Arial"/>
          <w:sz w:val="24"/>
          <w:szCs w:val="24"/>
        </w:rPr>
      </w:pPr>
      <w:r>
        <w:rPr>
          <w:rFonts w:ascii="Arial" w:eastAsia="Arial" w:hAnsi="Arial" w:cs="Arial"/>
          <w:sz w:val="24"/>
          <w:szCs w:val="24"/>
        </w:rPr>
        <w:t>take particular care that pupils with additional needs in mainstream and special schools, who may be especially vulnerable to abuse, are supported effectively with particular attention paid to ensuring that those with communication difficulties are supported to express themselves to a member of staff with appropriate communicative skills;</w:t>
      </w:r>
    </w:p>
    <w:p w14:paraId="24689EBC" w14:textId="77777777" w:rsidR="008753AF" w:rsidRDefault="00DF67F4">
      <w:pPr>
        <w:numPr>
          <w:ilvl w:val="0"/>
          <w:numId w:val="6"/>
        </w:numPr>
        <w:tabs>
          <w:tab w:val="right" w:pos="426"/>
        </w:tabs>
        <w:spacing w:after="0" w:line="240" w:lineRule="auto"/>
        <w:ind w:left="900" w:hanging="540"/>
        <w:rPr>
          <w:rFonts w:ascii="Arial" w:eastAsia="Arial" w:hAnsi="Arial" w:cs="Arial"/>
          <w:sz w:val="24"/>
          <w:szCs w:val="24"/>
        </w:rPr>
      </w:pPr>
      <w:r>
        <w:rPr>
          <w:rFonts w:ascii="Arial" w:eastAsia="Arial" w:hAnsi="Arial" w:cs="Arial"/>
          <w:sz w:val="24"/>
          <w:szCs w:val="24"/>
        </w:rPr>
        <w:t xml:space="preserve">have a clear policy about the handling of allegations of abuse by members of staff, ensuring that all staff are fully aware of the procedures and that they are followed correctly at all times, using the guidance </w:t>
      </w:r>
    </w:p>
    <w:p w14:paraId="5C9E64A4" w14:textId="77777777" w:rsidR="008753AF" w:rsidRDefault="00DF67F4">
      <w:pPr>
        <w:numPr>
          <w:ilvl w:val="0"/>
          <w:numId w:val="6"/>
        </w:numPr>
        <w:tabs>
          <w:tab w:val="right" w:pos="426"/>
        </w:tabs>
        <w:spacing w:after="0" w:line="240" w:lineRule="auto"/>
        <w:ind w:left="900" w:hanging="540"/>
        <w:rPr>
          <w:rFonts w:ascii="Arial" w:eastAsia="Arial" w:hAnsi="Arial" w:cs="Arial"/>
          <w:sz w:val="24"/>
          <w:szCs w:val="24"/>
        </w:rPr>
      </w:pPr>
      <w:r w:rsidRPr="45805860">
        <w:rPr>
          <w:rFonts w:ascii="Arial" w:eastAsia="Arial" w:hAnsi="Arial" w:cs="Arial"/>
          <w:sz w:val="24"/>
          <w:szCs w:val="24"/>
        </w:rPr>
        <w:t xml:space="preserve">have a written whole school policy, produced, owned and regularly reviewed by </w:t>
      </w:r>
      <w:proofErr w:type="gramStart"/>
      <w:r w:rsidRPr="45805860">
        <w:rPr>
          <w:rFonts w:ascii="Arial" w:eastAsia="Arial" w:hAnsi="Arial" w:cs="Arial"/>
          <w:sz w:val="24"/>
          <w:szCs w:val="24"/>
        </w:rPr>
        <w:t>schools</w:t>
      </w:r>
      <w:proofErr w:type="gramEnd"/>
      <w:r w:rsidRPr="45805860">
        <w:rPr>
          <w:rFonts w:ascii="Arial" w:eastAsia="Arial" w:hAnsi="Arial" w:cs="Arial"/>
          <w:sz w:val="24"/>
          <w:szCs w:val="24"/>
        </w:rPr>
        <w:t xml:space="preserve"> staff and which clearly outlines the school’s position and positive action in respect of the aforementioned standards.</w:t>
      </w:r>
    </w:p>
    <w:p w14:paraId="70DBC00D" w14:textId="20B7E8FB" w:rsidR="45805860" w:rsidRDefault="45805860">
      <w:r>
        <w:br w:type="page"/>
      </w:r>
    </w:p>
    <w:p w14:paraId="4387D952" w14:textId="77777777" w:rsidR="008753AF" w:rsidRDefault="008753AF">
      <w:pPr>
        <w:tabs>
          <w:tab w:val="right" w:pos="426"/>
        </w:tabs>
        <w:spacing w:after="0" w:line="240" w:lineRule="auto"/>
        <w:rPr>
          <w:rFonts w:ascii="Arial" w:eastAsia="Arial" w:hAnsi="Arial" w:cs="Arial"/>
          <w:sz w:val="24"/>
          <w:szCs w:val="24"/>
        </w:rPr>
      </w:pPr>
    </w:p>
    <w:p w14:paraId="4DA8EE4A" w14:textId="77777777" w:rsidR="008753AF" w:rsidRDefault="008753AF">
      <w:pPr>
        <w:tabs>
          <w:tab w:val="right" w:pos="426"/>
        </w:tabs>
        <w:spacing w:after="0" w:line="240" w:lineRule="auto"/>
        <w:rPr>
          <w:rFonts w:ascii="Arial" w:eastAsia="Arial" w:hAnsi="Arial" w:cs="Arial"/>
          <w:sz w:val="24"/>
          <w:szCs w:val="24"/>
        </w:rPr>
      </w:pPr>
    </w:p>
    <w:tbl>
      <w:tblPr>
        <w:tblStyle w:val="a3"/>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8753AF" w14:paraId="42388B5F" w14:textId="77777777" w:rsidTr="6414AD24">
        <w:tc>
          <w:tcPr>
            <w:tcW w:w="9242" w:type="dxa"/>
            <w:shd w:val="clear" w:color="auto" w:fill="C6D9F1" w:themeFill="text2" w:themeFillTint="33"/>
          </w:tcPr>
          <w:p w14:paraId="64CA5C01" w14:textId="0D83B63E" w:rsidR="008753AF" w:rsidRDefault="00DF67F4" w:rsidP="6414AD24">
            <w:pPr>
              <w:keepNext/>
              <w:keepLines/>
              <w:pBdr>
                <w:top w:val="nil"/>
                <w:left w:val="nil"/>
                <w:bottom w:val="nil"/>
                <w:right w:val="nil"/>
                <w:between w:val="nil"/>
              </w:pBdr>
              <w:spacing w:before="120" w:after="120" w:line="276" w:lineRule="auto"/>
              <w:rPr>
                <w:rFonts w:ascii="Arial" w:eastAsia="Arial" w:hAnsi="Arial" w:cs="Arial"/>
                <w:b/>
                <w:bCs/>
                <w:color w:val="404040"/>
                <w:sz w:val="24"/>
                <w:szCs w:val="24"/>
              </w:rPr>
            </w:pPr>
            <w:r w:rsidRPr="6414AD24">
              <w:rPr>
                <w:rFonts w:ascii="Arial" w:eastAsia="Arial" w:hAnsi="Arial" w:cs="Arial"/>
                <w:b/>
                <w:bCs/>
                <w:color w:val="404040" w:themeColor="text1" w:themeTint="BF"/>
                <w:sz w:val="24"/>
                <w:szCs w:val="24"/>
              </w:rPr>
              <w:t xml:space="preserve">Appendix </w:t>
            </w:r>
            <w:r w:rsidR="7C5DBAAE" w:rsidRPr="6414AD24">
              <w:rPr>
                <w:rFonts w:ascii="Arial" w:eastAsia="Arial" w:hAnsi="Arial" w:cs="Arial"/>
                <w:b/>
                <w:bCs/>
                <w:color w:val="404040" w:themeColor="text1" w:themeTint="BF"/>
                <w:sz w:val="24"/>
                <w:szCs w:val="24"/>
              </w:rPr>
              <w:t>G</w:t>
            </w:r>
            <w:r w:rsidRPr="6414AD24">
              <w:rPr>
                <w:rFonts w:ascii="Arial" w:eastAsia="Arial" w:hAnsi="Arial" w:cs="Arial"/>
                <w:b/>
                <w:bCs/>
                <w:color w:val="404040" w:themeColor="text1" w:themeTint="BF"/>
                <w:sz w:val="24"/>
                <w:szCs w:val="24"/>
              </w:rPr>
              <w:t xml:space="preserve"> - Frequently Asked Questions</w:t>
            </w:r>
            <w:r w:rsidRPr="6414AD24">
              <w:rPr>
                <w:rFonts w:ascii="Arial" w:eastAsia="Arial" w:hAnsi="Arial" w:cs="Arial"/>
                <w:color w:val="404040" w:themeColor="text1" w:themeTint="BF"/>
                <w:sz w:val="24"/>
                <w:szCs w:val="24"/>
              </w:rPr>
              <w:t xml:space="preserve">   </w:t>
            </w:r>
          </w:p>
        </w:tc>
      </w:tr>
    </w:tbl>
    <w:p w14:paraId="0E47A2C4" w14:textId="77777777" w:rsidR="008753AF" w:rsidRDefault="00DF67F4">
      <w:pPr>
        <w:spacing w:line="240" w:lineRule="auto"/>
        <w:rPr>
          <w:rFonts w:ascii="Arial" w:eastAsia="Arial" w:hAnsi="Arial" w:cs="Arial"/>
          <w:b/>
          <w:sz w:val="24"/>
          <w:szCs w:val="24"/>
        </w:rPr>
      </w:pPr>
      <w:r>
        <w:rPr>
          <w:rFonts w:ascii="Arial" w:eastAsia="Arial" w:hAnsi="Arial" w:cs="Arial"/>
          <w:b/>
          <w:sz w:val="24"/>
          <w:szCs w:val="24"/>
        </w:rPr>
        <w:t>What do I do if I hear or see something that worries me?</w:t>
      </w:r>
    </w:p>
    <w:p w14:paraId="6D3BF837" w14:textId="458FC8C3" w:rsidR="008753AF" w:rsidRPr="006E27F1" w:rsidRDefault="5F071D76" w:rsidP="6414AD24">
      <w:pPr>
        <w:numPr>
          <w:ilvl w:val="0"/>
          <w:numId w:val="27"/>
        </w:numPr>
        <w:pBdr>
          <w:top w:val="nil"/>
          <w:left w:val="nil"/>
          <w:bottom w:val="nil"/>
          <w:right w:val="nil"/>
          <w:between w:val="nil"/>
        </w:pBdr>
        <w:spacing w:after="0" w:line="240" w:lineRule="auto"/>
        <w:rPr>
          <w:i/>
          <w:iCs/>
          <w:color w:val="000000"/>
          <w:sz w:val="24"/>
          <w:szCs w:val="24"/>
        </w:rPr>
      </w:pPr>
      <w:r w:rsidRPr="006E27F1">
        <w:rPr>
          <w:rFonts w:ascii="Arial" w:eastAsia="Arial" w:hAnsi="Arial" w:cs="Arial"/>
          <w:i/>
          <w:iCs/>
          <w:color w:val="000000" w:themeColor="text1"/>
          <w:sz w:val="24"/>
          <w:szCs w:val="24"/>
        </w:rPr>
        <w:t xml:space="preserve">Report to </w:t>
      </w:r>
      <w:r w:rsidR="00DF67F4" w:rsidRPr="006E27F1">
        <w:rPr>
          <w:rFonts w:ascii="Arial" w:eastAsia="Arial" w:hAnsi="Arial" w:cs="Arial"/>
          <w:i/>
          <w:iCs/>
          <w:color w:val="000000" w:themeColor="text1"/>
          <w:sz w:val="24"/>
          <w:szCs w:val="24"/>
        </w:rPr>
        <w:t xml:space="preserve">the designated </w:t>
      </w:r>
      <w:r w:rsidR="3A3CFBF3" w:rsidRPr="006E27F1">
        <w:rPr>
          <w:rFonts w:ascii="Arial" w:eastAsia="Arial" w:hAnsi="Arial" w:cs="Arial"/>
          <w:i/>
          <w:iCs/>
          <w:color w:val="000000" w:themeColor="text1"/>
          <w:sz w:val="24"/>
          <w:szCs w:val="24"/>
        </w:rPr>
        <w:t>safeguarding lead</w:t>
      </w:r>
      <w:r w:rsidR="00DF67F4" w:rsidRPr="006E27F1">
        <w:rPr>
          <w:rFonts w:ascii="Arial" w:eastAsia="Arial" w:hAnsi="Arial" w:cs="Arial"/>
          <w:i/>
          <w:iCs/>
          <w:color w:val="000000" w:themeColor="text1"/>
          <w:sz w:val="24"/>
          <w:szCs w:val="24"/>
        </w:rPr>
        <w:t xml:space="preserve"> or head teacher.  </w:t>
      </w:r>
      <w:r w:rsidR="734745B5" w:rsidRPr="006E27F1">
        <w:rPr>
          <w:rFonts w:ascii="Arial" w:eastAsia="Arial" w:hAnsi="Arial" w:cs="Arial"/>
          <w:i/>
          <w:iCs/>
          <w:color w:val="000000" w:themeColor="text1"/>
          <w:sz w:val="24"/>
          <w:szCs w:val="24"/>
        </w:rPr>
        <w:t>Please remember all reports must be recorded, reporting verbally is not enough</w:t>
      </w:r>
      <w:r w:rsidR="00DF67F4" w:rsidRPr="006E27F1">
        <w:rPr>
          <w:rFonts w:ascii="Arial" w:eastAsia="Arial" w:hAnsi="Arial" w:cs="Arial"/>
          <w:i/>
          <w:iCs/>
          <w:color w:val="000000" w:themeColor="text1"/>
          <w:sz w:val="24"/>
          <w:szCs w:val="24"/>
        </w:rPr>
        <w:t xml:space="preserve"> </w:t>
      </w:r>
    </w:p>
    <w:p w14:paraId="30AE4CF8" w14:textId="77777777" w:rsidR="008753AF" w:rsidRDefault="00DF67F4">
      <w:pPr>
        <w:numPr>
          <w:ilvl w:val="0"/>
          <w:numId w:val="27"/>
        </w:numPr>
        <w:pBdr>
          <w:top w:val="nil"/>
          <w:left w:val="nil"/>
          <w:bottom w:val="nil"/>
          <w:right w:val="nil"/>
          <w:between w:val="nil"/>
        </w:pBdr>
        <w:spacing w:line="240" w:lineRule="auto"/>
        <w:rPr>
          <w:i/>
          <w:color w:val="000000"/>
          <w:sz w:val="24"/>
          <w:szCs w:val="24"/>
        </w:rPr>
      </w:pPr>
      <w:r>
        <w:rPr>
          <w:rFonts w:ascii="Arial" w:eastAsia="Arial" w:hAnsi="Arial" w:cs="Arial"/>
          <w:i/>
          <w:color w:val="000000"/>
          <w:sz w:val="24"/>
          <w:szCs w:val="24"/>
        </w:rPr>
        <w:t>If that is not possible, telephone Children’s Services (</w:t>
      </w:r>
      <w:proofErr w:type="spellStart"/>
      <w:r>
        <w:rPr>
          <w:rFonts w:ascii="Arial" w:eastAsia="Arial" w:hAnsi="Arial" w:cs="Arial"/>
          <w:i/>
          <w:sz w:val="24"/>
          <w:szCs w:val="24"/>
        </w:rPr>
        <w:t>OneCall</w:t>
      </w:r>
      <w:proofErr w:type="spellEnd"/>
      <w:r>
        <w:rPr>
          <w:rFonts w:ascii="Arial" w:eastAsia="Arial" w:hAnsi="Arial" w:cs="Arial"/>
          <w:i/>
          <w:sz w:val="24"/>
          <w:szCs w:val="24"/>
        </w:rPr>
        <w:t xml:space="preserve"> 01670 536400</w:t>
      </w:r>
      <w:r>
        <w:rPr>
          <w:rFonts w:ascii="Arial" w:eastAsia="Arial" w:hAnsi="Arial" w:cs="Arial"/>
          <w:i/>
          <w:color w:val="000000"/>
          <w:sz w:val="24"/>
          <w:szCs w:val="24"/>
        </w:rPr>
        <w:t>) as quickly as possible. (In an emergency call 999 for the police)</w:t>
      </w:r>
    </w:p>
    <w:p w14:paraId="29CB8AA8" w14:textId="77777777" w:rsidR="008753AF" w:rsidRDefault="00DF67F4">
      <w:pPr>
        <w:spacing w:line="240" w:lineRule="auto"/>
        <w:rPr>
          <w:rFonts w:ascii="Arial" w:eastAsia="Arial" w:hAnsi="Arial" w:cs="Arial"/>
          <w:sz w:val="24"/>
          <w:szCs w:val="24"/>
        </w:rPr>
      </w:pPr>
      <w:r>
        <w:rPr>
          <w:rFonts w:ascii="Arial" w:eastAsia="Arial" w:hAnsi="Arial" w:cs="Arial"/>
          <w:b/>
          <w:sz w:val="24"/>
          <w:szCs w:val="24"/>
        </w:rPr>
        <w:t>What are my responsibilities for child protection?</w:t>
      </w:r>
    </w:p>
    <w:p w14:paraId="00930A3B" w14:textId="77777777" w:rsidR="008753AF" w:rsidRDefault="00DF67F4">
      <w:pPr>
        <w:numPr>
          <w:ilvl w:val="0"/>
          <w:numId w:val="28"/>
        </w:numPr>
        <w:pBdr>
          <w:top w:val="nil"/>
          <w:left w:val="nil"/>
          <w:bottom w:val="nil"/>
          <w:right w:val="nil"/>
          <w:between w:val="nil"/>
        </w:pBdr>
        <w:spacing w:after="0" w:line="240" w:lineRule="auto"/>
        <w:rPr>
          <w:i/>
          <w:color w:val="000000"/>
          <w:sz w:val="24"/>
          <w:szCs w:val="24"/>
        </w:rPr>
      </w:pPr>
      <w:r>
        <w:rPr>
          <w:rFonts w:ascii="Arial" w:eastAsia="Arial" w:hAnsi="Arial" w:cs="Arial"/>
          <w:b/>
          <w:i/>
          <w:color w:val="000000"/>
          <w:sz w:val="24"/>
          <w:szCs w:val="24"/>
        </w:rPr>
        <w:t xml:space="preserve">To know the name of your designated </w:t>
      </w:r>
      <w:r>
        <w:rPr>
          <w:rFonts w:ascii="Arial" w:eastAsia="Arial" w:hAnsi="Arial" w:cs="Arial"/>
          <w:b/>
          <w:i/>
          <w:sz w:val="24"/>
          <w:szCs w:val="24"/>
        </w:rPr>
        <w:t>safeguarding lead</w:t>
      </w:r>
      <w:r>
        <w:rPr>
          <w:rFonts w:ascii="Arial" w:eastAsia="Arial" w:hAnsi="Arial" w:cs="Arial"/>
          <w:i/>
          <w:color w:val="000000"/>
          <w:sz w:val="24"/>
          <w:szCs w:val="24"/>
        </w:rPr>
        <w:t xml:space="preserve"> and who to contact if they are not available</w:t>
      </w:r>
    </w:p>
    <w:p w14:paraId="23FC1994" w14:textId="4978D981" w:rsidR="008753AF" w:rsidRPr="006E27F1" w:rsidRDefault="00DF67F4" w:rsidP="6414AD24">
      <w:pPr>
        <w:numPr>
          <w:ilvl w:val="0"/>
          <w:numId w:val="28"/>
        </w:numPr>
        <w:pBdr>
          <w:top w:val="nil"/>
          <w:left w:val="nil"/>
          <w:bottom w:val="nil"/>
          <w:right w:val="nil"/>
          <w:between w:val="nil"/>
        </w:pBdr>
        <w:spacing w:after="0" w:line="240" w:lineRule="auto"/>
        <w:rPr>
          <w:i/>
          <w:iCs/>
          <w:color w:val="000000"/>
          <w:sz w:val="24"/>
          <w:szCs w:val="24"/>
        </w:rPr>
      </w:pPr>
      <w:r w:rsidRPr="006E27F1">
        <w:rPr>
          <w:rFonts w:ascii="Arial" w:eastAsia="Arial" w:hAnsi="Arial" w:cs="Arial"/>
          <w:b/>
          <w:bCs/>
          <w:i/>
          <w:iCs/>
          <w:color w:val="000000" w:themeColor="text1"/>
          <w:sz w:val="24"/>
          <w:szCs w:val="24"/>
        </w:rPr>
        <w:t>To respond</w:t>
      </w:r>
      <w:r w:rsidRPr="006E27F1">
        <w:rPr>
          <w:rFonts w:ascii="Arial" w:eastAsia="Arial" w:hAnsi="Arial" w:cs="Arial"/>
          <w:i/>
          <w:iCs/>
          <w:color w:val="000000" w:themeColor="text1"/>
          <w:sz w:val="24"/>
          <w:szCs w:val="24"/>
        </w:rPr>
        <w:t xml:space="preserve"> appropriately to a child</w:t>
      </w:r>
      <w:r w:rsidR="4AA28AB5" w:rsidRPr="006E27F1">
        <w:rPr>
          <w:rFonts w:ascii="Arial" w:eastAsia="Arial" w:hAnsi="Arial" w:cs="Arial"/>
          <w:i/>
          <w:iCs/>
          <w:color w:val="000000" w:themeColor="text1"/>
          <w:sz w:val="24"/>
          <w:szCs w:val="24"/>
        </w:rPr>
        <w:t xml:space="preserve"> and ensure the child/young person knows you are taking their concerns seriously</w:t>
      </w:r>
    </w:p>
    <w:p w14:paraId="196E19B0" w14:textId="77777777" w:rsidR="008753AF" w:rsidRDefault="00DF67F4">
      <w:pPr>
        <w:numPr>
          <w:ilvl w:val="0"/>
          <w:numId w:val="28"/>
        </w:numPr>
        <w:pBdr>
          <w:top w:val="nil"/>
          <w:left w:val="nil"/>
          <w:bottom w:val="nil"/>
          <w:right w:val="nil"/>
          <w:between w:val="nil"/>
        </w:pBdr>
        <w:spacing w:after="0" w:line="240" w:lineRule="auto"/>
        <w:rPr>
          <w:i/>
          <w:color w:val="000000"/>
          <w:sz w:val="24"/>
          <w:szCs w:val="24"/>
        </w:rPr>
      </w:pPr>
      <w:r>
        <w:rPr>
          <w:rFonts w:ascii="Arial" w:eastAsia="Arial" w:hAnsi="Arial" w:cs="Arial"/>
          <w:b/>
          <w:i/>
          <w:color w:val="000000"/>
          <w:sz w:val="24"/>
          <w:szCs w:val="24"/>
        </w:rPr>
        <w:t xml:space="preserve">To report </w:t>
      </w:r>
      <w:r>
        <w:rPr>
          <w:rFonts w:ascii="Arial" w:eastAsia="Arial" w:hAnsi="Arial" w:cs="Arial"/>
          <w:i/>
          <w:color w:val="000000"/>
          <w:sz w:val="24"/>
          <w:szCs w:val="24"/>
        </w:rPr>
        <w:t xml:space="preserve">to the Designated </w:t>
      </w:r>
      <w:r>
        <w:rPr>
          <w:rFonts w:ascii="Arial" w:eastAsia="Arial" w:hAnsi="Arial" w:cs="Arial"/>
          <w:i/>
          <w:sz w:val="24"/>
          <w:szCs w:val="24"/>
        </w:rPr>
        <w:t xml:space="preserve">Safeguarding Lead </w:t>
      </w:r>
      <w:r>
        <w:rPr>
          <w:rFonts w:ascii="Arial" w:eastAsia="Arial" w:hAnsi="Arial" w:cs="Arial"/>
          <w:i/>
          <w:color w:val="000000"/>
          <w:sz w:val="24"/>
          <w:szCs w:val="24"/>
        </w:rPr>
        <w:t>or directly to Social Care if that is not possible</w:t>
      </w:r>
    </w:p>
    <w:p w14:paraId="2FDC2887" w14:textId="77777777" w:rsidR="008753AF" w:rsidRDefault="00DF67F4">
      <w:pPr>
        <w:numPr>
          <w:ilvl w:val="0"/>
          <w:numId w:val="28"/>
        </w:numPr>
        <w:pBdr>
          <w:top w:val="nil"/>
          <w:left w:val="nil"/>
          <w:bottom w:val="nil"/>
          <w:right w:val="nil"/>
          <w:between w:val="nil"/>
        </w:pBdr>
        <w:spacing w:after="0" w:line="240" w:lineRule="auto"/>
        <w:rPr>
          <w:i/>
          <w:color w:val="000000"/>
          <w:sz w:val="24"/>
          <w:szCs w:val="24"/>
        </w:rPr>
      </w:pPr>
      <w:r>
        <w:rPr>
          <w:rFonts w:ascii="Arial" w:eastAsia="Arial" w:hAnsi="Arial" w:cs="Arial"/>
          <w:b/>
          <w:i/>
          <w:color w:val="000000"/>
          <w:sz w:val="24"/>
          <w:szCs w:val="24"/>
        </w:rPr>
        <w:t>To record</w:t>
      </w:r>
      <w:r>
        <w:rPr>
          <w:rFonts w:ascii="Arial" w:eastAsia="Arial" w:hAnsi="Arial" w:cs="Arial"/>
          <w:i/>
          <w:color w:val="000000"/>
          <w:sz w:val="24"/>
          <w:szCs w:val="24"/>
        </w:rPr>
        <w:t xml:space="preserve"> your concerns, using your schools agreed paperwork </w:t>
      </w:r>
    </w:p>
    <w:p w14:paraId="2C0B8BFD" w14:textId="77777777" w:rsidR="008753AF" w:rsidRDefault="00DF67F4">
      <w:pPr>
        <w:numPr>
          <w:ilvl w:val="0"/>
          <w:numId w:val="28"/>
        </w:numPr>
        <w:pBdr>
          <w:top w:val="nil"/>
          <w:left w:val="nil"/>
          <w:bottom w:val="nil"/>
          <w:right w:val="nil"/>
          <w:between w:val="nil"/>
        </w:pBdr>
        <w:spacing w:line="240" w:lineRule="auto"/>
        <w:rPr>
          <w:i/>
          <w:color w:val="000000"/>
          <w:sz w:val="24"/>
          <w:szCs w:val="24"/>
        </w:rPr>
      </w:pPr>
      <w:r>
        <w:rPr>
          <w:rFonts w:ascii="Arial" w:eastAsia="Arial" w:hAnsi="Arial" w:cs="Arial"/>
          <w:i/>
          <w:color w:val="000000"/>
          <w:sz w:val="24"/>
          <w:szCs w:val="24"/>
        </w:rPr>
        <w:t xml:space="preserve"> </w:t>
      </w:r>
      <w:r>
        <w:rPr>
          <w:rFonts w:ascii="Arial" w:eastAsia="Arial" w:hAnsi="Arial" w:cs="Arial"/>
          <w:b/>
          <w:i/>
          <w:color w:val="000000"/>
          <w:sz w:val="24"/>
          <w:szCs w:val="24"/>
        </w:rPr>
        <w:t>Don’t do nothing</w:t>
      </w:r>
    </w:p>
    <w:p w14:paraId="520628F0" w14:textId="77777777" w:rsidR="008753AF" w:rsidRDefault="00DF67F4">
      <w:pPr>
        <w:spacing w:line="240" w:lineRule="auto"/>
        <w:rPr>
          <w:rFonts w:ascii="Arial" w:eastAsia="Arial" w:hAnsi="Arial" w:cs="Arial"/>
          <w:i/>
          <w:sz w:val="24"/>
          <w:szCs w:val="24"/>
        </w:rPr>
      </w:pPr>
      <w:r>
        <w:rPr>
          <w:rFonts w:ascii="Arial" w:eastAsia="Arial" w:hAnsi="Arial" w:cs="Arial"/>
          <w:b/>
          <w:sz w:val="24"/>
          <w:szCs w:val="24"/>
        </w:rPr>
        <w:t>Can I go to find someone else to listen?</w:t>
      </w:r>
    </w:p>
    <w:p w14:paraId="515D4DF9" w14:textId="77777777" w:rsidR="008753AF" w:rsidRDefault="00DF67F4">
      <w:pPr>
        <w:numPr>
          <w:ilvl w:val="0"/>
          <w:numId w:val="29"/>
        </w:numPr>
        <w:pBdr>
          <w:top w:val="nil"/>
          <w:left w:val="nil"/>
          <w:bottom w:val="nil"/>
          <w:right w:val="nil"/>
          <w:between w:val="nil"/>
        </w:pBdr>
        <w:spacing w:line="240" w:lineRule="auto"/>
        <w:rPr>
          <w:i/>
          <w:color w:val="000000"/>
          <w:sz w:val="24"/>
          <w:szCs w:val="24"/>
        </w:rPr>
      </w:pPr>
      <w:r>
        <w:rPr>
          <w:rFonts w:ascii="Arial" w:eastAsia="Arial" w:hAnsi="Arial" w:cs="Arial"/>
          <w:i/>
          <w:color w:val="000000"/>
          <w:sz w:val="24"/>
          <w:szCs w:val="24"/>
        </w:rPr>
        <w:t>No</w:t>
      </w:r>
      <w:r>
        <w:rPr>
          <w:rFonts w:ascii="Arial" w:eastAsia="Arial" w:hAnsi="Arial" w:cs="Arial"/>
          <w:i/>
          <w:sz w:val="24"/>
          <w:szCs w:val="24"/>
        </w:rPr>
        <w:t>!</w:t>
      </w:r>
      <w:r>
        <w:rPr>
          <w:rFonts w:ascii="Arial" w:eastAsia="Arial" w:hAnsi="Arial" w:cs="Arial"/>
          <w:i/>
          <w:color w:val="000000"/>
          <w:sz w:val="24"/>
          <w:szCs w:val="24"/>
        </w:rPr>
        <w:t xml:space="preserve"> You should never stop a child who is freely recalling significant events.</w:t>
      </w:r>
    </w:p>
    <w:p w14:paraId="03853642" w14:textId="77777777" w:rsidR="008753AF" w:rsidRDefault="00DF67F4">
      <w:pPr>
        <w:spacing w:line="240" w:lineRule="auto"/>
        <w:rPr>
          <w:rFonts w:ascii="Arial" w:eastAsia="Arial" w:hAnsi="Arial" w:cs="Arial"/>
          <w:i/>
          <w:sz w:val="24"/>
          <w:szCs w:val="24"/>
        </w:rPr>
      </w:pPr>
      <w:r>
        <w:rPr>
          <w:rFonts w:ascii="Arial" w:eastAsia="Arial" w:hAnsi="Arial" w:cs="Arial"/>
          <w:b/>
          <w:sz w:val="24"/>
          <w:szCs w:val="24"/>
        </w:rPr>
        <w:t>Can I promise to keep a secret?</w:t>
      </w:r>
    </w:p>
    <w:p w14:paraId="287F2B90" w14:textId="77777777" w:rsidR="008753AF" w:rsidRDefault="00DF67F4">
      <w:pPr>
        <w:numPr>
          <w:ilvl w:val="0"/>
          <w:numId w:val="29"/>
        </w:numPr>
        <w:pBdr>
          <w:top w:val="nil"/>
          <w:left w:val="nil"/>
          <w:bottom w:val="nil"/>
          <w:right w:val="nil"/>
          <w:between w:val="nil"/>
        </w:pBdr>
        <w:spacing w:line="240" w:lineRule="auto"/>
        <w:rPr>
          <w:i/>
          <w:color w:val="000000"/>
          <w:sz w:val="24"/>
          <w:szCs w:val="24"/>
        </w:rPr>
      </w:pPr>
      <w:r>
        <w:rPr>
          <w:rFonts w:ascii="Arial" w:eastAsia="Arial" w:hAnsi="Arial" w:cs="Arial"/>
          <w:i/>
          <w:color w:val="000000"/>
          <w:sz w:val="24"/>
          <w:szCs w:val="24"/>
        </w:rPr>
        <w:t>No! The information becomes your responsibility to share in order to protect. As an adult, you have a duty of care towards a child or young person</w:t>
      </w:r>
    </w:p>
    <w:p w14:paraId="31B705E2" w14:textId="77777777" w:rsidR="008753AF" w:rsidRDefault="00DF67F4">
      <w:pPr>
        <w:spacing w:line="240" w:lineRule="auto"/>
        <w:rPr>
          <w:rFonts w:ascii="Arial" w:eastAsia="Arial" w:hAnsi="Arial" w:cs="Arial"/>
          <w:sz w:val="24"/>
          <w:szCs w:val="24"/>
        </w:rPr>
      </w:pPr>
      <w:r>
        <w:rPr>
          <w:rFonts w:ascii="Arial" w:eastAsia="Arial" w:hAnsi="Arial" w:cs="Arial"/>
          <w:b/>
          <w:sz w:val="24"/>
          <w:szCs w:val="24"/>
        </w:rPr>
        <w:t>Can I ask the child questions?</w:t>
      </w:r>
    </w:p>
    <w:p w14:paraId="55698F62" w14:textId="77777777" w:rsidR="008753AF" w:rsidRDefault="00DF67F4">
      <w:pPr>
        <w:numPr>
          <w:ilvl w:val="0"/>
          <w:numId w:val="29"/>
        </w:numPr>
        <w:pBdr>
          <w:top w:val="nil"/>
          <w:left w:val="nil"/>
          <w:bottom w:val="nil"/>
          <w:right w:val="nil"/>
          <w:between w:val="nil"/>
        </w:pBdr>
        <w:spacing w:after="0" w:line="240" w:lineRule="auto"/>
        <w:rPr>
          <w:i/>
          <w:color w:val="000000"/>
          <w:sz w:val="24"/>
          <w:szCs w:val="24"/>
        </w:rPr>
      </w:pPr>
      <w:r>
        <w:rPr>
          <w:rFonts w:ascii="Arial" w:eastAsia="Arial" w:hAnsi="Arial" w:cs="Arial"/>
          <w:i/>
          <w:color w:val="000000"/>
          <w:sz w:val="24"/>
          <w:szCs w:val="24"/>
        </w:rPr>
        <w:t>No!  Nor can you make judgements or say anything about the alleged abuser; it may be construed as contriving responses.</w:t>
      </w:r>
    </w:p>
    <w:p w14:paraId="4DAE8C1A" w14:textId="77777777" w:rsidR="008753AF" w:rsidRDefault="00DF67F4">
      <w:pPr>
        <w:numPr>
          <w:ilvl w:val="0"/>
          <w:numId w:val="29"/>
        </w:numPr>
        <w:pBdr>
          <w:top w:val="nil"/>
          <w:left w:val="nil"/>
          <w:bottom w:val="nil"/>
          <w:right w:val="nil"/>
          <w:between w:val="nil"/>
        </w:pBdr>
        <w:spacing w:line="240" w:lineRule="auto"/>
        <w:rPr>
          <w:color w:val="000000"/>
          <w:sz w:val="24"/>
          <w:szCs w:val="24"/>
        </w:rPr>
      </w:pPr>
      <w:r>
        <w:rPr>
          <w:rFonts w:ascii="Arial" w:eastAsia="Arial" w:hAnsi="Arial" w:cs="Arial"/>
          <w:i/>
          <w:color w:val="000000"/>
          <w:sz w:val="24"/>
          <w:szCs w:val="24"/>
        </w:rPr>
        <w:t xml:space="preserve">You </w:t>
      </w:r>
      <w:r>
        <w:rPr>
          <w:rFonts w:ascii="Arial" w:eastAsia="Arial" w:hAnsi="Arial" w:cs="Arial"/>
          <w:b/>
          <w:i/>
          <w:color w:val="000000"/>
          <w:sz w:val="24"/>
          <w:szCs w:val="24"/>
        </w:rPr>
        <w:t xml:space="preserve">can </w:t>
      </w:r>
      <w:r>
        <w:rPr>
          <w:rFonts w:ascii="Arial" w:eastAsia="Arial" w:hAnsi="Arial" w:cs="Arial"/>
          <w:i/>
          <w:color w:val="000000"/>
          <w:sz w:val="24"/>
          <w:szCs w:val="24"/>
        </w:rPr>
        <w:t>ask a child to repeat a statement.</w:t>
      </w:r>
    </w:p>
    <w:p w14:paraId="3C4191B2" w14:textId="77777777" w:rsidR="008753AF" w:rsidRDefault="00DF67F4">
      <w:pPr>
        <w:spacing w:line="240" w:lineRule="auto"/>
        <w:rPr>
          <w:rFonts w:ascii="Arial" w:eastAsia="Arial" w:hAnsi="Arial" w:cs="Arial"/>
          <w:b/>
          <w:sz w:val="24"/>
          <w:szCs w:val="24"/>
        </w:rPr>
      </w:pPr>
      <w:r>
        <w:rPr>
          <w:rFonts w:ascii="Arial" w:eastAsia="Arial" w:hAnsi="Arial" w:cs="Arial"/>
          <w:b/>
          <w:sz w:val="24"/>
          <w:szCs w:val="24"/>
        </w:rPr>
        <w:t>Do I need to write down what was said?</w:t>
      </w:r>
    </w:p>
    <w:p w14:paraId="3A7F21BF" w14:textId="77777777" w:rsidR="008753AF" w:rsidRDefault="00DF67F4">
      <w:pPr>
        <w:numPr>
          <w:ilvl w:val="0"/>
          <w:numId w:val="30"/>
        </w:numPr>
        <w:pBdr>
          <w:top w:val="nil"/>
          <w:left w:val="nil"/>
          <w:bottom w:val="nil"/>
          <w:right w:val="nil"/>
          <w:between w:val="nil"/>
        </w:pBdr>
        <w:spacing w:line="240" w:lineRule="auto"/>
        <w:rPr>
          <w:color w:val="000000"/>
          <w:sz w:val="24"/>
          <w:szCs w:val="24"/>
        </w:rPr>
      </w:pPr>
      <w:r>
        <w:rPr>
          <w:rFonts w:ascii="Arial" w:eastAsia="Arial" w:hAnsi="Arial" w:cs="Arial"/>
          <w:b/>
          <w:i/>
          <w:color w:val="000000"/>
          <w:sz w:val="24"/>
          <w:szCs w:val="24"/>
          <w:u w:val="single"/>
        </w:rPr>
        <w:t>Yes,</w:t>
      </w:r>
      <w:r>
        <w:rPr>
          <w:rFonts w:ascii="Arial" w:eastAsia="Arial" w:hAnsi="Arial" w:cs="Arial"/>
          <w:i/>
          <w:color w:val="000000"/>
          <w:sz w:val="24"/>
          <w:szCs w:val="24"/>
        </w:rPr>
        <w:t xml:space="preserve"> as soon as possible, exactly what was said. Use your school</w:t>
      </w:r>
      <w:r>
        <w:rPr>
          <w:rFonts w:ascii="Arial" w:eastAsia="Arial" w:hAnsi="Arial" w:cs="Arial"/>
          <w:i/>
          <w:sz w:val="24"/>
          <w:szCs w:val="24"/>
        </w:rPr>
        <w:t>’s</w:t>
      </w:r>
      <w:r>
        <w:rPr>
          <w:rFonts w:ascii="Arial" w:eastAsia="Arial" w:hAnsi="Arial" w:cs="Arial"/>
          <w:i/>
          <w:color w:val="000000"/>
          <w:sz w:val="24"/>
          <w:szCs w:val="24"/>
        </w:rPr>
        <w:t xml:space="preserve"> agreed paperwork and make sure you date and sign the record</w:t>
      </w:r>
    </w:p>
    <w:p w14:paraId="3A3E6C30" w14:textId="77777777" w:rsidR="008753AF" w:rsidRDefault="008753AF">
      <w:pPr>
        <w:pBdr>
          <w:top w:val="nil"/>
          <w:left w:val="nil"/>
          <w:bottom w:val="nil"/>
          <w:right w:val="nil"/>
          <w:between w:val="nil"/>
        </w:pBdr>
        <w:spacing w:line="240" w:lineRule="auto"/>
        <w:rPr>
          <w:rFonts w:ascii="Arial" w:eastAsia="Arial" w:hAnsi="Arial" w:cs="Arial"/>
          <w:i/>
          <w:sz w:val="24"/>
          <w:szCs w:val="24"/>
        </w:rPr>
      </w:pPr>
    </w:p>
    <w:p w14:paraId="5CBF5803" w14:textId="720CDFFE" w:rsidR="45805860" w:rsidRDefault="45805860">
      <w:r>
        <w:br w:type="page"/>
      </w:r>
    </w:p>
    <w:p w14:paraId="5A3E8738" w14:textId="77777777" w:rsidR="008753AF" w:rsidRDefault="008753AF">
      <w:pPr>
        <w:rPr>
          <w:rFonts w:ascii="Arial" w:eastAsia="Arial" w:hAnsi="Arial" w:cs="Arial"/>
          <w:b/>
          <w:sz w:val="24"/>
          <w:szCs w:val="24"/>
        </w:rPr>
      </w:pPr>
    </w:p>
    <w:tbl>
      <w:tblPr>
        <w:tblStyle w:val="a5"/>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8753AF" w14:paraId="57E7948E" w14:textId="77777777">
        <w:tc>
          <w:tcPr>
            <w:tcW w:w="9242" w:type="dxa"/>
            <w:shd w:val="clear" w:color="auto" w:fill="C6D9F1"/>
          </w:tcPr>
          <w:p w14:paraId="2BD650D4" w14:textId="77777777" w:rsidR="008753AF" w:rsidRDefault="00DF67F4">
            <w:pPr>
              <w:rPr>
                <w:rFonts w:ascii="Arial" w:eastAsia="Arial" w:hAnsi="Arial" w:cs="Arial"/>
                <w:b/>
                <w:sz w:val="24"/>
                <w:szCs w:val="24"/>
              </w:rPr>
            </w:pPr>
            <w:r>
              <w:rPr>
                <w:rFonts w:ascii="Arial" w:eastAsia="Arial" w:hAnsi="Arial" w:cs="Arial"/>
                <w:b/>
                <w:sz w:val="24"/>
                <w:szCs w:val="24"/>
              </w:rPr>
              <w:t xml:space="preserve">Appendix </w:t>
            </w:r>
            <w:proofErr w:type="gramStart"/>
            <w:r>
              <w:rPr>
                <w:rFonts w:ascii="Arial" w:eastAsia="Arial" w:hAnsi="Arial" w:cs="Arial"/>
                <w:b/>
                <w:sz w:val="24"/>
                <w:szCs w:val="24"/>
              </w:rPr>
              <w:t>H  -</w:t>
            </w:r>
            <w:proofErr w:type="gramEnd"/>
            <w:r>
              <w:rPr>
                <w:rFonts w:ascii="Arial" w:eastAsia="Arial" w:hAnsi="Arial" w:cs="Arial"/>
                <w:b/>
                <w:sz w:val="24"/>
                <w:szCs w:val="24"/>
              </w:rPr>
              <w:t xml:space="preserve">   E-safety Social Media Guidance</w:t>
            </w:r>
          </w:p>
        </w:tc>
      </w:tr>
    </w:tbl>
    <w:p w14:paraId="6A3AE69F" w14:textId="05EDB0F6" w:rsidR="008753AF" w:rsidRDefault="00DF67F4">
      <w:pPr>
        <w:rPr>
          <w:rFonts w:ascii="Arial" w:eastAsia="Arial" w:hAnsi="Arial" w:cs="Arial"/>
          <w:sz w:val="24"/>
          <w:szCs w:val="24"/>
        </w:rPr>
      </w:pPr>
      <w:bookmarkStart w:id="51" w:name="_yaeb37bho7yz" w:colFirst="0" w:colLast="0"/>
      <w:bookmarkEnd w:id="51"/>
      <w:r>
        <w:rPr>
          <w:rFonts w:ascii="Arial" w:eastAsia="Arial" w:hAnsi="Arial" w:cs="Arial"/>
          <w:sz w:val="24"/>
          <w:szCs w:val="24"/>
        </w:rPr>
        <w:t xml:space="preserve"> Northumberland Safeguarding Board Procedures can be found at the following </w:t>
      </w:r>
      <w:proofErr w:type="spellStart"/>
      <w:r>
        <w:rPr>
          <w:rFonts w:ascii="Arial" w:eastAsia="Arial" w:hAnsi="Arial" w:cs="Arial"/>
          <w:sz w:val="24"/>
          <w:szCs w:val="24"/>
        </w:rPr>
        <w:t>lnk</w:t>
      </w:r>
      <w:proofErr w:type="spellEnd"/>
      <w:r>
        <w:rPr>
          <w:rFonts w:ascii="Arial" w:eastAsia="Arial" w:hAnsi="Arial" w:cs="Arial"/>
          <w:sz w:val="24"/>
          <w:szCs w:val="24"/>
        </w:rPr>
        <w:t xml:space="preserve"> - </w:t>
      </w:r>
      <w:hyperlink r:id="rId41" w:history="1">
        <w:r w:rsidR="009A66C1">
          <w:rPr>
            <w:rStyle w:val="Hyperlink"/>
          </w:rPr>
          <w:t>E-Safety: Children Exposed to Abuse through the Digital Media (proceduresonline.com)</w:t>
        </w:r>
      </w:hyperlink>
    </w:p>
    <w:p w14:paraId="70AE5633" w14:textId="77777777" w:rsidR="008753AF" w:rsidRDefault="008753AF">
      <w:pPr>
        <w:rPr>
          <w:rFonts w:ascii="Arial" w:eastAsia="Arial" w:hAnsi="Arial" w:cs="Arial"/>
          <w:sz w:val="24"/>
          <w:szCs w:val="24"/>
        </w:rPr>
      </w:pPr>
      <w:bookmarkStart w:id="52" w:name="_srmu48c14jyg" w:colFirst="0" w:colLast="0"/>
      <w:bookmarkEnd w:id="52"/>
    </w:p>
    <w:tbl>
      <w:tblPr>
        <w:tblStyle w:val="a6"/>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8753AF" w14:paraId="562CE20C" w14:textId="77777777" w:rsidTr="6414AD24">
        <w:tc>
          <w:tcPr>
            <w:tcW w:w="9242" w:type="dxa"/>
            <w:shd w:val="clear" w:color="auto" w:fill="C6D9F1" w:themeFill="text2" w:themeFillTint="33"/>
          </w:tcPr>
          <w:p w14:paraId="6B2DC6B4" w14:textId="77777777" w:rsidR="008753AF" w:rsidRDefault="00DF67F4">
            <w:pPr>
              <w:rPr>
                <w:rFonts w:ascii="Arial" w:eastAsia="Arial" w:hAnsi="Arial" w:cs="Arial"/>
                <w:b/>
                <w:sz w:val="24"/>
                <w:szCs w:val="24"/>
              </w:rPr>
            </w:pPr>
            <w:r>
              <w:rPr>
                <w:rFonts w:ascii="Arial" w:eastAsia="Arial" w:hAnsi="Arial" w:cs="Arial"/>
                <w:b/>
                <w:sz w:val="24"/>
                <w:szCs w:val="24"/>
              </w:rPr>
              <w:t>Appendix I Dealing with allegations against people who work with children</w:t>
            </w:r>
          </w:p>
        </w:tc>
      </w:tr>
    </w:tbl>
    <w:p w14:paraId="29942776" w14:textId="322C0000" w:rsidR="6414AD24" w:rsidRDefault="6414AD24" w:rsidP="6414AD24">
      <w:pPr>
        <w:rPr>
          <w:rFonts w:ascii="Arial" w:eastAsia="Arial" w:hAnsi="Arial" w:cs="Arial"/>
          <w:sz w:val="24"/>
          <w:szCs w:val="24"/>
        </w:rPr>
      </w:pPr>
    </w:p>
    <w:p w14:paraId="05BDB08C" w14:textId="38E6C576" w:rsidR="7AEC25E7" w:rsidRDefault="7AEC25E7" w:rsidP="6414AD24">
      <w:pPr>
        <w:rPr>
          <w:rFonts w:ascii="Arial" w:eastAsia="Arial" w:hAnsi="Arial" w:cs="Arial"/>
          <w:b/>
          <w:bCs/>
          <w:color w:val="000000" w:themeColor="text1"/>
          <w:sz w:val="24"/>
          <w:szCs w:val="24"/>
        </w:rPr>
      </w:pPr>
      <w:r w:rsidRPr="6414AD24">
        <w:rPr>
          <w:rFonts w:ascii="Arial" w:eastAsia="Arial" w:hAnsi="Arial" w:cs="Arial"/>
          <w:b/>
          <w:bCs/>
          <w:color w:val="000000" w:themeColor="text1"/>
          <w:sz w:val="24"/>
          <w:szCs w:val="24"/>
        </w:rPr>
        <w:t>Allegations or concerns about an adult working in the school whether as a teacher, supply teacher, other staff, volunteers or contractors</w:t>
      </w:r>
    </w:p>
    <w:p w14:paraId="0066FD41" w14:textId="11450059" w:rsidR="7AEC25E7" w:rsidRDefault="7AEC25E7" w:rsidP="6414AD24">
      <w:pPr>
        <w:rPr>
          <w:rFonts w:ascii="Arial" w:eastAsia="Arial" w:hAnsi="Arial" w:cs="Arial"/>
          <w:color w:val="000000" w:themeColor="text1"/>
          <w:sz w:val="24"/>
          <w:szCs w:val="24"/>
        </w:rPr>
      </w:pPr>
      <w:r w:rsidRPr="6414AD24">
        <w:rPr>
          <w:rFonts w:ascii="Arial" w:eastAsia="Arial" w:hAnsi="Arial" w:cs="Arial"/>
          <w:color w:val="000000" w:themeColor="text1"/>
          <w:sz w:val="24"/>
          <w:szCs w:val="24"/>
        </w:rPr>
        <w:t xml:space="preserve">At </w:t>
      </w:r>
      <w:r w:rsidR="00B82A2A">
        <w:rPr>
          <w:rFonts w:ascii="Arial" w:eastAsia="Arial" w:hAnsi="Arial" w:cs="Arial"/>
          <w:color w:val="000000" w:themeColor="text1"/>
          <w:sz w:val="24"/>
          <w:szCs w:val="24"/>
        </w:rPr>
        <w:t>Belford Primary School</w:t>
      </w:r>
      <w:r w:rsidRPr="6414AD24">
        <w:rPr>
          <w:rFonts w:ascii="Arial" w:eastAsia="Arial" w:hAnsi="Arial" w:cs="Arial"/>
          <w:color w:val="000000" w:themeColor="text1"/>
          <w:sz w:val="24"/>
          <w:szCs w:val="24"/>
        </w:rPr>
        <w:t xml:space="preserve"> we recognise the possibility that adults working in the school may harm children, including governors, volunteers, supply teachers and agency staff. Any concerns about the conduct of other adults in the school should be taken to the headteacher without delay; any concerns about the headteacher should go to the Chair of Governors who can be contacted by [state method of contact].</w:t>
      </w:r>
    </w:p>
    <w:p w14:paraId="748F1B25" w14:textId="37E726A3" w:rsidR="7AEC25E7" w:rsidRDefault="7AEC25E7" w:rsidP="6414AD24">
      <w:pPr>
        <w:rPr>
          <w:rFonts w:ascii="Arial" w:eastAsia="Arial" w:hAnsi="Arial" w:cs="Arial"/>
          <w:color w:val="000000" w:themeColor="text1"/>
          <w:sz w:val="24"/>
          <w:szCs w:val="24"/>
        </w:rPr>
      </w:pPr>
      <w:r w:rsidRPr="6414AD24">
        <w:rPr>
          <w:rFonts w:ascii="Arial" w:eastAsia="Arial" w:hAnsi="Arial" w:cs="Arial"/>
          <w:color w:val="000000" w:themeColor="text1"/>
          <w:sz w:val="24"/>
          <w:szCs w:val="24"/>
        </w:rPr>
        <w:t xml:space="preserve">Any concerns about the conduct of a member of staff, supply teachers, volunteers or contractors should be reported to the headteacher/principal. </w:t>
      </w:r>
    </w:p>
    <w:p w14:paraId="3D4AAC7F" w14:textId="4017240A" w:rsidR="7AEC25E7" w:rsidRDefault="7AEC25E7" w:rsidP="6414AD24">
      <w:pPr>
        <w:rPr>
          <w:rFonts w:ascii="Arial" w:eastAsia="Arial" w:hAnsi="Arial" w:cs="Arial"/>
          <w:color w:val="000000" w:themeColor="text1"/>
          <w:sz w:val="24"/>
          <w:szCs w:val="24"/>
        </w:rPr>
      </w:pPr>
      <w:r w:rsidRPr="6414AD24">
        <w:rPr>
          <w:rFonts w:ascii="Arial" w:eastAsia="Arial" w:hAnsi="Arial" w:cs="Arial"/>
          <w:color w:val="000000" w:themeColor="text1"/>
          <w:sz w:val="24"/>
          <w:szCs w:val="24"/>
        </w:rPr>
        <w:t>Concerns may come from various sources, for example, a suspicion; complaint; or disclosure made by a child, parent or other adult within or outside of the organisation; or as a result of vetting checks undertaken.</w:t>
      </w:r>
    </w:p>
    <w:p w14:paraId="5CBACB7E" w14:textId="101288A1" w:rsidR="7AEC25E7" w:rsidRDefault="7AEC25E7" w:rsidP="6414AD24">
      <w:pPr>
        <w:rPr>
          <w:rFonts w:ascii="Arial" w:eastAsia="Arial" w:hAnsi="Arial" w:cs="Arial"/>
          <w:color w:val="000000" w:themeColor="text1"/>
          <w:sz w:val="24"/>
          <w:szCs w:val="24"/>
        </w:rPr>
      </w:pPr>
      <w:r w:rsidRPr="6414AD24">
        <w:rPr>
          <w:rFonts w:ascii="Arial" w:eastAsia="Arial" w:hAnsi="Arial" w:cs="Arial"/>
          <w:color w:val="000000" w:themeColor="text1"/>
          <w:sz w:val="24"/>
          <w:szCs w:val="24"/>
        </w:rPr>
        <w:t>The headteacher/principal has to decide whether the concern is an allegation or low-level concern. The term ‘low-level’ concern does not mean that it is insignificant, it means that the behaviour towards a child does not meet the threshold for referral to the Local Authority Designated Officer (LADO) (see below).</w:t>
      </w:r>
    </w:p>
    <w:p w14:paraId="620E3AB3" w14:textId="359ECB0B" w:rsidR="7AEC25E7" w:rsidRDefault="7AEC25E7" w:rsidP="6414AD24">
      <w:pPr>
        <w:rPr>
          <w:rFonts w:ascii="Arial" w:eastAsia="Arial" w:hAnsi="Arial" w:cs="Arial"/>
          <w:b/>
          <w:bCs/>
          <w:color w:val="000000" w:themeColor="text1"/>
          <w:sz w:val="24"/>
          <w:szCs w:val="24"/>
        </w:rPr>
      </w:pPr>
      <w:r w:rsidRPr="6414AD24">
        <w:rPr>
          <w:rFonts w:ascii="Arial" w:eastAsia="Arial" w:hAnsi="Arial" w:cs="Arial"/>
          <w:sz w:val="24"/>
          <w:szCs w:val="24"/>
        </w:rPr>
        <w:t xml:space="preserve"> </w:t>
      </w:r>
      <w:r w:rsidRPr="6414AD24">
        <w:rPr>
          <w:rFonts w:ascii="Arial" w:eastAsia="Arial" w:hAnsi="Arial" w:cs="Arial"/>
          <w:b/>
          <w:bCs/>
          <w:color w:val="000000" w:themeColor="text1"/>
          <w:sz w:val="24"/>
          <w:szCs w:val="24"/>
        </w:rPr>
        <w:t>Allegations</w:t>
      </w:r>
    </w:p>
    <w:p w14:paraId="3566C17E" w14:textId="06F3FA29" w:rsidR="7AEC25E7" w:rsidRDefault="7AEC25E7" w:rsidP="6414AD24">
      <w:pPr>
        <w:rPr>
          <w:rFonts w:ascii="Arial" w:eastAsia="Arial" w:hAnsi="Arial" w:cs="Arial"/>
          <w:color w:val="000000" w:themeColor="text1"/>
          <w:sz w:val="24"/>
          <w:szCs w:val="24"/>
        </w:rPr>
      </w:pPr>
      <w:r w:rsidRPr="6414AD24">
        <w:rPr>
          <w:rFonts w:ascii="Arial" w:eastAsia="Arial" w:hAnsi="Arial" w:cs="Arial"/>
          <w:color w:val="000000" w:themeColor="text1"/>
          <w:sz w:val="24"/>
          <w:szCs w:val="24"/>
        </w:rPr>
        <w:t>It is an allegation if the person* has:</w:t>
      </w:r>
    </w:p>
    <w:p w14:paraId="3C118D68" w14:textId="1B83CC83" w:rsidR="7AEC25E7" w:rsidRPr="00B82A2A" w:rsidRDefault="7AEC25E7" w:rsidP="6414AD24">
      <w:pPr>
        <w:pStyle w:val="ListParagraph"/>
        <w:numPr>
          <w:ilvl w:val="0"/>
          <w:numId w:val="2"/>
        </w:numPr>
        <w:rPr>
          <w:rFonts w:ascii="Arial" w:eastAsia="Arial" w:hAnsi="Arial" w:cs="Arial"/>
          <w:color w:val="000000" w:themeColor="text1"/>
          <w:sz w:val="24"/>
          <w:szCs w:val="24"/>
        </w:rPr>
      </w:pPr>
      <w:r w:rsidRPr="00B82A2A">
        <w:rPr>
          <w:rFonts w:ascii="Arial" w:eastAsia="Arial" w:hAnsi="Arial" w:cs="Arial"/>
          <w:color w:val="000000" w:themeColor="text1"/>
          <w:sz w:val="24"/>
          <w:szCs w:val="24"/>
        </w:rPr>
        <w:t>behaved in a way that has harmed a child, or may have harmed a child and/or;</w:t>
      </w:r>
    </w:p>
    <w:p w14:paraId="21632D94" w14:textId="1F696EE6" w:rsidR="7AEC25E7" w:rsidRPr="00B82A2A" w:rsidRDefault="7AEC25E7" w:rsidP="6414AD24">
      <w:pPr>
        <w:pStyle w:val="ListParagraph"/>
        <w:numPr>
          <w:ilvl w:val="0"/>
          <w:numId w:val="2"/>
        </w:numPr>
        <w:rPr>
          <w:rFonts w:ascii="Arial" w:eastAsia="Arial" w:hAnsi="Arial" w:cs="Arial"/>
          <w:color w:val="000000" w:themeColor="text1"/>
          <w:sz w:val="24"/>
          <w:szCs w:val="24"/>
        </w:rPr>
      </w:pPr>
      <w:r w:rsidRPr="00B82A2A">
        <w:rPr>
          <w:rFonts w:ascii="Arial" w:eastAsia="Arial" w:hAnsi="Arial" w:cs="Arial"/>
          <w:color w:val="000000" w:themeColor="text1"/>
          <w:sz w:val="24"/>
          <w:szCs w:val="24"/>
        </w:rPr>
        <w:t>possibly committed a criminal offence against or related to a child and/or;</w:t>
      </w:r>
    </w:p>
    <w:p w14:paraId="4902D8AC" w14:textId="1BC4B398" w:rsidR="7AEC25E7" w:rsidRDefault="7AEC25E7" w:rsidP="6414AD24">
      <w:pPr>
        <w:pStyle w:val="ListParagraph"/>
        <w:numPr>
          <w:ilvl w:val="0"/>
          <w:numId w:val="2"/>
        </w:numPr>
      </w:pPr>
      <w:r w:rsidRPr="00B82A2A">
        <w:rPr>
          <w:rFonts w:ascii="Arial" w:eastAsia="Arial" w:hAnsi="Arial" w:cs="Arial"/>
          <w:color w:val="000000" w:themeColor="text1"/>
          <w:sz w:val="24"/>
          <w:szCs w:val="24"/>
        </w:rPr>
        <w:t>behaved towards a child or children in</w:t>
      </w:r>
      <w:r w:rsidRPr="6414AD24">
        <w:rPr>
          <w:rFonts w:ascii="Arial" w:eastAsia="Arial" w:hAnsi="Arial" w:cs="Arial"/>
          <w:color w:val="000000" w:themeColor="text1"/>
          <w:sz w:val="24"/>
          <w:szCs w:val="24"/>
        </w:rPr>
        <w:t xml:space="preserve"> a way that indicates he or she may pose a risk of harm to children; and/or</w:t>
      </w:r>
    </w:p>
    <w:p w14:paraId="7A24BF36" w14:textId="449CCDA0" w:rsidR="7AEC25E7" w:rsidRDefault="7AEC25E7" w:rsidP="6414AD24">
      <w:pPr>
        <w:pStyle w:val="ListParagraph"/>
        <w:numPr>
          <w:ilvl w:val="0"/>
          <w:numId w:val="2"/>
        </w:numPr>
      </w:pPr>
      <w:r w:rsidRPr="6414AD24">
        <w:rPr>
          <w:rFonts w:ascii="Arial" w:eastAsia="Arial" w:hAnsi="Arial" w:cs="Arial"/>
          <w:color w:val="000000" w:themeColor="text1"/>
          <w:sz w:val="24"/>
          <w:szCs w:val="24"/>
        </w:rPr>
        <w:t xml:space="preserve">behaved or may have behaved in a way that indicates they may not be suitable to work with children (also includes behaviour outside the school). </w:t>
      </w:r>
    </w:p>
    <w:p w14:paraId="4DB1CDB3" w14:textId="7CF4971F" w:rsidR="7AEC25E7" w:rsidRDefault="7AEC25E7" w:rsidP="6414AD24">
      <w:pPr>
        <w:rPr>
          <w:rFonts w:ascii="Arial" w:eastAsia="Arial" w:hAnsi="Arial" w:cs="Arial"/>
          <w:color w:val="000000" w:themeColor="text1"/>
          <w:sz w:val="24"/>
          <w:szCs w:val="24"/>
        </w:rPr>
      </w:pPr>
      <w:r w:rsidRPr="6414AD24">
        <w:rPr>
          <w:rFonts w:ascii="Arial" w:eastAsia="Arial" w:hAnsi="Arial" w:cs="Arial"/>
          <w:color w:val="000000" w:themeColor="text1"/>
          <w:sz w:val="24"/>
          <w:szCs w:val="24"/>
        </w:rPr>
        <w:t>(*Person could be anyone working in the school or a college that provides education for children under 18 years of age, including supply teachers, volunteers and contractors.)</w:t>
      </w:r>
    </w:p>
    <w:p w14:paraId="6C34E437" w14:textId="23FF2938" w:rsidR="7AEC25E7" w:rsidRDefault="7AEC25E7" w:rsidP="6414AD24">
      <w:pPr>
        <w:rPr>
          <w:rFonts w:ascii="Arial" w:eastAsia="Arial" w:hAnsi="Arial" w:cs="Arial"/>
          <w:color w:val="000000" w:themeColor="text1"/>
          <w:sz w:val="24"/>
          <w:szCs w:val="24"/>
        </w:rPr>
      </w:pPr>
      <w:r w:rsidRPr="6414AD24">
        <w:rPr>
          <w:rFonts w:ascii="Arial" w:eastAsia="Arial" w:hAnsi="Arial" w:cs="Arial"/>
          <w:color w:val="000000" w:themeColor="text1"/>
          <w:sz w:val="24"/>
          <w:szCs w:val="24"/>
        </w:rPr>
        <w:t>Allegations should be reported to the LADO 'without delay'.</w:t>
      </w:r>
    </w:p>
    <w:p w14:paraId="05F58455" w14:textId="5ACA08E2" w:rsidR="7AEC25E7" w:rsidRDefault="7AEC25E7" w:rsidP="6414AD24">
      <w:pPr>
        <w:rPr>
          <w:rFonts w:ascii="Arial" w:eastAsia="Arial" w:hAnsi="Arial" w:cs="Arial"/>
          <w:color w:val="000000" w:themeColor="text1"/>
          <w:sz w:val="24"/>
          <w:szCs w:val="24"/>
        </w:rPr>
      </w:pPr>
      <w:r w:rsidRPr="6414AD24">
        <w:rPr>
          <w:rFonts w:ascii="Arial" w:eastAsia="Arial" w:hAnsi="Arial" w:cs="Arial"/>
          <w:color w:val="000000" w:themeColor="text1"/>
          <w:sz w:val="24"/>
          <w:szCs w:val="24"/>
        </w:rPr>
        <w:t>Before contacting the LADO, schools and colleges should conduct basic enquiries in line with local procedures to establish the facts to help them determine whether there is any foundation to the allegation, being careful not to jeopardise any future police investigation.</w:t>
      </w:r>
    </w:p>
    <w:p w14:paraId="6AD8DB67" w14:textId="57389A90" w:rsidR="7AEC25E7" w:rsidRDefault="7AEC25E7" w:rsidP="6414AD24">
      <w:pPr>
        <w:rPr>
          <w:rFonts w:ascii="Arial" w:eastAsia="Arial" w:hAnsi="Arial" w:cs="Arial"/>
          <w:color w:val="000000" w:themeColor="text1"/>
          <w:sz w:val="24"/>
          <w:szCs w:val="24"/>
        </w:rPr>
      </w:pPr>
      <w:r w:rsidRPr="6414AD24">
        <w:rPr>
          <w:rFonts w:ascii="Arial" w:eastAsia="Arial" w:hAnsi="Arial" w:cs="Arial"/>
          <w:color w:val="000000" w:themeColor="text1"/>
          <w:sz w:val="24"/>
          <w:szCs w:val="24"/>
        </w:rPr>
        <w:t>The LADO’s role is not to investigate the allegation, but to ensure that an appropriate investigation is carried out, whether that is by the police, children’s social care, the school or college, or a combination of these.</w:t>
      </w:r>
    </w:p>
    <w:p w14:paraId="098712DB" w14:textId="4EA5C6BB" w:rsidR="7AEC25E7" w:rsidRDefault="7AEC25E7" w:rsidP="6414AD24">
      <w:pPr>
        <w:rPr>
          <w:rFonts w:ascii="Arial" w:eastAsia="Arial" w:hAnsi="Arial" w:cs="Arial"/>
          <w:b/>
          <w:bCs/>
          <w:color w:val="000000" w:themeColor="text1"/>
          <w:sz w:val="24"/>
          <w:szCs w:val="24"/>
        </w:rPr>
      </w:pPr>
      <w:r w:rsidRPr="6414AD24">
        <w:rPr>
          <w:rFonts w:ascii="Arial" w:eastAsia="Arial" w:hAnsi="Arial" w:cs="Arial"/>
          <w:b/>
          <w:bCs/>
          <w:color w:val="000000" w:themeColor="text1"/>
          <w:sz w:val="24"/>
          <w:szCs w:val="24"/>
        </w:rPr>
        <w:t>Low-level Concerns</w:t>
      </w:r>
    </w:p>
    <w:p w14:paraId="233D12DA" w14:textId="7459CB55" w:rsidR="7AEC25E7" w:rsidRPr="00B82A2A" w:rsidRDefault="7AEC25E7" w:rsidP="6414AD24">
      <w:pPr>
        <w:rPr>
          <w:rFonts w:ascii="Arial" w:eastAsia="Arial" w:hAnsi="Arial" w:cs="Arial"/>
          <w:color w:val="000000" w:themeColor="text1"/>
          <w:sz w:val="24"/>
          <w:szCs w:val="24"/>
        </w:rPr>
      </w:pPr>
      <w:r w:rsidRPr="6414AD24">
        <w:rPr>
          <w:rFonts w:ascii="Arial" w:eastAsia="Arial" w:hAnsi="Arial" w:cs="Arial"/>
          <w:color w:val="000000" w:themeColor="text1"/>
          <w:sz w:val="24"/>
          <w:szCs w:val="24"/>
        </w:rPr>
        <w:t xml:space="preserve">Concerns may be graded Low-level if the concern does not meet the criteria for an allegation; and the person* has acted in a way that is inconsistent with the staff code of conduct, including inappropriate conduct outside of work. Example behaviours </w:t>
      </w:r>
      <w:r w:rsidRPr="00B82A2A">
        <w:rPr>
          <w:rFonts w:ascii="Arial" w:eastAsia="Arial" w:hAnsi="Arial" w:cs="Arial"/>
          <w:color w:val="000000" w:themeColor="text1"/>
          <w:sz w:val="24"/>
          <w:szCs w:val="24"/>
        </w:rPr>
        <w:t>include, but are not limited to:</w:t>
      </w:r>
    </w:p>
    <w:p w14:paraId="218A4DBA" w14:textId="1E76E496" w:rsidR="7AEC25E7" w:rsidRPr="00B82A2A" w:rsidRDefault="7AEC25E7" w:rsidP="6414AD24">
      <w:pPr>
        <w:pStyle w:val="ListParagraph"/>
        <w:numPr>
          <w:ilvl w:val="0"/>
          <w:numId w:val="2"/>
        </w:numPr>
        <w:rPr>
          <w:rFonts w:ascii="Arial" w:eastAsia="Arial" w:hAnsi="Arial" w:cs="Arial"/>
          <w:color w:val="000000" w:themeColor="text1"/>
          <w:sz w:val="24"/>
          <w:szCs w:val="24"/>
        </w:rPr>
      </w:pPr>
      <w:r w:rsidRPr="00B82A2A">
        <w:rPr>
          <w:rFonts w:ascii="Arial" w:eastAsia="Arial" w:hAnsi="Arial" w:cs="Arial"/>
          <w:color w:val="000000" w:themeColor="text1"/>
          <w:sz w:val="24"/>
          <w:szCs w:val="24"/>
        </w:rPr>
        <w:t>being over friendly with children;</w:t>
      </w:r>
    </w:p>
    <w:p w14:paraId="77B84E76" w14:textId="5A90AD3B" w:rsidR="7AEC25E7" w:rsidRPr="00B82A2A" w:rsidRDefault="7AEC25E7" w:rsidP="6414AD24">
      <w:pPr>
        <w:pStyle w:val="ListParagraph"/>
        <w:numPr>
          <w:ilvl w:val="0"/>
          <w:numId w:val="2"/>
        </w:numPr>
        <w:rPr>
          <w:rFonts w:ascii="Arial" w:eastAsia="Arial" w:hAnsi="Arial" w:cs="Arial"/>
          <w:color w:val="000000" w:themeColor="text1"/>
          <w:sz w:val="24"/>
          <w:szCs w:val="24"/>
        </w:rPr>
      </w:pPr>
      <w:r w:rsidRPr="00B82A2A">
        <w:rPr>
          <w:rFonts w:ascii="Arial" w:eastAsia="Arial" w:hAnsi="Arial" w:cs="Arial"/>
          <w:color w:val="000000" w:themeColor="text1"/>
          <w:sz w:val="24"/>
          <w:szCs w:val="24"/>
        </w:rPr>
        <w:t>having favourites;</w:t>
      </w:r>
    </w:p>
    <w:p w14:paraId="15E130F6" w14:textId="6CC95A4E" w:rsidR="7AEC25E7" w:rsidRPr="00B82A2A" w:rsidRDefault="7AEC25E7" w:rsidP="6414AD24">
      <w:pPr>
        <w:pStyle w:val="ListParagraph"/>
        <w:numPr>
          <w:ilvl w:val="0"/>
          <w:numId w:val="2"/>
        </w:numPr>
        <w:rPr>
          <w:rFonts w:ascii="Arial" w:eastAsia="Arial" w:hAnsi="Arial" w:cs="Arial"/>
          <w:color w:val="000000" w:themeColor="text1"/>
          <w:sz w:val="24"/>
          <w:szCs w:val="24"/>
        </w:rPr>
      </w:pPr>
      <w:r w:rsidRPr="00B82A2A">
        <w:rPr>
          <w:rFonts w:ascii="Arial" w:eastAsia="Arial" w:hAnsi="Arial" w:cs="Arial"/>
          <w:color w:val="000000" w:themeColor="text1"/>
          <w:sz w:val="24"/>
          <w:szCs w:val="24"/>
        </w:rPr>
        <w:t>taking photographs of children on their mobile phone;</w:t>
      </w:r>
    </w:p>
    <w:p w14:paraId="69A21145" w14:textId="26457FF3" w:rsidR="7AEC25E7" w:rsidRDefault="7AEC25E7" w:rsidP="6414AD24">
      <w:pPr>
        <w:pStyle w:val="ListParagraph"/>
        <w:numPr>
          <w:ilvl w:val="0"/>
          <w:numId w:val="2"/>
        </w:numPr>
      </w:pPr>
      <w:r w:rsidRPr="6414AD24">
        <w:rPr>
          <w:rFonts w:ascii="Arial" w:eastAsia="Arial" w:hAnsi="Arial" w:cs="Arial"/>
          <w:color w:val="000000" w:themeColor="text1"/>
          <w:sz w:val="24"/>
          <w:szCs w:val="24"/>
        </w:rPr>
        <w:t>engaging with a child on a one-to-one basis in a secluded area or behind a closed door; or,</w:t>
      </w:r>
    </w:p>
    <w:p w14:paraId="72126AA0" w14:textId="7F62C33D" w:rsidR="7AEC25E7" w:rsidRDefault="7AEC25E7" w:rsidP="6414AD24">
      <w:pPr>
        <w:pStyle w:val="ListParagraph"/>
        <w:numPr>
          <w:ilvl w:val="0"/>
          <w:numId w:val="2"/>
        </w:numPr>
      </w:pPr>
      <w:r w:rsidRPr="6414AD24">
        <w:rPr>
          <w:rFonts w:ascii="Arial" w:eastAsia="Arial" w:hAnsi="Arial" w:cs="Arial"/>
          <w:color w:val="000000" w:themeColor="text1"/>
          <w:sz w:val="24"/>
          <w:szCs w:val="24"/>
        </w:rPr>
        <w:t>using inappropriate sexualised, intimidating or offensive language.</w:t>
      </w:r>
    </w:p>
    <w:p w14:paraId="699C9724" w14:textId="6278A44F" w:rsidR="7AEC25E7" w:rsidRDefault="7AEC25E7" w:rsidP="6414AD24">
      <w:pPr>
        <w:rPr>
          <w:rFonts w:ascii="Arial" w:eastAsia="Arial" w:hAnsi="Arial" w:cs="Arial"/>
          <w:i/>
          <w:iCs/>
          <w:color w:val="000000" w:themeColor="text1"/>
          <w:sz w:val="24"/>
          <w:szCs w:val="24"/>
        </w:rPr>
      </w:pPr>
      <w:r w:rsidRPr="6414AD24">
        <w:rPr>
          <w:rFonts w:ascii="Arial" w:eastAsia="Arial" w:hAnsi="Arial" w:cs="Arial"/>
          <w:i/>
          <w:iCs/>
          <w:color w:val="000000" w:themeColor="text1"/>
          <w:sz w:val="24"/>
          <w:szCs w:val="24"/>
        </w:rPr>
        <w:t>[Schools should ensure that their Code of Conduct is clear about what low-level concerns are and why it is important that such concerns are shared.]</w:t>
      </w:r>
    </w:p>
    <w:p w14:paraId="4A23B70C" w14:textId="02D31524" w:rsidR="7AEC25E7" w:rsidRPr="00B82A2A" w:rsidRDefault="7AEC25E7" w:rsidP="6414AD24">
      <w:pPr>
        <w:rPr>
          <w:rFonts w:ascii="Arial" w:eastAsia="Arial" w:hAnsi="Arial" w:cs="Arial"/>
          <w:color w:val="000000" w:themeColor="text1"/>
          <w:sz w:val="24"/>
          <w:szCs w:val="24"/>
        </w:rPr>
      </w:pPr>
      <w:r w:rsidRPr="6414AD24">
        <w:rPr>
          <w:rFonts w:ascii="Arial" w:eastAsia="Arial" w:hAnsi="Arial" w:cs="Arial"/>
          <w:color w:val="000000" w:themeColor="text1"/>
          <w:sz w:val="24"/>
          <w:szCs w:val="24"/>
        </w:rPr>
        <w:t xml:space="preserve">If </w:t>
      </w:r>
      <w:r w:rsidRPr="00B82A2A">
        <w:rPr>
          <w:rFonts w:ascii="Arial" w:eastAsia="Arial" w:hAnsi="Arial" w:cs="Arial"/>
          <w:color w:val="000000" w:themeColor="text1"/>
          <w:sz w:val="24"/>
          <w:szCs w:val="24"/>
        </w:rPr>
        <w:t>the concern has been raised via a third party, the headteacher/principal should collect as much evidence as possible by speaking:</w:t>
      </w:r>
    </w:p>
    <w:p w14:paraId="27BE7D7E" w14:textId="21FF203F" w:rsidR="7AEC25E7" w:rsidRPr="00B82A2A" w:rsidRDefault="7AEC25E7" w:rsidP="6414AD24">
      <w:pPr>
        <w:pStyle w:val="ListParagraph"/>
        <w:numPr>
          <w:ilvl w:val="0"/>
          <w:numId w:val="2"/>
        </w:numPr>
        <w:rPr>
          <w:rFonts w:ascii="Arial" w:eastAsia="Arial" w:hAnsi="Arial" w:cs="Arial"/>
          <w:color w:val="000000" w:themeColor="text1"/>
          <w:sz w:val="24"/>
          <w:szCs w:val="24"/>
        </w:rPr>
      </w:pPr>
      <w:r w:rsidRPr="00B82A2A">
        <w:rPr>
          <w:rFonts w:ascii="Arial" w:eastAsia="Arial" w:hAnsi="Arial" w:cs="Arial"/>
          <w:color w:val="000000" w:themeColor="text1"/>
          <w:sz w:val="24"/>
          <w:szCs w:val="24"/>
        </w:rPr>
        <w:t>directly to the person who raised the concern, unless it has been raised anonymously;</w:t>
      </w:r>
    </w:p>
    <w:p w14:paraId="5FDE05B4" w14:textId="70FD3D94" w:rsidR="7AEC25E7" w:rsidRDefault="7AEC25E7" w:rsidP="6414AD24">
      <w:pPr>
        <w:pStyle w:val="ListParagraph"/>
        <w:numPr>
          <w:ilvl w:val="0"/>
          <w:numId w:val="2"/>
        </w:numPr>
      </w:pPr>
      <w:r w:rsidRPr="00B82A2A">
        <w:rPr>
          <w:rFonts w:ascii="Arial" w:eastAsia="Arial" w:hAnsi="Arial" w:cs="Arial"/>
          <w:color w:val="000000" w:themeColor="text1"/>
          <w:sz w:val="24"/>
          <w:szCs w:val="24"/>
        </w:rPr>
        <w:t>to</w:t>
      </w:r>
      <w:r w:rsidRPr="6414AD24">
        <w:rPr>
          <w:rFonts w:ascii="Arial" w:eastAsia="Arial" w:hAnsi="Arial" w:cs="Arial"/>
          <w:color w:val="000000" w:themeColor="text1"/>
          <w:sz w:val="24"/>
          <w:szCs w:val="24"/>
        </w:rPr>
        <w:t xml:space="preserve"> the individual involved and any witnesses.</w:t>
      </w:r>
    </w:p>
    <w:p w14:paraId="42FEEC3D" w14:textId="45F63801" w:rsidR="7AEC25E7" w:rsidRDefault="7AEC25E7" w:rsidP="6414AD24">
      <w:pPr>
        <w:rPr>
          <w:rFonts w:ascii="Arial" w:eastAsia="Arial" w:hAnsi="Arial" w:cs="Arial"/>
          <w:color w:val="000000" w:themeColor="text1"/>
          <w:sz w:val="24"/>
          <w:szCs w:val="24"/>
        </w:rPr>
      </w:pPr>
      <w:r w:rsidRPr="6414AD24">
        <w:rPr>
          <w:rFonts w:ascii="Arial" w:eastAsia="Arial" w:hAnsi="Arial" w:cs="Arial"/>
          <w:color w:val="000000" w:themeColor="text1"/>
          <w:sz w:val="24"/>
          <w:szCs w:val="24"/>
        </w:rPr>
        <w:t>Reports about supply staff and contractors should be notified to their employers, so any potential patterns of inappropriate behaviour can be identified.</w:t>
      </w:r>
    </w:p>
    <w:p w14:paraId="0D9D0C1D" w14:textId="6C2CCC23" w:rsidR="7AEC25E7" w:rsidRDefault="7AEC25E7" w:rsidP="6414AD24">
      <w:pPr>
        <w:rPr>
          <w:rFonts w:ascii="Arial" w:eastAsia="Arial" w:hAnsi="Arial" w:cs="Arial"/>
          <w:color w:val="000000" w:themeColor="text1"/>
          <w:sz w:val="24"/>
          <w:szCs w:val="24"/>
        </w:rPr>
      </w:pPr>
      <w:r w:rsidRPr="6414AD24">
        <w:rPr>
          <w:rFonts w:ascii="Arial" w:eastAsia="Arial" w:hAnsi="Arial" w:cs="Arial"/>
          <w:color w:val="000000" w:themeColor="text1"/>
          <w:sz w:val="24"/>
          <w:szCs w:val="24"/>
        </w:rPr>
        <w:t>Staff should be encouraged and feel confident to self-refer, where, for example, they have found themselves in a situation which could be misinterpreted, might appear compromising to others, and/or on reflection they believe they have behaved in such a way that they consider falls below the expected professional standards.</w:t>
      </w:r>
    </w:p>
    <w:p w14:paraId="56F33A41" w14:textId="3883E442" w:rsidR="7AEC25E7" w:rsidRDefault="7AEC25E7" w:rsidP="6414AD24">
      <w:pPr>
        <w:rPr>
          <w:rFonts w:ascii="Arial" w:eastAsia="Arial" w:hAnsi="Arial" w:cs="Arial"/>
          <w:color w:val="000000" w:themeColor="text1"/>
          <w:sz w:val="24"/>
          <w:szCs w:val="24"/>
        </w:rPr>
      </w:pPr>
      <w:r w:rsidRPr="6414AD24">
        <w:rPr>
          <w:rFonts w:ascii="Arial" w:eastAsia="Arial" w:hAnsi="Arial" w:cs="Arial"/>
          <w:color w:val="000000" w:themeColor="text1"/>
          <w:sz w:val="24"/>
          <w:szCs w:val="24"/>
        </w:rPr>
        <w:t>Low-level concerns should be recorded in writing, including:</w:t>
      </w:r>
    </w:p>
    <w:p w14:paraId="0455A098" w14:textId="56586A5A" w:rsidR="7AEC25E7" w:rsidRDefault="7AEC25E7" w:rsidP="6414AD24">
      <w:pPr>
        <w:pStyle w:val="ListParagraph"/>
        <w:numPr>
          <w:ilvl w:val="0"/>
          <w:numId w:val="2"/>
        </w:numPr>
      </w:pPr>
      <w:r w:rsidRPr="6414AD24">
        <w:rPr>
          <w:rFonts w:ascii="Arial" w:eastAsia="Arial" w:hAnsi="Arial" w:cs="Arial"/>
          <w:color w:val="000000" w:themeColor="text1"/>
          <w:sz w:val="24"/>
          <w:szCs w:val="24"/>
        </w:rPr>
        <w:t>name* of individual sharing their concerns</w:t>
      </w:r>
    </w:p>
    <w:p w14:paraId="2774928B" w14:textId="60776127" w:rsidR="7AEC25E7" w:rsidRDefault="7AEC25E7" w:rsidP="6414AD24">
      <w:pPr>
        <w:pStyle w:val="ListParagraph"/>
        <w:numPr>
          <w:ilvl w:val="0"/>
          <w:numId w:val="2"/>
        </w:numPr>
      </w:pPr>
      <w:r w:rsidRPr="6414AD24">
        <w:rPr>
          <w:rFonts w:ascii="Arial" w:eastAsia="Arial" w:hAnsi="Arial" w:cs="Arial"/>
          <w:color w:val="000000" w:themeColor="text1"/>
          <w:sz w:val="24"/>
          <w:szCs w:val="24"/>
        </w:rPr>
        <w:t>details of the concern</w:t>
      </w:r>
    </w:p>
    <w:p w14:paraId="277C298E" w14:textId="41415909" w:rsidR="7AEC25E7" w:rsidRDefault="7AEC25E7" w:rsidP="6414AD24">
      <w:pPr>
        <w:pStyle w:val="ListParagraph"/>
        <w:numPr>
          <w:ilvl w:val="0"/>
          <w:numId w:val="2"/>
        </w:numPr>
      </w:pPr>
      <w:r w:rsidRPr="6414AD24">
        <w:rPr>
          <w:rFonts w:ascii="Arial" w:eastAsia="Arial" w:hAnsi="Arial" w:cs="Arial"/>
          <w:color w:val="000000" w:themeColor="text1"/>
          <w:sz w:val="24"/>
          <w:szCs w:val="24"/>
        </w:rPr>
        <w:t>context in which the concern arose</w:t>
      </w:r>
    </w:p>
    <w:p w14:paraId="5AFF8528" w14:textId="1573DF81" w:rsidR="7AEC25E7" w:rsidRDefault="7AEC25E7" w:rsidP="6414AD24">
      <w:pPr>
        <w:pStyle w:val="ListParagraph"/>
        <w:numPr>
          <w:ilvl w:val="0"/>
          <w:numId w:val="2"/>
        </w:numPr>
      </w:pPr>
      <w:r w:rsidRPr="6414AD24">
        <w:rPr>
          <w:rFonts w:ascii="Arial" w:eastAsia="Arial" w:hAnsi="Arial" w:cs="Arial"/>
          <w:color w:val="000000" w:themeColor="text1"/>
          <w:sz w:val="24"/>
          <w:szCs w:val="24"/>
        </w:rPr>
        <w:t>action taken</w:t>
      </w:r>
    </w:p>
    <w:p w14:paraId="0D521607" w14:textId="04ECB7D3" w:rsidR="7AEC25E7" w:rsidRDefault="7AEC25E7" w:rsidP="6414AD24">
      <w:pPr>
        <w:rPr>
          <w:rFonts w:ascii="Arial" w:eastAsia="Arial" w:hAnsi="Arial" w:cs="Arial"/>
          <w:color w:val="000000" w:themeColor="text1"/>
          <w:sz w:val="24"/>
          <w:szCs w:val="24"/>
        </w:rPr>
      </w:pPr>
      <w:r w:rsidRPr="6414AD24">
        <w:rPr>
          <w:rFonts w:ascii="Arial" w:eastAsia="Arial" w:hAnsi="Arial" w:cs="Arial"/>
          <w:color w:val="000000" w:themeColor="text1"/>
          <w:sz w:val="24"/>
          <w:szCs w:val="24"/>
        </w:rPr>
        <w:t>(* if the individual wishes to remain anonymous then that should be respected as far as reasonably possible)</w:t>
      </w:r>
    </w:p>
    <w:p w14:paraId="74F1BE9C" w14:textId="27052628" w:rsidR="7AEC25E7" w:rsidRDefault="7AEC25E7" w:rsidP="6414AD24">
      <w:pPr>
        <w:rPr>
          <w:rFonts w:ascii="Arial" w:eastAsia="Arial" w:hAnsi="Arial" w:cs="Arial"/>
          <w:color w:val="000000" w:themeColor="text1"/>
          <w:sz w:val="24"/>
          <w:szCs w:val="24"/>
        </w:rPr>
      </w:pPr>
      <w:r w:rsidRPr="6414AD24">
        <w:rPr>
          <w:rFonts w:ascii="Arial" w:eastAsia="Arial" w:hAnsi="Arial" w:cs="Arial"/>
          <w:color w:val="000000" w:themeColor="text1"/>
          <w:sz w:val="24"/>
          <w:szCs w:val="24"/>
        </w:rPr>
        <w:t>Records must be kept confidential, held securely and comply with the Data Protection Act 2018. Schools and colleges should decide how long they retain such information, but it is recommended that it is kept at least until the individual leaves their employment.</w:t>
      </w:r>
    </w:p>
    <w:p w14:paraId="1010C61D" w14:textId="05A54D32" w:rsidR="7AEC25E7" w:rsidRDefault="7AEC25E7" w:rsidP="6414AD24">
      <w:pPr>
        <w:rPr>
          <w:rFonts w:ascii="Arial" w:eastAsia="Arial" w:hAnsi="Arial" w:cs="Arial"/>
          <w:color w:val="000000" w:themeColor="text1"/>
          <w:sz w:val="24"/>
          <w:szCs w:val="24"/>
        </w:rPr>
      </w:pPr>
      <w:r w:rsidRPr="6414AD24">
        <w:rPr>
          <w:rFonts w:ascii="Arial" w:eastAsia="Arial" w:hAnsi="Arial" w:cs="Arial"/>
          <w:color w:val="000000" w:themeColor="text1"/>
          <w:sz w:val="24"/>
          <w:szCs w:val="24"/>
        </w:rPr>
        <w:t>Records should be reviewed so that potential patterns of concerning, problematic or inappropriate behaviour can be identified.</w:t>
      </w:r>
    </w:p>
    <w:p w14:paraId="667429CD" w14:textId="1F7DFC44" w:rsidR="7AEC25E7" w:rsidRDefault="7AEC25E7" w:rsidP="6414AD24">
      <w:pPr>
        <w:rPr>
          <w:rFonts w:ascii="Arial" w:eastAsia="Arial" w:hAnsi="Arial" w:cs="Arial"/>
          <w:color w:val="000000" w:themeColor="text1"/>
          <w:sz w:val="24"/>
          <w:szCs w:val="24"/>
        </w:rPr>
      </w:pPr>
      <w:r w:rsidRPr="6414AD24">
        <w:rPr>
          <w:rFonts w:ascii="Arial" w:eastAsia="Arial" w:hAnsi="Arial" w:cs="Arial"/>
          <w:color w:val="000000" w:themeColor="text1"/>
          <w:sz w:val="24"/>
          <w:szCs w:val="24"/>
        </w:rPr>
        <w:t>If a concerning pattern of behaviour is identified and now meets the criteria for an allegation, then the matter should be referred to the LADO.</w:t>
      </w:r>
    </w:p>
    <w:p w14:paraId="4D474E20" w14:textId="3E5837E2" w:rsidR="7AEC25E7" w:rsidRDefault="7AEC25E7" w:rsidP="6414AD24">
      <w:pPr>
        <w:rPr>
          <w:rFonts w:ascii="Arial" w:eastAsia="Arial" w:hAnsi="Arial" w:cs="Arial"/>
          <w:color w:val="000000" w:themeColor="text1"/>
          <w:sz w:val="24"/>
          <w:szCs w:val="24"/>
        </w:rPr>
      </w:pPr>
      <w:r w:rsidRPr="6414AD24">
        <w:rPr>
          <w:rFonts w:ascii="Arial" w:eastAsia="Arial" w:hAnsi="Arial" w:cs="Arial"/>
          <w:color w:val="000000" w:themeColor="text1"/>
          <w:sz w:val="24"/>
          <w:szCs w:val="24"/>
        </w:rPr>
        <w:t>The records' review might identify that there are wider cultural issues within the school or college that enabled the behaviour to occur. This might mean that policies or processes could be revised or extra training delivered to minimise the risk of it happening again.</w:t>
      </w:r>
    </w:p>
    <w:p w14:paraId="57BC25AA" w14:textId="77777777" w:rsidR="570430C1" w:rsidRDefault="570430C1" w:rsidP="6414AD24">
      <w:pPr>
        <w:spacing w:before="240"/>
        <w:rPr>
          <w:rFonts w:ascii="Arial" w:eastAsia="Arial" w:hAnsi="Arial" w:cs="Arial"/>
          <w:b/>
          <w:bCs/>
          <w:sz w:val="24"/>
          <w:szCs w:val="24"/>
        </w:rPr>
      </w:pPr>
      <w:r w:rsidRPr="6414AD24">
        <w:rPr>
          <w:rFonts w:ascii="Arial" w:eastAsia="Arial" w:hAnsi="Arial" w:cs="Arial"/>
          <w:b/>
          <w:bCs/>
          <w:sz w:val="24"/>
          <w:szCs w:val="24"/>
        </w:rPr>
        <w:t>What is a Designated Officer or DO?</w:t>
      </w:r>
    </w:p>
    <w:p w14:paraId="7E990669" w14:textId="77777777" w:rsidR="570430C1" w:rsidRDefault="570430C1" w:rsidP="6414AD24">
      <w:pPr>
        <w:rPr>
          <w:rFonts w:ascii="Arial" w:eastAsia="Arial" w:hAnsi="Arial" w:cs="Arial"/>
          <w:sz w:val="24"/>
          <w:szCs w:val="24"/>
        </w:rPr>
      </w:pPr>
      <w:r w:rsidRPr="6414AD24">
        <w:rPr>
          <w:rFonts w:ascii="Arial" w:eastAsia="Arial" w:hAnsi="Arial" w:cs="Arial"/>
          <w:sz w:val="24"/>
          <w:szCs w:val="24"/>
        </w:rPr>
        <w:t>The role of the DO was initially set out in the HM Government guidance Working Together to Safeguard Children 2010 and continues in Working Together 2018.</w:t>
      </w:r>
    </w:p>
    <w:p w14:paraId="3E8E2B14" w14:textId="77777777" w:rsidR="570430C1" w:rsidRDefault="570430C1" w:rsidP="6414AD24">
      <w:pPr>
        <w:rPr>
          <w:rFonts w:ascii="Arial" w:eastAsia="Arial" w:hAnsi="Arial" w:cs="Arial"/>
          <w:sz w:val="24"/>
          <w:szCs w:val="24"/>
        </w:rPr>
      </w:pPr>
      <w:r w:rsidRPr="6414AD24">
        <w:rPr>
          <w:rFonts w:ascii="Arial" w:eastAsia="Arial" w:hAnsi="Arial" w:cs="Arial"/>
          <w:sz w:val="24"/>
          <w:szCs w:val="24"/>
        </w:rPr>
        <w:t>The DO works within Children’s Services and should be alerted to all cases in which it is alleged that a person who works with children has:</w:t>
      </w:r>
    </w:p>
    <w:p w14:paraId="2C5EEA29" w14:textId="77777777" w:rsidR="570430C1" w:rsidRDefault="570430C1" w:rsidP="6414AD24">
      <w:pPr>
        <w:numPr>
          <w:ilvl w:val="0"/>
          <w:numId w:val="22"/>
        </w:numPr>
        <w:spacing w:after="0" w:line="240" w:lineRule="auto"/>
        <w:rPr>
          <w:sz w:val="24"/>
          <w:szCs w:val="24"/>
        </w:rPr>
      </w:pPr>
      <w:r w:rsidRPr="6414AD24">
        <w:rPr>
          <w:rFonts w:ascii="Arial" w:eastAsia="Arial" w:hAnsi="Arial" w:cs="Arial"/>
          <w:sz w:val="24"/>
          <w:szCs w:val="24"/>
        </w:rPr>
        <w:t>behaved in a way that has harmed, or may have harmed, a child</w:t>
      </w:r>
    </w:p>
    <w:p w14:paraId="717FC601" w14:textId="77777777" w:rsidR="570430C1" w:rsidRDefault="570430C1" w:rsidP="6414AD24">
      <w:pPr>
        <w:numPr>
          <w:ilvl w:val="0"/>
          <w:numId w:val="22"/>
        </w:numPr>
        <w:spacing w:after="0" w:line="240" w:lineRule="auto"/>
        <w:rPr>
          <w:sz w:val="24"/>
          <w:szCs w:val="24"/>
        </w:rPr>
      </w:pPr>
      <w:r w:rsidRPr="6414AD24">
        <w:rPr>
          <w:rFonts w:ascii="Arial" w:eastAsia="Arial" w:hAnsi="Arial" w:cs="Arial"/>
          <w:sz w:val="24"/>
          <w:szCs w:val="24"/>
        </w:rPr>
        <w:t>possibly committed a criminal offence against children, or related to a child</w:t>
      </w:r>
    </w:p>
    <w:p w14:paraId="17C8B578" w14:textId="77777777" w:rsidR="570430C1" w:rsidRDefault="570430C1" w:rsidP="6414AD24">
      <w:pPr>
        <w:numPr>
          <w:ilvl w:val="0"/>
          <w:numId w:val="22"/>
        </w:numPr>
        <w:spacing w:after="0" w:line="240" w:lineRule="auto"/>
        <w:rPr>
          <w:sz w:val="24"/>
          <w:szCs w:val="24"/>
        </w:rPr>
      </w:pPr>
      <w:r w:rsidRPr="6414AD24">
        <w:rPr>
          <w:rFonts w:ascii="Arial" w:eastAsia="Arial" w:hAnsi="Arial" w:cs="Arial"/>
          <w:sz w:val="24"/>
          <w:szCs w:val="24"/>
        </w:rPr>
        <w:t>behaved towards a child or children in a way that indicates s/he is unsuitable to work with children.</w:t>
      </w:r>
    </w:p>
    <w:p w14:paraId="27D0F1E2" w14:textId="77777777" w:rsidR="6414AD24" w:rsidRDefault="6414AD24" w:rsidP="6414AD24">
      <w:pPr>
        <w:ind w:left="720"/>
        <w:rPr>
          <w:rFonts w:ascii="Arial" w:eastAsia="Arial" w:hAnsi="Arial" w:cs="Arial"/>
          <w:sz w:val="24"/>
          <w:szCs w:val="24"/>
        </w:rPr>
      </w:pPr>
    </w:p>
    <w:p w14:paraId="6DA6C81C" w14:textId="77777777" w:rsidR="570430C1" w:rsidRDefault="570430C1" w:rsidP="6414AD24">
      <w:pPr>
        <w:rPr>
          <w:rFonts w:ascii="Arial" w:eastAsia="Arial" w:hAnsi="Arial" w:cs="Arial"/>
          <w:sz w:val="24"/>
          <w:szCs w:val="24"/>
        </w:rPr>
      </w:pPr>
      <w:r w:rsidRPr="6414AD24">
        <w:rPr>
          <w:rFonts w:ascii="Arial" w:eastAsia="Arial" w:hAnsi="Arial" w:cs="Arial"/>
          <w:sz w:val="24"/>
          <w:szCs w:val="24"/>
        </w:rPr>
        <w:t>This role applies to paid, unpaid, volunteer, casual, agency and self</w:t>
      </w:r>
      <w:r w:rsidRPr="6414AD24">
        <w:rPr>
          <w:sz w:val="24"/>
          <w:szCs w:val="24"/>
        </w:rPr>
        <w:t>‐</w:t>
      </w:r>
      <w:r w:rsidRPr="6414AD24">
        <w:rPr>
          <w:rFonts w:ascii="Arial" w:eastAsia="Arial" w:hAnsi="Arial" w:cs="Arial"/>
          <w:sz w:val="24"/>
          <w:szCs w:val="24"/>
        </w:rPr>
        <w:t xml:space="preserve">employed workers and all adults outside the school workforce.  They capture concerns, allegations or offences; this can include concerns about their own personal life, </w:t>
      </w:r>
      <w:proofErr w:type="spellStart"/>
      <w:r w:rsidRPr="6414AD24">
        <w:rPr>
          <w:rFonts w:ascii="Arial" w:eastAsia="Arial" w:hAnsi="Arial" w:cs="Arial"/>
          <w:sz w:val="24"/>
          <w:szCs w:val="24"/>
        </w:rPr>
        <w:t>e.g</w:t>
      </w:r>
      <w:proofErr w:type="spellEnd"/>
      <w:r w:rsidRPr="6414AD24">
        <w:rPr>
          <w:rFonts w:ascii="Arial" w:eastAsia="Arial" w:hAnsi="Arial" w:cs="Arial"/>
          <w:sz w:val="24"/>
          <w:szCs w:val="24"/>
        </w:rPr>
        <w:t xml:space="preserve"> incidents of domestic violence or child protection concerns relating to their own family.</w:t>
      </w:r>
    </w:p>
    <w:p w14:paraId="13220206" w14:textId="77777777" w:rsidR="570430C1" w:rsidRDefault="570430C1" w:rsidP="6414AD24">
      <w:pPr>
        <w:rPr>
          <w:rFonts w:ascii="Arial" w:eastAsia="Arial" w:hAnsi="Arial" w:cs="Arial"/>
          <w:sz w:val="24"/>
          <w:szCs w:val="24"/>
        </w:rPr>
      </w:pPr>
      <w:r w:rsidRPr="6414AD24">
        <w:rPr>
          <w:rFonts w:ascii="Arial" w:eastAsia="Arial" w:hAnsi="Arial" w:cs="Arial"/>
          <w:sz w:val="24"/>
          <w:szCs w:val="24"/>
        </w:rPr>
        <w:t>If there is an allegation against the Headteacher then concerns should be reported directly to the Chair of Governors and DO.</w:t>
      </w:r>
    </w:p>
    <w:p w14:paraId="06DA9C54" w14:textId="77777777" w:rsidR="570430C1" w:rsidRDefault="570430C1" w:rsidP="6414AD24">
      <w:pPr>
        <w:rPr>
          <w:rFonts w:ascii="Arial" w:eastAsia="Arial" w:hAnsi="Arial" w:cs="Arial"/>
          <w:b/>
          <w:bCs/>
          <w:sz w:val="24"/>
          <w:szCs w:val="24"/>
        </w:rPr>
      </w:pPr>
      <w:r w:rsidRPr="6414AD24">
        <w:rPr>
          <w:rFonts w:ascii="Arial" w:eastAsia="Arial" w:hAnsi="Arial" w:cs="Arial"/>
          <w:sz w:val="24"/>
          <w:szCs w:val="24"/>
        </w:rPr>
        <w:t xml:space="preserve">The DO is involved from the initial phase of the allegation through to the conclusion of the case.  They will provide advice, guidance and help to determine whether the allegation sits within the scope of the procedures. </w:t>
      </w:r>
      <w:r w:rsidRPr="6414AD24">
        <w:rPr>
          <w:rFonts w:ascii="Arial" w:eastAsia="Arial" w:hAnsi="Arial" w:cs="Arial"/>
          <w:b/>
          <w:bCs/>
          <w:sz w:val="24"/>
          <w:szCs w:val="24"/>
        </w:rPr>
        <w:t>Schools should seek advice from the DO as soon as an allegation is made.</w:t>
      </w:r>
    </w:p>
    <w:p w14:paraId="2BE353D2" w14:textId="115AE588" w:rsidR="570430C1" w:rsidRDefault="570430C1" w:rsidP="6414AD24">
      <w:pPr>
        <w:rPr>
          <w:rFonts w:ascii="Arial" w:eastAsia="Arial" w:hAnsi="Arial" w:cs="Arial"/>
          <w:b/>
          <w:bCs/>
          <w:sz w:val="24"/>
          <w:szCs w:val="24"/>
          <w:highlight w:val="magenta"/>
        </w:rPr>
      </w:pPr>
      <w:r w:rsidRPr="6414AD24">
        <w:rPr>
          <w:rFonts w:ascii="Arial" w:eastAsia="Arial" w:hAnsi="Arial" w:cs="Arial"/>
          <w:sz w:val="24"/>
          <w:szCs w:val="24"/>
          <w:highlight w:val="magenta"/>
        </w:rPr>
        <w:t>The DO coordinates information</w:t>
      </w:r>
      <w:r w:rsidRPr="6414AD24">
        <w:rPr>
          <w:sz w:val="24"/>
          <w:szCs w:val="24"/>
          <w:highlight w:val="magenta"/>
        </w:rPr>
        <w:t>‐</w:t>
      </w:r>
      <w:r w:rsidRPr="6414AD24">
        <w:rPr>
          <w:rFonts w:ascii="Arial" w:eastAsia="Arial" w:hAnsi="Arial" w:cs="Arial"/>
          <w:sz w:val="24"/>
          <w:szCs w:val="24"/>
          <w:highlight w:val="magenta"/>
        </w:rPr>
        <w:t xml:space="preserve">sharing with the right people and will also monitor and track any investigation, with the aim to resolve it as quickly as possible – The DO for Northumberland is </w:t>
      </w:r>
      <w:r w:rsidRPr="6414AD24">
        <w:rPr>
          <w:rFonts w:ascii="Arial" w:eastAsia="Arial" w:hAnsi="Arial" w:cs="Arial"/>
          <w:b/>
          <w:bCs/>
          <w:sz w:val="24"/>
          <w:szCs w:val="24"/>
          <w:highlight w:val="magenta"/>
        </w:rPr>
        <w:t>Carol Glasper</w:t>
      </w:r>
      <w:r w:rsidRPr="6414AD24">
        <w:rPr>
          <w:rFonts w:ascii="Arial" w:eastAsia="Arial" w:hAnsi="Arial" w:cs="Arial"/>
          <w:b/>
          <w:bCs/>
          <w:sz w:val="24"/>
          <w:szCs w:val="24"/>
        </w:rPr>
        <w:t xml:space="preserve"> </w:t>
      </w:r>
    </w:p>
    <w:p w14:paraId="596A5247" w14:textId="2BAF20CA" w:rsidR="570430C1" w:rsidRDefault="001224D2" w:rsidP="6414AD24">
      <w:pPr>
        <w:rPr>
          <w:rFonts w:ascii="Arial" w:eastAsia="Arial" w:hAnsi="Arial" w:cs="Arial"/>
          <w:color w:val="000000" w:themeColor="text1"/>
          <w:sz w:val="24"/>
          <w:szCs w:val="24"/>
        </w:rPr>
      </w:pPr>
      <w:hyperlink r:id="rId42">
        <w:r w:rsidR="570430C1" w:rsidRPr="6414AD24">
          <w:rPr>
            <w:rStyle w:val="Hyperlink"/>
            <w:rFonts w:ascii="Arial" w:eastAsia="Arial" w:hAnsi="Arial" w:cs="Arial"/>
            <w:sz w:val="24"/>
            <w:szCs w:val="24"/>
          </w:rPr>
          <w:t>Carol.Glasper@northumberland.gov.uk</w:t>
        </w:r>
      </w:hyperlink>
    </w:p>
    <w:p w14:paraId="4D68849A" w14:textId="25DD1482" w:rsidR="570430C1" w:rsidRDefault="001224D2" w:rsidP="6414AD24">
      <w:pPr>
        <w:rPr>
          <w:rFonts w:ascii="Arial" w:eastAsia="Arial" w:hAnsi="Arial" w:cs="Arial"/>
          <w:b/>
          <w:bCs/>
          <w:sz w:val="24"/>
          <w:szCs w:val="24"/>
        </w:rPr>
      </w:pPr>
      <w:hyperlink r:id="rId43">
        <w:r w:rsidR="570430C1" w:rsidRPr="6414AD24">
          <w:rPr>
            <w:rStyle w:val="Hyperlink"/>
            <w:rFonts w:ascii="Arial" w:eastAsia="Arial" w:hAnsi="Arial" w:cs="Arial"/>
            <w:b/>
            <w:bCs/>
            <w:sz w:val="24"/>
            <w:szCs w:val="24"/>
          </w:rPr>
          <w:t>lado@northumberland.gov.uk</w:t>
        </w:r>
      </w:hyperlink>
      <w:r w:rsidR="570430C1" w:rsidRPr="6414AD24">
        <w:rPr>
          <w:rFonts w:ascii="Arial" w:eastAsia="Arial" w:hAnsi="Arial" w:cs="Arial"/>
          <w:b/>
          <w:bCs/>
          <w:sz w:val="24"/>
          <w:szCs w:val="24"/>
        </w:rPr>
        <w:t xml:space="preserve"> 01670 623979</w:t>
      </w:r>
    </w:p>
    <w:p w14:paraId="3B39528D" w14:textId="3A19D0E4" w:rsidR="570430C1" w:rsidRDefault="001224D2" w:rsidP="6414AD24">
      <w:pPr>
        <w:rPr>
          <w:rFonts w:ascii="Arial" w:eastAsia="Arial" w:hAnsi="Arial" w:cs="Arial"/>
          <w:sz w:val="24"/>
          <w:szCs w:val="24"/>
          <w:highlight w:val="yellow"/>
        </w:rPr>
      </w:pPr>
      <w:hyperlink r:id="rId44">
        <w:r w:rsidR="570430C1" w:rsidRPr="6414AD24">
          <w:rPr>
            <w:rStyle w:val="Hyperlink"/>
            <w:rFonts w:ascii="Arial" w:eastAsia="Arial" w:hAnsi="Arial" w:cs="Arial"/>
            <w:sz w:val="24"/>
            <w:szCs w:val="24"/>
          </w:rPr>
          <w:t>Microsoft Word - Flow Chart (1) (northumberland.gov.uk)</w:t>
        </w:r>
      </w:hyperlink>
    </w:p>
    <w:p w14:paraId="7B3E9154" w14:textId="0B6F9BA4" w:rsidR="6414AD24" w:rsidRDefault="6414AD24" w:rsidP="6414AD24">
      <w:pPr>
        <w:rPr>
          <w:rFonts w:ascii="Arial" w:eastAsia="Arial" w:hAnsi="Arial" w:cs="Arial"/>
          <w:b/>
          <w:bCs/>
          <w:sz w:val="24"/>
          <w:szCs w:val="24"/>
        </w:rPr>
      </w:pPr>
    </w:p>
    <w:p w14:paraId="53B2953B" w14:textId="77777777" w:rsidR="00B82A2A" w:rsidRDefault="00B82A2A" w:rsidP="6414AD24">
      <w:pPr>
        <w:rPr>
          <w:rFonts w:ascii="Arial" w:eastAsia="Arial" w:hAnsi="Arial" w:cs="Arial"/>
          <w:b/>
          <w:bCs/>
          <w:sz w:val="24"/>
          <w:szCs w:val="24"/>
        </w:rPr>
      </w:pPr>
    </w:p>
    <w:tbl>
      <w:tblPr>
        <w:tblStyle w:val="a7"/>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8753AF" w14:paraId="4EC6E67E" w14:textId="77777777">
        <w:tc>
          <w:tcPr>
            <w:tcW w:w="9242" w:type="dxa"/>
            <w:shd w:val="clear" w:color="auto" w:fill="C6D9F1"/>
          </w:tcPr>
          <w:p w14:paraId="2EF381CA" w14:textId="77777777" w:rsidR="008753AF" w:rsidRDefault="00DF67F4">
            <w:pPr>
              <w:tabs>
                <w:tab w:val="left" w:pos="-720"/>
              </w:tabs>
              <w:rPr>
                <w:rFonts w:ascii="Arial" w:eastAsia="Arial" w:hAnsi="Arial" w:cs="Arial"/>
                <w:b/>
                <w:sz w:val="24"/>
                <w:szCs w:val="24"/>
              </w:rPr>
            </w:pPr>
            <w:r>
              <w:rPr>
                <w:rFonts w:ascii="Arial" w:eastAsia="Arial" w:hAnsi="Arial" w:cs="Arial"/>
                <w:b/>
                <w:sz w:val="24"/>
                <w:szCs w:val="24"/>
              </w:rPr>
              <w:t>Appendix J -    School Child Protection Files – a guide to good practice</w:t>
            </w:r>
          </w:p>
        </w:tc>
      </w:tr>
    </w:tbl>
    <w:p w14:paraId="3F854DE2" w14:textId="77777777" w:rsidR="008753AF" w:rsidRDefault="008753AF">
      <w:pPr>
        <w:tabs>
          <w:tab w:val="left" w:pos="-720"/>
        </w:tabs>
        <w:rPr>
          <w:rFonts w:ascii="Arial" w:eastAsia="Arial" w:hAnsi="Arial" w:cs="Arial"/>
          <w:b/>
          <w:sz w:val="24"/>
          <w:szCs w:val="24"/>
        </w:rPr>
      </w:pPr>
    </w:p>
    <w:p w14:paraId="7809B655" w14:textId="77777777" w:rsidR="008753AF" w:rsidRDefault="00DF67F4">
      <w:pPr>
        <w:spacing w:before="240"/>
        <w:rPr>
          <w:rFonts w:ascii="Arial" w:eastAsia="Arial" w:hAnsi="Arial" w:cs="Arial"/>
          <w:sz w:val="24"/>
          <w:szCs w:val="24"/>
        </w:rPr>
      </w:pPr>
      <w:r>
        <w:rPr>
          <w:rFonts w:ascii="Arial" w:eastAsia="Arial" w:hAnsi="Arial" w:cs="Arial"/>
          <w:sz w:val="24"/>
          <w:szCs w:val="24"/>
        </w:rPr>
        <w:t>Child protection file should include:</w:t>
      </w:r>
    </w:p>
    <w:p w14:paraId="27A4D5EA" w14:textId="77777777" w:rsidR="008753AF" w:rsidRDefault="00DF67F4">
      <w:pPr>
        <w:numPr>
          <w:ilvl w:val="0"/>
          <w:numId w:val="8"/>
        </w:numPr>
        <w:spacing w:after="0" w:line="240" w:lineRule="auto"/>
        <w:rPr>
          <w:sz w:val="24"/>
          <w:szCs w:val="24"/>
        </w:rPr>
      </w:pPr>
      <w:r>
        <w:rPr>
          <w:rFonts w:ascii="Arial" w:eastAsia="Arial" w:hAnsi="Arial" w:cs="Arial"/>
          <w:sz w:val="24"/>
          <w:szCs w:val="24"/>
        </w:rPr>
        <w:t xml:space="preserve">Copy of referral form </w:t>
      </w:r>
    </w:p>
    <w:p w14:paraId="79AF2F5F" w14:textId="77777777" w:rsidR="008753AF" w:rsidRDefault="00DF67F4">
      <w:pPr>
        <w:numPr>
          <w:ilvl w:val="0"/>
          <w:numId w:val="8"/>
        </w:numPr>
        <w:spacing w:after="0" w:line="240" w:lineRule="auto"/>
        <w:rPr>
          <w:sz w:val="24"/>
          <w:szCs w:val="24"/>
        </w:rPr>
      </w:pPr>
      <w:r>
        <w:rPr>
          <w:rFonts w:ascii="Arial" w:eastAsia="Arial" w:hAnsi="Arial" w:cs="Arial"/>
          <w:sz w:val="24"/>
          <w:szCs w:val="24"/>
        </w:rPr>
        <w:t xml:space="preserve">Minutes of strategy meetings </w:t>
      </w:r>
    </w:p>
    <w:p w14:paraId="50B946A6" w14:textId="77777777" w:rsidR="008753AF" w:rsidRDefault="00DF67F4">
      <w:pPr>
        <w:numPr>
          <w:ilvl w:val="0"/>
          <w:numId w:val="8"/>
        </w:numPr>
        <w:spacing w:after="0" w:line="240" w:lineRule="auto"/>
        <w:rPr>
          <w:sz w:val="24"/>
          <w:szCs w:val="24"/>
        </w:rPr>
      </w:pPr>
      <w:r>
        <w:rPr>
          <w:rFonts w:ascii="Arial" w:eastAsia="Arial" w:hAnsi="Arial" w:cs="Arial"/>
          <w:sz w:val="24"/>
          <w:szCs w:val="24"/>
        </w:rPr>
        <w:t>Any written submission to a child protection conference / child protection plan review</w:t>
      </w:r>
    </w:p>
    <w:p w14:paraId="6ED820F3" w14:textId="77777777" w:rsidR="008753AF" w:rsidRDefault="00DF67F4">
      <w:pPr>
        <w:numPr>
          <w:ilvl w:val="0"/>
          <w:numId w:val="8"/>
        </w:numPr>
        <w:spacing w:after="0" w:line="240" w:lineRule="auto"/>
        <w:rPr>
          <w:sz w:val="24"/>
          <w:szCs w:val="24"/>
        </w:rPr>
      </w:pPr>
      <w:r>
        <w:rPr>
          <w:rFonts w:ascii="Arial" w:eastAsia="Arial" w:hAnsi="Arial" w:cs="Arial"/>
          <w:sz w:val="24"/>
          <w:szCs w:val="24"/>
        </w:rPr>
        <w:t>Minutes of child protection conference / child protection plan reviews</w:t>
      </w:r>
    </w:p>
    <w:p w14:paraId="2A52B43E" w14:textId="631098EC" w:rsidR="008753AF" w:rsidRDefault="00DF67F4">
      <w:pPr>
        <w:numPr>
          <w:ilvl w:val="0"/>
          <w:numId w:val="8"/>
        </w:numPr>
        <w:spacing w:after="0" w:line="240" w:lineRule="auto"/>
        <w:rPr>
          <w:sz w:val="24"/>
          <w:szCs w:val="24"/>
        </w:rPr>
      </w:pPr>
      <w:r w:rsidRPr="6414AD24">
        <w:rPr>
          <w:rFonts w:ascii="Arial" w:eastAsia="Arial" w:hAnsi="Arial" w:cs="Arial"/>
          <w:sz w:val="24"/>
          <w:szCs w:val="24"/>
        </w:rPr>
        <w:t>Log of phone calls / contact with parent/carer and professionals</w:t>
      </w:r>
    </w:p>
    <w:p w14:paraId="1E78964E" w14:textId="5434D15A" w:rsidR="008753AF" w:rsidRDefault="09C09EF8">
      <w:pPr>
        <w:numPr>
          <w:ilvl w:val="0"/>
          <w:numId w:val="8"/>
        </w:numPr>
        <w:spacing w:after="0" w:line="240" w:lineRule="auto"/>
        <w:rPr>
          <w:sz w:val="24"/>
          <w:szCs w:val="24"/>
        </w:rPr>
      </w:pPr>
      <w:r w:rsidRPr="6414AD24">
        <w:rPr>
          <w:rFonts w:ascii="Arial" w:eastAsia="Arial" w:hAnsi="Arial" w:cs="Arial"/>
          <w:sz w:val="24"/>
          <w:szCs w:val="24"/>
        </w:rPr>
        <w:t xml:space="preserve">All Encompass and Endeavour notifications </w:t>
      </w:r>
    </w:p>
    <w:p w14:paraId="7474F187" w14:textId="6D9CC479" w:rsidR="008753AF" w:rsidRDefault="008753AF" w:rsidP="00B82A2A">
      <w:pPr>
        <w:spacing w:after="0" w:line="240" w:lineRule="auto"/>
        <w:ind w:left="720"/>
        <w:rPr>
          <w:rFonts w:ascii="Arial" w:eastAsia="Arial" w:hAnsi="Arial" w:cs="Arial"/>
          <w:sz w:val="24"/>
          <w:szCs w:val="24"/>
        </w:rPr>
      </w:pPr>
    </w:p>
    <w:p w14:paraId="4562AD92" w14:textId="77777777" w:rsidR="008753AF" w:rsidRDefault="008753AF">
      <w:pPr>
        <w:rPr>
          <w:rFonts w:ascii="Arial" w:eastAsia="Arial" w:hAnsi="Arial" w:cs="Arial"/>
          <w:sz w:val="24"/>
          <w:szCs w:val="24"/>
        </w:rPr>
      </w:pPr>
    </w:p>
    <w:p w14:paraId="75A998AC" w14:textId="6D5CB141" w:rsidR="008753AF" w:rsidRDefault="00DF67F4">
      <w:pPr>
        <w:rPr>
          <w:rFonts w:ascii="Arial" w:eastAsia="Arial" w:hAnsi="Arial" w:cs="Arial"/>
          <w:sz w:val="24"/>
          <w:szCs w:val="24"/>
        </w:rPr>
      </w:pPr>
      <w:r w:rsidRPr="45805860">
        <w:rPr>
          <w:rFonts w:ascii="Arial" w:eastAsia="Arial" w:hAnsi="Arial" w:cs="Arial"/>
          <w:sz w:val="24"/>
          <w:szCs w:val="24"/>
        </w:rPr>
        <w:t>All safeguarding concerns raised with the DSL (whether or not they require referral to Children’s Social Care) should be recorded. This should include any action taken by the member of staff raising the concern and also any action taken by the designated person (</w:t>
      </w:r>
      <w:r w:rsidR="16C7C705" w:rsidRPr="45805860">
        <w:rPr>
          <w:rFonts w:ascii="Arial" w:eastAsia="Arial" w:hAnsi="Arial" w:cs="Arial"/>
          <w:sz w:val="24"/>
          <w:szCs w:val="24"/>
        </w:rPr>
        <w:t>e.g.</w:t>
      </w:r>
      <w:r w:rsidRPr="45805860">
        <w:rPr>
          <w:rFonts w:ascii="Arial" w:eastAsia="Arial" w:hAnsi="Arial" w:cs="Arial"/>
          <w:sz w:val="24"/>
          <w:szCs w:val="24"/>
        </w:rPr>
        <w:t xml:space="preserve"> talking to child individually, contacting parents, taking advice from other professionals etc).  These records should be kept, as with a child protection file, securely, separate to the child’s main school file. </w:t>
      </w:r>
    </w:p>
    <w:p w14:paraId="0652E823" w14:textId="77777777" w:rsidR="008753AF" w:rsidRDefault="00DF67F4">
      <w:pPr>
        <w:rPr>
          <w:rFonts w:ascii="Arial" w:eastAsia="Arial" w:hAnsi="Arial" w:cs="Arial"/>
          <w:sz w:val="24"/>
          <w:szCs w:val="24"/>
        </w:rPr>
      </w:pPr>
      <w:r>
        <w:rPr>
          <w:rFonts w:ascii="Arial" w:eastAsia="Arial" w:hAnsi="Arial" w:cs="Arial"/>
          <w:sz w:val="24"/>
          <w:szCs w:val="24"/>
        </w:rPr>
        <w:t>At the point of transfer to another school, child protection records should be transferred, securely and directly from DSL to DSL, separate to the child’s main school file. School should ensure a record of posting is maintained and that the receiving school records receipt of documents</w:t>
      </w:r>
    </w:p>
    <w:p w14:paraId="35A03EB0" w14:textId="77777777" w:rsidR="008753AF" w:rsidRDefault="00DF67F4">
      <w:pPr>
        <w:rPr>
          <w:rFonts w:ascii="Arial" w:eastAsia="Arial" w:hAnsi="Arial" w:cs="Arial"/>
          <w:sz w:val="24"/>
          <w:szCs w:val="24"/>
        </w:rPr>
      </w:pPr>
      <w:r>
        <w:rPr>
          <w:rFonts w:ascii="Arial" w:eastAsia="Arial" w:hAnsi="Arial" w:cs="Arial"/>
          <w:sz w:val="24"/>
          <w:szCs w:val="24"/>
        </w:rPr>
        <w:t>The main school file should have a ‘flag’ which shows that additional information is held by the DSL</w:t>
      </w:r>
    </w:p>
    <w:p w14:paraId="5F91B3B6" w14:textId="36A58F9D" w:rsidR="008753AF" w:rsidRDefault="008753AF">
      <w:pPr>
        <w:tabs>
          <w:tab w:val="center" w:pos="4513"/>
          <w:tab w:val="right" w:pos="9026"/>
        </w:tabs>
        <w:spacing w:before="284" w:line="240" w:lineRule="auto"/>
        <w:jc w:val="center"/>
      </w:pPr>
    </w:p>
    <w:p w14:paraId="73A83BC9" w14:textId="77777777" w:rsidR="008753AF" w:rsidRDefault="008753AF">
      <w:pPr>
        <w:rPr>
          <w:sz w:val="24"/>
          <w:szCs w:val="24"/>
        </w:rPr>
      </w:pPr>
    </w:p>
    <w:p w14:paraId="180A72BA" w14:textId="77777777" w:rsidR="008753AF" w:rsidRDefault="008753AF">
      <w:pPr>
        <w:rPr>
          <w:rFonts w:ascii="Arial" w:eastAsia="Arial" w:hAnsi="Arial" w:cs="Arial"/>
          <w:b/>
          <w:sz w:val="24"/>
          <w:szCs w:val="24"/>
        </w:rPr>
      </w:pPr>
    </w:p>
    <w:sectPr w:rsidR="008753AF">
      <w:headerReference w:type="default" r:id="rId45"/>
      <w:pgSz w:w="11906" w:h="16838"/>
      <w:pgMar w:top="548" w:right="1440" w:bottom="993"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3C1D7B" w14:textId="77777777" w:rsidR="001224D2" w:rsidRDefault="001224D2">
      <w:pPr>
        <w:spacing w:after="0" w:line="240" w:lineRule="auto"/>
      </w:pPr>
      <w:r>
        <w:separator/>
      </w:r>
    </w:p>
  </w:endnote>
  <w:endnote w:type="continuationSeparator" w:id="0">
    <w:p w14:paraId="677BB450" w14:textId="77777777" w:rsidR="001224D2" w:rsidRDefault="00122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oboto">
    <w:altName w:val="Arial"/>
    <w:charset w:val="00"/>
    <w:family w:val="auto"/>
    <w:pitch w:val="variable"/>
    <w:sig w:usb0="E00002FF" w:usb1="5000205B" w:usb2="00000020" w:usb3="00000000" w:csb0="000001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7B1D2D" w14:textId="77777777" w:rsidR="001224D2" w:rsidRDefault="001224D2">
      <w:pPr>
        <w:spacing w:after="0" w:line="240" w:lineRule="auto"/>
      </w:pPr>
      <w:r>
        <w:separator/>
      </w:r>
    </w:p>
  </w:footnote>
  <w:footnote w:type="continuationSeparator" w:id="0">
    <w:p w14:paraId="399B82B2" w14:textId="77777777" w:rsidR="001224D2" w:rsidRDefault="001224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1D5BE" w14:textId="77777777" w:rsidR="00DA491F" w:rsidRDefault="00DA491F">
    <w:pPr>
      <w:tabs>
        <w:tab w:val="center" w:pos="4513"/>
        <w:tab w:val="right" w:pos="9026"/>
      </w:tabs>
      <w:spacing w:before="284"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479BE"/>
    <w:multiLevelType w:val="multilevel"/>
    <w:tmpl w:val="7C24E60C"/>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1" w15:restartNumberingAfterBreak="0">
    <w:nsid w:val="060A5446"/>
    <w:multiLevelType w:val="multilevel"/>
    <w:tmpl w:val="AC2489C4"/>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2" w15:restartNumberingAfterBreak="0">
    <w:nsid w:val="0A6460C3"/>
    <w:multiLevelType w:val="multilevel"/>
    <w:tmpl w:val="B8EE1C7C"/>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3" w15:restartNumberingAfterBreak="0">
    <w:nsid w:val="0B502CB9"/>
    <w:multiLevelType w:val="multilevel"/>
    <w:tmpl w:val="CD80356C"/>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4" w15:restartNumberingAfterBreak="0">
    <w:nsid w:val="0F3E7341"/>
    <w:multiLevelType w:val="multilevel"/>
    <w:tmpl w:val="B6B0F23E"/>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5" w15:restartNumberingAfterBreak="0">
    <w:nsid w:val="14EB21A0"/>
    <w:multiLevelType w:val="multilevel"/>
    <w:tmpl w:val="389ABF0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15:restartNumberingAfterBreak="0">
    <w:nsid w:val="17C222BE"/>
    <w:multiLevelType w:val="multilevel"/>
    <w:tmpl w:val="329E51A0"/>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D52082A"/>
    <w:multiLevelType w:val="hybridMultilevel"/>
    <w:tmpl w:val="CF4AF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1C4E2C"/>
    <w:multiLevelType w:val="hybridMultilevel"/>
    <w:tmpl w:val="40EE53BA"/>
    <w:lvl w:ilvl="0" w:tplc="A1B2C340">
      <w:start w:val="1"/>
      <w:numFmt w:val="bullet"/>
      <w:lvlText w:val="·"/>
      <w:lvlJc w:val="left"/>
      <w:pPr>
        <w:ind w:left="720" w:hanging="360"/>
      </w:pPr>
      <w:rPr>
        <w:rFonts w:ascii="Symbol" w:hAnsi="Symbol" w:hint="default"/>
      </w:rPr>
    </w:lvl>
    <w:lvl w:ilvl="1" w:tplc="23467898">
      <w:start w:val="1"/>
      <w:numFmt w:val="bullet"/>
      <w:lvlText w:val="o"/>
      <w:lvlJc w:val="left"/>
      <w:pPr>
        <w:ind w:left="1440" w:hanging="360"/>
      </w:pPr>
      <w:rPr>
        <w:rFonts w:ascii="Courier New" w:hAnsi="Courier New" w:hint="default"/>
      </w:rPr>
    </w:lvl>
    <w:lvl w:ilvl="2" w:tplc="C74C66E4">
      <w:start w:val="1"/>
      <w:numFmt w:val="bullet"/>
      <w:lvlText w:val=""/>
      <w:lvlJc w:val="left"/>
      <w:pPr>
        <w:ind w:left="2160" w:hanging="360"/>
      </w:pPr>
      <w:rPr>
        <w:rFonts w:ascii="Wingdings" w:hAnsi="Wingdings" w:hint="default"/>
      </w:rPr>
    </w:lvl>
    <w:lvl w:ilvl="3" w:tplc="C4A457CC">
      <w:start w:val="1"/>
      <w:numFmt w:val="bullet"/>
      <w:lvlText w:val=""/>
      <w:lvlJc w:val="left"/>
      <w:pPr>
        <w:ind w:left="2880" w:hanging="360"/>
      </w:pPr>
      <w:rPr>
        <w:rFonts w:ascii="Symbol" w:hAnsi="Symbol" w:hint="default"/>
      </w:rPr>
    </w:lvl>
    <w:lvl w:ilvl="4" w:tplc="B4FCA404">
      <w:start w:val="1"/>
      <w:numFmt w:val="bullet"/>
      <w:lvlText w:val="o"/>
      <w:lvlJc w:val="left"/>
      <w:pPr>
        <w:ind w:left="3600" w:hanging="360"/>
      </w:pPr>
      <w:rPr>
        <w:rFonts w:ascii="Courier New" w:hAnsi="Courier New" w:hint="default"/>
      </w:rPr>
    </w:lvl>
    <w:lvl w:ilvl="5" w:tplc="BCB020CA">
      <w:start w:val="1"/>
      <w:numFmt w:val="bullet"/>
      <w:lvlText w:val=""/>
      <w:lvlJc w:val="left"/>
      <w:pPr>
        <w:ind w:left="4320" w:hanging="360"/>
      </w:pPr>
      <w:rPr>
        <w:rFonts w:ascii="Wingdings" w:hAnsi="Wingdings" w:hint="default"/>
      </w:rPr>
    </w:lvl>
    <w:lvl w:ilvl="6" w:tplc="2A7EACCA">
      <w:start w:val="1"/>
      <w:numFmt w:val="bullet"/>
      <w:lvlText w:val=""/>
      <w:lvlJc w:val="left"/>
      <w:pPr>
        <w:ind w:left="5040" w:hanging="360"/>
      </w:pPr>
      <w:rPr>
        <w:rFonts w:ascii="Symbol" w:hAnsi="Symbol" w:hint="default"/>
      </w:rPr>
    </w:lvl>
    <w:lvl w:ilvl="7" w:tplc="2FEAAEE2">
      <w:start w:val="1"/>
      <w:numFmt w:val="bullet"/>
      <w:lvlText w:val="o"/>
      <w:lvlJc w:val="left"/>
      <w:pPr>
        <w:ind w:left="5760" w:hanging="360"/>
      </w:pPr>
      <w:rPr>
        <w:rFonts w:ascii="Courier New" w:hAnsi="Courier New" w:hint="default"/>
      </w:rPr>
    </w:lvl>
    <w:lvl w:ilvl="8" w:tplc="A788A17E">
      <w:start w:val="1"/>
      <w:numFmt w:val="bullet"/>
      <w:lvlText w:val=""/>
      <w:lvlJc w:val="left"/>
      <w:pPr>
        <w:ind w:left="6480" w:hanging="360"/>
      </w:pPr>
      <w:rPr>
        <w:rFonts w:ascii="Wingdings" w:hAnsi="Wingdings" w:hint="default"/>
      </w:rPr>
    </w:lvl>
  </w:abstractNum>
  <w:abstractNum w:abstractNumId="9" w15:restartNumberingAfterBreak="0">
    <w:nsid w:val="224C05DE"/>
    <w:multiLevelType w:val="multilevel"/>
    <w:tmpl w:val="700E2C66"/>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10" w15:restartNumberingAfterBreak="0">
    <w:nsid w:val="24DF415E"/>
    <w:multiLevelType w:val="multilevel"/>
    <w:tmpl w:val="E8E07CF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1" w15:restartNumberingAfterBreak="0">
    <w:nsid w:val="24FE4E93"/>
    <w:multiLevelType w:val="multilevel"/>
    <w:tmpl w:val="393C125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2" w15:restartNumberingAfterBreak="0">
    <w:nsid w:val="287718C9"/>
    <w:multiLevelType w:val="multilevel"/>
    <w:tmpl w:val="2C68F64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3" w15:restartNumberingAfterBreak="0">
    <w:nsid w:val="289C2D2D"/>
    <w:multiLevelType w:val="multilevel"/>
    <w:tmpl w:val="B8E82F16"/>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14" w15:restartNumberingAfterBreak="0">
    <w:nsid w:val="2DEF56A1"/>
    <w:multiLevelType w:val="multilevel"/>
    <w:tmpl w:val="3CCCEECA"/>
    <w:lvl w:ilvl="0">
      <w:start w:val="1"/>
      <w:numFmt w:val="bullet"/>
      <w:lvlText w:val="●"/>
      <w:lvlJc w:val="left"/>
      <w:pPr>
        <w:ind w:left="360" w:hanging="360"/>
      </w:pPr>
      <w:rPr>
        <w:rFonts w:ascii="Arial" w:eastAsia="Arial" w:hAnsi="Arial" w:cs="Arial"/>
        <w:color w:val="000000"/>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15" w15:restartNumberingAfterBreak="0">
    <w:nsid w:val="39BA5F56"/>
    <w:multiLevelType w:val="multilevel"/>
    <w:tmpl w:val="5F722DB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6" w15:restartNumberingAfterBreak="0">
    <w:nsid w:val="3C997A82"/>
    <w:multiLevelType w:val="multilevel"/>
    <w:tmpl w:val="2BB2B67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7" w15:restartNumberingAfterBreak="0">
    <w:nsid w:val="43472E40"/>
    <w:multiLevelType w:val="multilevel"/>
    <w:tmpl w:val="16ECDF7A"/>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18" w15:restartNumberingAfterBreak="0">
    <w:nsid w:val="4C441939"/>
    <w:multiLevelType w:val="multilevel"/>
    <w:tmpl w:val="ABF0B672"/>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19" w15:restartNumberingAfterBreak="0">
    <w:nsid w:val="50DE2000"/>
    <w:multiLevelType w:val="multilevel"/>
    <w:tmpl w:val="995605A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0" w15:restartNumberingAfterBreak="0">
    <w:nsid w:val="50E40BED"/>
    <w:multiLevelType w:val="multilevel"/>
    <w:tmpl w:val="618806AE"/>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21" w15:restartNumberingAfterBreak="0">
    <w:nsid w:val="53F92FF3"/>
    <w:multiLevelType w:val="multilevel"/>
    <w:tmpl w:val="5FFCC72A"/>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22" w15:restartNumberingAfterBreak="0">
    <w:nsid w:val="5904411F"/>
    <w:multiLevelType w:val="multilevel"/>
    <w:tmpl w:val="ECDAEAE6"/>
    <w:lvl w:ilvl="0">
      <w:start w:val="1"/>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Arial" w:eastAsia="Arial" w:hAnsi="Arial" w:cs="Arial"/>
      </w:rPr>
    </w:lvl>
    <w:lvl w:ilvl="2">
      <w:start w:val="1"/>
      <w:numFmt w:val="bullet"/>
      <w:lvlText w:val="▪"/>
      <w:lvlJc w:val="left"/>
      <w:pPr>
        <w:ind w:left="2880" w:hanging="360"/>
      </w:pPr>
      <w:rPr>
        <w:rFonts w:ascii="Arial" w:eastAsia="Arial" w:hAnsi="Arial" w:cs="Arial"/>
      </w:rPr>
    </w:lvl>
    <w:lvl w:ilvl="3">
      <w:start w:val="1"/>
      <w:numFmt w:val="bullet"/>
      <w:lvlText w:val="●"/>
      <w:lvlJc w:val="left"/>
      <w:pPr>
        <w:ind w:left="3600" w:hanging="360"/>
      </w:pPr>
      <w:rPr>
        <w:rFonts w:ascii="Arial" w:eastAsia="Arial" w:hAnsi="Arial" w:cs="Arial"/>
      </w:rPr>
    </w:lvl>
    <w:lvl w:ilvl="4">
      <w:start w:val="1"/>
      <w:numFmt w:val="bullet"/>
      <w:lvlText w:val="o"/>
      <w:lvlJc w:val="left"/>
      <w:pPr>
        <w:ind w:left="4320"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760" w:hanging="360"/>
      </w:pPr>
      <w:rPr>
        <w:rFonts w:ascii="Arial" w:eastAsia="Arial" w:hAnsi="Arial" w:cs="Arial"/>
      </w:rPr>
    </w:lvl>
    <w:lvl w:ilvl="7">
      <w:start w:val="1"/>
      <w:numFmt w:val="bullet"/>
      <w:lvlText w:val="o"/>
      <w:lvlJc w:val="left"/>
      <w:pPr>
        <w:ind w:left="6480" w:hanging="360"/>
      </w:pPr>
      <w:rPr>
        <w:rFonts w:ascii="Arial" w:eastAsia="Arial" w:hAnsi="Arial" w:cs="Arial"/>
      </w:rPr>
    </w:lvl>
    <w:lvl w:ilvl="8">
      <w:start w:val="1"/>
      <w:numFmt w:val="bullet"/>
      <w:lvlText w:val="▪"/>
      <w:lvlJc w:val="left"/>
      <w:pPr>
        <w:ind w:left="7200" w:hanging="360"/>
      </w:pPr>
      <w:rPr>
        <w:rFonts w:ascii="Arial" w:eastAsia="Arial" w:hAnsi="Arial" w:cs="Arial"/>
      </w:rPr>
    </w:lvl>
  </w:abstractNum>
  <w:abstractNum w:abstractNumId="23" w15:restartNumberingAfterBreak="0">
    <w:nsid w:val="59C46FB2"/>
    <w:multiLevelType w:val="multilevel"/>
    <w:tmpl w:val="7E0AEBFC"/>
    <w:lvl w:ilvl="0">
      <w:start w:val="1"/>
      <w:numFmt w:val="bullet"/>
      <w:lvlText w:val="●"/>
      <w:lvlJc w:val="left"/>
      <w:pPr>
        <w:ind w:left="780" w:hanging="360"/>
      </w:pPr>
      <w:rPr>
        <w:rFonts w:ascii="Arial" w:eastAsia="Arial" w:hAnsi="Arial" w:cs="Arial"/>
      </w:rPr>
    </w:lvl>
    <w:lvl w:ilvl="1">
      <w:start w:val="1"/>
      <w:numFmt w:val="bullet"/>
      <w:lvlText w:val="o"/>
      <w:lvlJc w:val="left"/>
      <w:pPr>
        <w:ind w:left="1500" w:hanging="360"/>
      </w:pPr>
      <w:rPr>
        <w:rFonts w:ascii="Arial" w:eastAsia="Arial" w:hAnsi="Arial" w:cs="Arial"/>
      </w:rPr>
    </w:lvl>
    <w:lvl w:ilvl="2">
      <w:start w:val="1"/>
      <w:numFmt w:val="bullet"/>
      <w:lvlText w:val="▪"/>
      <w:lvlJc w:val="left"/>
      <w:pPr>
        <w:ind w:left="2220" w:hanging="360"/>
      </w:pPr>
      <w:rPr>
        <w:rFonts w:ascii="Arial" w:eastAsia="Arial" w:hAnsi="Arial" w:cs="Arial"/>
      </w:rPr>
    </w:lvl>
    <w:lvl w:ilvl="3">
      <w:start w:val="1"/>
      <w:numFmt w:val="bullet"/>
      <w:lvlText w:val="●"/>
      <w:lvlJc w:val="left"/>
      <w:pPr>
        <w:ind w:left="2940" w:hanging="360"/>
      </w:pPr>
      <w:rPr>
        <w:rFonts w:ascii="Arial" w:eastAsia="Arial" w:hAnsi="Arial" w:cs="Arial"/>
      </w:rPr>
    </w:lvl>
    <w:lvl w:ilvl="4">
      <w:start w:val="1"/>
      <w:numFmt w:val="bullet"/>
      <w:lvlText w:val="o"/>
      <w:lvlJc w:val="left"/>
      <w:pPr>
        <w:ind w:left="3660" w:hanging="360"/>
      </w:pPr>
      <w:rPr>
        <w:rFonts w:ascii="Arial" w:eastAsia="Arial" w:hAnsi="Arial" w:cs="Arial"/>
      </w:rPr>
    </w:lvl>
    <w:lvl w:ilvl="5">
      <w:start w:val="1"/>
      <w:numFmt w:val="bullet"/>
      <w:lvlText w:val="▪"/>
      <w:lvlJc w:val="left"/>
      <w:pPr>
        <w:ind w:left="4380" w:hanging="360"/>
      </w:pPr>
      <w:rPr>
        <w:rFonts w:ascii="Arial" w:eastAsia="Arial" w:hAnsi="Arial" w:cs="Arial"/>
      </w:rPr>
    </w:lvl>
    <w:lvl w:ilvl="6">
      <w:start w:val="1"/>
      <w:numFmt w:val="bullet"/>
      <w:lvlText w:val="●"/>
      <w:lvlJc w:val="left"/>
      <w:pPr>
        <w:ind w:left="5100" w:hanging="360"/>
      </w:pPr>
      <w:rPr>
        <w:rFonts w:ascii="Arial" w:eastAsia="Arial" w:hAnsi="Arial" w:cs="Arial"/>
      </w:rPr>
    </w:lvl>
    <w:lvl w:ilvl="7">
      <w:start w:val="1"/>
      <w:numFmt w:val="bullet"/>
      <w:lvlText w:val="o"/>
      <w:lvlJc w:val="left"/>
      <w:pPr>
        <w:ind w:left="5820" w:hanging="360"/>
      </w:pPr>
      <w:rPr>
        <w:rFonts w:ascii="Arial" w:eastAsia="Arial" w:hAnsi="Arial" w:cs="Arial"/>
      </w:rPr>
    </w:lvl>
    <w:lvl w:ilvl="8">
      <w:start w:val="1"/>
      <w:numFmt w:val="bullet"/>
      <w:lvlText w:val="▪"/>
      <w:lvlJc w:val="left"/>
      <w:pPr>
        <w:ind w:left="6540" w:hanging="360"/>
      </w:pPr>
      <w:rPr>
        <w:rFonts w:ascii="Arial" w:eastAsia="Arial" w:hAnsi="Arial" w:cs="Arial"/>
      </w:rPr>
    </w:lvl>
  </w:abstractNum>
  <w:abstractNum w:abstractNumId="24" w15:restartNumberingAfterBreak="0">
    <w:nsid w:val="64D044D8"/>
    <w:multiLevelType w:val="multilevel"/>
    <w:tmpl w:val="B9CEA97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5" w15:restartNumberingAfterBreak="0">
    <w:nsid w:val="69163C69"/>
    <w:multiLevelType w:val="multilevel"/>
    <w:tmpl w:val="8FBC80A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6" w15:restartNumberingAfterBreak="0">
    <w:nsid w:val="694C57CE"/>
    <w:multiLevelType w:val="multilevel"/>
    <w:tmpl w:val="8E18BE8A"/>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27" w15:restartNumberingAfterBreak="0">
    <w:nsid w:val="6AA57DAA"/>
    <w:multiLevelType w:val="multilevel"/>
    <w:tmpl w:val="6E425772"/>
    <w:lvl w:ilvl="0">
      <w:start w:val="1"/>
      <w:numFmt w:val="decimal"/>
      <w:lvlText w:val="%1."/>
      <w:lvlJc w:val="left"/>
      <w:pPr>
        <w:ind w:left="25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B766B1F"/>
    <w:multiLevelType w:val="hybridMultilevel"/>
    <w:tmpl w:val="871CB1B6"/>
    <w:lvl w:ilvl="0" w:tplc="101A2DCE">
      <w:start w:val="1"/>
      <w:numFmt w:val="bullet"/>
      <w:lvlText w:val=""/>
      <w:lvlJc w:val="left"/>
      <w:pPr>
        <w:ind w:left="720" w:hanging="360"/>
      </w:pPr>
      <w:rPr>
        <w:rFonts w:ascii="Symbol" w:hAnsi="Symbol" w:hint="default"/>
      </w:rPr>
    </w:lvl>
    <w:lvl w:ilvl="1" w:tplc="AAAE4AFE">
      <w:start w:val="1"/>
      <w:numFmt w:val="bullet"/>
      <w:lvlText w:val="o"/>
      <w:lvlJc w:val="left"/>
      <w:pPr>
        <w:ind w:left="1440" w:hanging="360"/>
      </w:pPr>
      <w:rPr>
        <w:rFonts w:ascii="Courier New" w:hAnsi="Courier New" w:hint="default"/>
      </w:rPr>
    </w:lvl>
    <w:lvl w:ilvl="2" w:tplc="709ED888">
      <w:start w:val="1"/>
      <w:numFmt w:val="bullet"/>
      <w:lvlText w:val=""/>
      <w:lvlJc w:val="left"/>
      <w:pPr>
        <w:ind w:left="2160" w:hanging="360"/>
      </w:pPr>
      <w:rPr>
        <w:rFonts w:ascii="Wingdings" w:hAnsi="Wingdings" w:hint="default"/>
      </w:rPr>
    </w:lvl>
    <w:lvl w:ilvl="3" w:tplc="55086904">
      <w:start w:val="1"/>
      <w:numFmt w:val="bullet"/>
      <w:lvlText w:val=""/>
      <w:lvlJc w:val="left"/>
      <w:pPr>
        <w:ind w:left="2880" w:hanging="360"/>
      </w:pPr>
      <w:rPr>
        <w:rFonts w:ascii="Symbol" w:hAnsi="Symbol" w:hint="default"/>
      </w:rPr>
    </w:lvl>
    <w:lvl w:ilvl="4" w:tplc="4D623618">
      <w:start w:val="1"/>
      <w:numFmt w:val="bullet"/>
      <w:lvlText w:val="o"/>
      <w:lvlJc w:val="left"/>
      <w:pPr>
        <w:ind w:left="3600" w:hanging="360"/>
      </w:pPr>
      <w:rPr>
        <w:rFonts w:ascii="Courier New" w:hAnsi="Courier New" w:hint="default"/>
      </w:rPr>
    </w:lvl>
    <w:lvl w:ilvl="5" w:tplc="A2EA7A46">
      <w:start w:val="1"/>
      <w:numFmt w:val="bullet"/>
      <w:lvlText w:val=""/>
      <w:lvlJc w:val="left"/>
      <w:pPr>
        <w:ind w:left="4320" w:hanging="360"/>
      </w:pPr>
      <w:rPr>
        <w:rFonts w:ascii="Wingdings" w:hAnsi="Wingdings" w:hint="default"/>
      </w:rPr>
    </w:lvl>
    <w:lvl w:ilvl="6" w:tplc="60DA2308">
      <w:start w:val="1"/>
      <w:numFmt w:val="bullet"/>
      <w:lvlText w:val=""/>
      <w:lvlJc w:val="left"/>
      <w:pPr>
        <w:ind w:left="5040" w:hanging="360"/>
      </w:pPr>
      <w:rPr>
        <w:rFonts w:ascii="Symbol" w:hAnsi="Symbol" w:hint="default"/>
      </w:rPr>
    </w:lvl>
    <w:lvl w:ilvl="7" w:tplc="3D28AAC8">
      <w:start w:val="1"/>
      <w:numFmt w:val="bullet"/>
      <w:lvlText w:val="o"/>
      <w:lvlJc w:val="left"/>
      <w:pPr>
        <w:ind w:left="5760" w:hanging="360"/>
      </w:pPr>
      <w:rPr>
        <w:rFonts w:ascii="Courier New" w:hAnsi="Courier New" w:hint="default"/>
      </w:rPr>
    </w:lvl>
    <w:lvl w:ilvl="8" w:tplc="425E723A">
      <w:start w:val="1"/>
      <w:numFmt w:val="bullet"/>
      <w:lvlText w:val=""/>
      <w:lvlJc w:val="left"/>
      <w:pPr>
        <w:ind w:left="6480" w:hanging="360"/>
      </w:pPr>
      <w:rPr>
        <w:rFonts w:ascii="Wingdings" w:hAnsi="Wingdings" w:hint="default"/>
      </w:rPr>
    </w:lvl>
  </w:abstractNum>
  <w:abstractNum w:abstractNumId="29" w15:restartNumberingAfterBreak="0">
    <w:nsid w:val="6CA13B50"/>
    <w:multiLevelType w:val="multilevel"/>
    <w:tmpl w:val="62CE0A5C"/>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30" w15:restartNumberingAfterBreak="0">
    <w:nsid w:val="6D0D50F7"/>
    <w:multiLevelType w:val="multilevel"/>
    <w:tmpl w:val="B1C68E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D0D5B65"/>
    <w:multiLevelType w:val="multilevel"/>
    <w:tmpl w:val="F0DCE564"/>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32" w15:restartNumberingAfterBreak="0">
    <w:nsid w:val="6EF615F7"/>
    <w:multiLevelType w:val="multilevel"/>
    <w:tmpl w:val="9DD8E6D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3" w15:restartNumberingAfterBreak="0">
    <w:nsid w:val="6F374FFE"/>
    <w:multiLevelType w:val="multilevel"/>
    <w:tmpl w:val="2DB02CFA"/>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34" w15:restartNumberingAfterBreak="0">
    <w:nsid w:val="70B80823"/>
    <w:multiLevelType w:val="hybridMultilevel"/>
    <w:tmpl w:val="C49C4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D62332"/>
    <w:multiLevelType w:val="multilevel"/>
    <w:tmpl w:val="EE167E8A"/>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36" w15:restartNumberingAfterBreak="0">
    <w:nsid w:val="710A4D3F"/>
    <w:multiLevelType w:val="multilevel"/>
    <w:tmpl w:val="421EEC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16E55F5"/>
    <w:multiLevelType w:val="multilevel"/>
    <w:tmpl w:val="9B4A160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8" w15:restartNumberingAfterBreak="0">
    <w:nsid w:val="7478624F"/>
    <w:multiLevelType w:val="multilevel"/>
    <w:tmpl w:val="77C8BB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F151D07"/>
    <w:multiLevelType w:val="hybridMultilevel"/>
    <w:tmpl w:val="8452E5D8"/>
    <w:lvl w:ilvl="0" w:tplc="4BB4898E">
      <w:start w:val="1"/>
      <w:numFmt w:val="decimal"/>
      <w:lvlText w:val="%1."/>
      <w:lvlJc w:val="left"/>
      <w:pPr>
        <w:ind w:left="720" w:hanging="360"/>
      </w:pPr>
    </w:lvl>
    <w:lvl w:ilvl="1" w:tplc="73D67AF6">
      <w:start w:val="1"/>
      <w:numFmt w:val="lowerLetter"/>
      <w:lvlText w:val="%2."/>
      <w:lvlJc w:val="left"/>
      <w:pPr>
        <w:ind w:left="1440" w:hanging="360"/>
      </w:pPr>
    </w:lvl>
    <w:lvl w:ilvl="2" w:tplc="CAA84E40">
      <w:start w:val="1"/>
      <w:numFmt w:val="lowerRoman"/>
      <w:lvlText w:val="%3."/>
      <w:lvlJc w:val="right"/>
      <w:pPr>
        <w:ind w:left="2160" w:hanging="180"/>
      </w:pPr>
    </w:lvl>
    <w:lvl w:ilvl="3" w:tplc="4E7683CA">
      <w:start w:val="1"/>
      <w:numFmt w:val="decimal"/>
      <w:lvlText w:val="%4."/>
      <w:lvlJc w:val="left"/>
      <w:pPr>
        <w:ind w:left="2880" w:hanging="360"/>
      </w:pPr>
    </w:lvl>
    <w:lvl w:ilvl="4" w:tplc="506E1F6C">
      <w:start w:val="1"/>
      <w:numFmt w:val="lowerLetter"/>
      <w:lvlText w:val="%5."/>
      <w:lvlJc w:val="left"/>
      <w:pPr>
        <w:ind w:left="3600" w:hanging="360"/>
      </w:pPr>
    </w:lvl>
    <w:lvl w:ilvl="5" w:tplc="DFA0A460">
      <w:start w:val="1"/>
      <w:numFmt w:val="lowerRoman"/>
      <w:lvlText w:val="%6."/>
      <w:lvlJc w:val="right"/>
      <w:pPr>
        <w:ind w:left="4320" w:hanging="180"/>
      </w:pPr>
    </w:lvl>
    <w:lvl w:ilvl="6" w:tplc="A5B211B4">
      <w:start w:val="1"/>
      <w:numFmt w:val="decimal"/>
      <w:lvlText w:val="%7."/>
      <w:lvlJc w:val="left"/>
      <w:pPr>
        <w:ind w:left="5040" w:hanging="360"/>
      </w:pPr>
    </w:lvl>
    <w:lvl w:ilvl="7" w:tplc="6738699A">
      <w:start w:val="1"/>
      <w:numFmt w:val="lowerLetter"/>
      <w:lvlText w:val="%8."/>
      <w:lvlJc w:val="left"/>
      <w:pPr>
        <w:ind w:left="5760" w:hanging="360"/>
      </w:pPr>
    </w:lvl>
    <w:lvl w:ilvl="8" w:tplc="D42AF4D6">
      <w:start w:val="1"/>
      <w:numFmt w:val="lowerRoman"/>
      <w:lvlText w:val="%9."/>
      <w:lvlJc w:val="right"/>
      <w:pPr>
        <w:ind w:left="6480" w:hanging="180"/>
      </w:pPr>
    </w:lvl>
  </w:abstractNum>
  <w:abstractNum w:abstractNumId="40" w15:restartNumberingAfterBreak="0">
    <w:nsid w:val="7F194524"/>
    <w:multiLevelType w:val="multilevel"/>
    <w:tmpl w:val="4DEE0084"/>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num w:numId="1">
    <w:abstractNumId w:val="39"/>
  </w:num>
  <w:num w:numId="2">
    <w:abstractNumId w:val="8"/>
  </w:num>
  <w:num w:numId="3">
    <w:abstractNumId w:val="28"/>
  </w:num>
  <w:num w:numId="4">
    <w:abstractNumId w:val="21"/>
  </w:num>
  <w:num w:numId="5">
    <w:abstractNumId w:val="13"/>
  </w:num>
  <w:num w:numId="6">
    <w:abstractNumId w:val="27"/>
  </w:num>
  <w:num w:numId="7">
    <w:abstractNumId w:val="3"/>
  </w:num>
  <w:num w:numId="8">
    <w:abstractNumId w:val="33"/>
  </w:num>
  <w:num w:numId="9">
    <w:abstractNumId w:val="26"/>
  </w:num>
  <w:num w:numId="10">
    <w:abstractNumId w:val="12"/>
  </w:num>
  <w:num w:numId="11">
    <w:abstractNumId w:val="17"/>
  </w:num>
  <w:num w:numId="12">
    <w:abstractNumId w:val="1"/>
  </w:num>
  <w:num w:numId="13">
    <w:abstractNumId w:val="18"/>
  </w:num>
  <w:num w:numId="14">
    <w:abstractNumId w:val="35"/>
  </w:num>
  <w:num w:numId="15">
    <w:abstractNumId w:val="0"/>
  </w:num>
  <w:num w:numId="16">
    <w:abstractNumId w:val="31"/>
  </w:num>
  <w:num w:numId="17">
    <w:abstractNumId w:val="29"/>
  </w:num>
  <w:num w:numId="18">
    <w:abstractNumId w:val="38"/>
  </w:num>
  <w:num w:numId="19">
    <w:abstractNumId w:val="14"/>
  </w:num>
  <w:num w:numId="20">
    <w:abstractNumId w:val="9"/>
  </w:num>
  <w:num w:numId="21">
    <w:abstractNumId w:val="20"/>
  </w:num>
  <w:num w:numId="22">
    <w:abstractNumId w:val="22"/>
  </w:num>
  <w:num w:numId="23">
    <w:abstractNumId w:val="2"/>
  </w:num>
  <w:num w:numId="24">
    <w:abstractNumId w:val="10"/>
  </w:num>
  <w:num w:numId="25">
    <w:abstractNumId w:val="16"/>
  </w:num>
  <w:num w:numId="26">
    <w:abstractNumId w:val="15"/>
  </w:num>
  <w:num w:numId="27">
    <w:abstractNumId w:val="19"/>
  </w:num>
  <w:num w:numId="28">
    <w:abstractNumId w:val="11"/>
  </w:num>
  <w:num w:numId="29">
    <w:abstractNumId w:val="5"/>
  </w:num>
  <w:num w:numId="30">
    <w:abstractNumId w:val="23"/>
  </w:num>
  <w:num w:numId="31">
    <w:abstractNumId w:val="30"/>
  </w:num>
  <w:num w:numId="32">
    <w:abstractNumId w:val="25"/>
  </w:num>
  <w:num w:numId="33">
    <w:abstractNumId w:val="6"/>
  </w:num>
  <w:num w:numId="34">
    <w:abstractNumId w:val="40"/>
  </w:num>
  <w:num w:numId="35">
    <w:abstractNumId w:val="4"/>
  </w:num>
  <w:num w:numId="36">
    <w:abstractNumId w:val="24"/>
  </w:num>
  <w:num w:numId="37">
    <w:abstractNumId w:val="32"/>
  </w:num>
  <w:num w:numId="38">
    <w:abstractNumId w:val="37"/>
  </w:num>
  <w:num w:numId="39">
    <w:abstractNumId w:val="36"/>
  </w:num>
  <w:num w:numId="40">
    <w:abstractNumId w:val="34"/>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3AF"/>
    <w:rsid w:val="00083999"/>
    <w:rsid w:val="000A4A7A"/>
    <w:rsid w:val="000B2E77"/>
    <w:rsid w:val="000E9BC4"/>
    <w:rsid w:val="001224D2"/>
    <w:rsid w:val="001455F8"/>
    <w:rsid w:val="00180C06"/>
    <w:rsid w:val="00187C94"/>
    <w:rsid w:val="00190E3C"/>
    <w:rsid w:val="002551BE"/>
    <w:rsid w:val="00326527"/>
    <w:rsid w:val="004602EB"/>
    <w:rsid w:val="004B4BF9"/>
    <w:rsid w:val="00597DA5"/>
    <w:rsid w:val="006B67E6"/>
    <w:rsid w:val="006E27F1"/>
    <w:rsid w:val="008268AD"/>
    <w:rsid w:val="008753AF"/>
    <w:rsid w:val="00931727"/>
    <w:rsid w:val="009A66C1"/>
    <w:rsid w:val="009F26BE"/>
    <w:rsid w:val="00A75BF5"/>
    <w:rsid w:val="00A94009"/>
    <w:rsid w:val="00B6595F"/>
    <w:rsid w:val="00B82A2A"/>
    <w:rsid w:val="00B87B37"/>
    <w:rsid w:val="00BB674A"/>
    <w:rsid w:val="00BE0934"/>
    <w:rsid w:val="00C229E1"/>
    <w:rsid w:val="00C32438"/>
    <w:rsid w:val="00D060E1"/>
    <w:rsid w:val="00D4577C"/>
    <w:rsid w:val="00D540AD"/>
    <w:rsid w:val="00DA491F"/>
    <w:rsid w:val="00DF67F4"/>
    <w:rsid w:val="00E67328"/>
    <w:rsid w:val="00EA4DEC"/>
    <w:rsid w:val="00ED689D"/>
    <w:rsid w:val="010551D4"/>
    <w:rsid w:val="014BE2D3"/>
    <w:rsid w:val="014F7292"/>
    <w:rsid w:val="01785C1B"/>
    <w:rsid w:val="01C62012"/>
    <w:rsid w:val="026E48F4"/>
    <w:rsid w:val="027064DD"/>
    <w:rsid w:val="02DA3ABB"/>
    <w:rsid w:val="02F9D8B2"/>
    <w:rsid w:val="0326BA1F"/>
    <w:rsid w:val="033ACA69"/>
    <w:rsid w:val="03577691"/>
    <w:rsid w:val="03AE1E31"/>
    <w:rsid w:val="03D38750"/>
    <w:rsid w:val="03F7AD6B"/>
    <w:rsid w:val="040F3830"/>
    <w:rsid w:val="04669021"/>
    <w:rsid w:val="046DEAF7"/>
    <w:rsid w:val="04760B1C"/>
    <w:rsid w:val="04BA2AE5"/>
    <w:rsid w:val="04C9B805"/>
    <w:rsid w:val="050AF783"/>
    <w:rsid w:val="05315686"/>
    <w:rsid w:val="0550B862"/>
    <w:rsid w:val="055CE88D"/>
    <w:rsid w:val="0567A300"/>
    <w:rsid w:val="05ABB706"/>
    <w:rsid w:val="06766CE0"/>
    <w:rsid w:val="06CEBA61"/>
    <w:rsid w:val="06D34DE8"/>
    <w:rsid w:val="06F08A22"/>
    <w:rsid w:val="0771E067"/>
    <w:rsid w:val="07A9BD97"/>
    <w:rsid w:val="08123D41"/>
    <w:rsid w:val="082D8BF1"/>
    <w:rsid w:val="087F3821"/>
    <w:rsid w:val="089F10F1"/>
    <w:rsid w:val="08C8EE7D"/>
    <w:rsid w:val="091F193D"/>
    <w:rsid w:val="094738A6"/>
    <w:rsid w:val="097584C5"/>
    <w:rsid w:val="098BC2B5"/>
    <w:rsid w:val="09BB8515"/>
    <w:rsid w:val="09C09EF8"/>
    <w:rsid w:val="0A043758"/>
    <w:rsid w:val="0A46755E"/>
    <w:rsid w:val="0A54D234"/>
    <w:rsid w:val="0ABAE99E"/>
    <w:rsid w:val="0AC6C5A6"/>
    <w:rsid w:val="0BD0EF6E"/>
    <w:rsid w:val="0BF4EEE3"/>
    <w:rsid w:val="0BF9D8F7"/>
    <w:rsid w:val="0CC0840D"/>
    <w:rsid w:val="0CE44B40"/>
    <w:rsid w:val="0D25132F"/>
    <w:rsid w:val="0D28F7D0"/>
    <w:rsid w:val="0D5444A9"/>
    <w:rsid w:val="0D66FD58"/>
    <w:rsid w:val="0D8C58AE"/>
    <w:rsid w:val="0DA235C2"/>
    <w:rsid w:val="0E248754"/>
    <w:rsid w:val="0E95DEC5"/>
    <w:rsid w:val="0E96F34C"/>
    <w:rsid w:val="0EB3A8B3"/>
    <w:rsid w:val="0EDE5FCD"/>
    <w:rsid w:val="0F6CA0F1"/>
    <w:rsid w:val="0F874143"/>
    <w:rsid w:val="0F89C73A"/>
    <w:rsid w:val="0FE43B89"/>
    <w:rsid w:val="101B6405"/>
    <w:rsid w:val="1022FCDC"/>
    <w:rsid w:val="1031AF26"/>
    <w:rsid w:val="10BDB0E7"/>
    <w:rsid w:val="10E6D9A6"/>
    <w:rsid w:val="1195C031"/>
    <w:rsid w:val="119A4BC8"/>
    <w:rsid w:val="11A58931"/>
    <w:rsid w:val="11C1BB04"/>
    <w:rsid w:val="11D0522E"/>
    <w:rsid w:val="128E762D"/>
    <w:rsid w:val="12F84C0B"/>
    <w:rsid w:val="132DCDF1"/>
    <w:rsid w:val="13EBCD9E"/>
    <w:rsid w:val="13F5A92A"/>
    <w:rsid w:val="14172555"/>
    <w:rsid w:val="14467DBD"/>
    <w:rsid w:val="147ED25D"/>
    <w:rsid w:val="148BFC47"/>
    <w:rsid w:val="14C7D6C0"/>
    <w:rsid w:val="15209A3E"/>
    <w:rsid w:val="1530EE66"/>
    <w:rsid w:val="155095AE"/>
    <w:rsid w:val="15949ECF"/>
    <w:rsid w:val="15C616EF"/>
    <w:rsid w:val="15F73547"/>
    <w:rsid w:val="15F8E33C"/>
    <w:rsid w:val="16C7C705"/>
    <w:rsid w:val="1707EE43"/>
    <w:rsid w:val="173C8B9E"/>
    <w:rsid w:val="17DBE0D5"/>
    <w:rsid w:val="17EE15BD"/>
    <w:rsid w:val="17F3C282"/>
    <w:rsid w:val="17F42CC7"/>
    <w:rsid w:val="180E5CDF"/>
    <w:rsid w:val="187A17DE"/>
    <w:rsid w:val="18FDB7B1"/>
    <w:rsid w:val="193ADC01"/>
    <w:rsid w:val="19CABBCE"/>
    <w:rsid w:val="19DE1788"/>
    <w:rsid w:val="1A41A34C"/>
    <w:rsid w:val="1ADD5011"/>
    <w:rsid w:val="1ADEEB25"/>
    <w:rsid w:val="1AF27279"/>
    <w:rsid w:val="1B0176C5"/>
    <w:rsid w:val="1B3E2E70"/>
    <w:rsid w:val="1C727CC3"/>
    <w:rsid w:val="1C9CFFBA"/>
    <w:rsid w:val="1CFA6F0A"/>
    <w:rsid w:val="1D0F6C3A"/>
    <w:rsid w:val="1D74E771"/>
    <w:rsid w:val="1DAF8033"/>
    <w:rsid w:val="1DDA6C46"/>
    <w:rsid w:val="1DE6A9A9"/>
    <w:rsid w:val="1E119766"/>
    <w:rsid w:val="1E2978B5"/>
    <w:rsid w:val="1E54AC21"/>
    <w:rsid w:val="1E672753"/>
    <w:rsid w:val="1EE0FA34"/>
    <w:rsid w:val="1F1EB3FA"/>
    <w:rsid w:val="1F479D83"/>
    <w:rsid w:val="1F726396"/>
    <w:rsid w:val="1F7FA391"/>
    <w:rsid w:val="1FE49306"/>
    <w:rsid w:val="2034AFFB"/>
    <w:rsid w:val="208F9FAB"/>
    <w:rsid w:val="2096CA5B"/>
    <w:rsid w:val="20BCAF6A"/>
    <w:rsid w:val="20C8FCAB"/>
    <w:rsid w:val="21870B48"/>
    <w:rsid w:val="2189259E"/>
    <w:rsid w:val="220D451E"/>
    <w:rsid w:val="220DF8E1"/>
    <w:rsid w:val="2221BEEC"/>
    <w:rsid w:val="2255AB6D"/>
    <w:rsid w:val="22A87AC3"/>
    <w:rsid w:val="22EF2CE0"/>
    <w:rsid w:val="22FC65C0"/>
    <w:rsid w:val="232AD788"/>
    <w:rsid w:val="237108F3"/>
    <w:rsid w:val="23798F26"/>
    <w:rsid w:val="23911218"/>
    <w:rsid w:val="24006924"/>
    <w:rsid w:val="24444B24"/>
    <w:rsid w:val="248F98D2"/>
    <w:rsid w:val="24F8C85A"/>
    <w:rsid w:val="24FCE52C"/>
    <w:rsid w:val="254DF6BD"/>
    <w:rsid w:val="25879A10"/>
    <w:rsid w:val="2597A326"/>
    <w:rsid w:val="259C6DCE"/>
    <w:rsid w:val="25AAE095"/>
    <w:rsid w:val="26AAA1FA"/>
    <w:rsid w:val="26AC67DD"/>
    <w:rsid w:val="270C24B2"/>
    <w:rsid w:val="27383E2F"/>
    <w:rsid w:val="27AC8E94"/>
    <w:rsid w:val="28450F37"/>
    <w:rsid w:val="28E1CA15"/>
    <w:rsid w:val="2B297776"/>
    <w:rsid w:val="2B61DB7C"/>
    <w:rsid w:val="2B6C26B0"/>
    <w:rsid w:val="2B752607"/>
    <w:rsid w:val="2B774CF4"/>
    <w:rsid w:val="2B8AD320"/>
    <w:rsid w:val="2BC1CBC8"/>
    <w:rsid w:val="2BF94CED"/>
    <w:rsid w:val="2C1F2812"/>
    <w:rsid w:val="2CA198A1"/>
    <w:rsid w:val="2CE2DA6D"/>
    <w:rsid w:val="2D093099"/>
    <w:rsid w:val="2D3BF071"/>
    <w:rsid w:val="2D56E4D7"/>
    <w:rsid w:val="2D58E367"/>
    <w:rsid w:val="2D5D9C29"/>
    <w:rsid w:val="2E17EE71"/>
    <w:rsid w:val="2E231475"/>
    <w:rsid w:val="2E3B8EEA"/>
    <w:rsid w:val="2EC273E2"/>
    <w:rsid w:val="2F7A5918"/>
    <w:rsid w:val="2FAB43DC"/>
    <w:rsid w:val="2FDD8A49"/>
    <w:rsid w:val="300F725A"/>
    <w:rsid w:val="301731BE"/>
    <w:rsid w:val="307C148E"/>
    <w:rsid w:val="30FE61F6"/>
    <w:rsid w:val="31236B95"/>
    <w:rsid w:val="31292D0B"/>
    <w:rsid w:val="31B64E6C"/>
    <w:rsid w:val="320FF1EE"/>
    <w:rsid w:val="324A3577"/>
    <w:rsid w:val="32569C66"/>
    <w:rsid w:val="32EEB871"/>
    <w:rsid w:val="33AFDBFF"/>
    <w:rsid w:val="33E605D8"/>
    <w:rsid w:val="33F68B01"/>
    <w:rsid w:val="341E01E3"/>
    <w:rsid w:val="341EAEBD"/>
    <w:rsid w:val="342DC120"/>
    <w:rsid w:val="3449E8EF"/>
    <w:rsid w:val="345762D1"/>
    <w:rsid w:val="3509D750"/>
    <w:rsid w:val="356AE8DA"/>
    <w:rsid w:val="3672FEDE"/>
    <w:rsid w:val="36D7C906"/>
    <w:rsid w:val="370A1D69"/>
    <w:rsid w:val="37493A3A"/>
    <w:rsid w:val="374B3ACB"/>
    <w:rsid w:val="377AE4B9"/>
    <w:rsid w:val="379DD9A0"/>
    <w:rsid w:val="37CC6420"/>
    <w:rsid w:val="37D3C2C4"/>
    <w:rsid w:val="37D6BC40"/>
    <w:rsid w:val="37E54767"/>
    <w:rsid w:val="37F9868E"/>
    <w:rsid w:val="3818D69A"/>
    <w:rsid w:val="38420AA4"/>
    <w:rsid w:val="384BC27D"/>
    <w:rsid w:val="38D9D3A8"/>
    <w:rsid w:val="38EE32DD"/>
    <w:rsid w:val="38F6D8BF"/>
    <w:rsid w:val="38FA564A"/>
    <w:rsid w:val="393730BB"/>
    <w:rsid w:val="3967140F"/>
    <w:rsid w:val="396894E1"/>
    <w:rsid w:val="3994E380"/>
    <w:rsid w:val="39ABB865"/>
    <w:rsid w:val="39B22B92"/>
    <w:rsid w:val="3A27A91A"/>
    <w:rsid w:val="3A3CFBF3"/>
    <w:rsid w:val="3A47DF9F"/>
    <w:rsid w:val="3A4D9771"/>
    <w:rsid w:val="3A55475C"/>
    <w:rsid w:val="3B895048"/>
    <w:rsid w:val="3B975C10"/>
    <w:rsid w:val="3BC68AD1"/>
    <w:rsid w:val="3BE8F798"/>
    <w:rsid w:val="3C7746F5"/>
    <w:rsid w:val="3CCCD951"/>
    <w:rsid w:val="3CF5E2E8"/>
    <w:rsid w:val="3D126FAA"/>
    <w:rsid w:val="3D349A52"/>
    <w:rsid w:val="3DD55DED"/>
    <w:rsid w:val="3DF29BD4"/>
    <w:rsid w:val="3EB0B996"/>
    <w:rsid w:val="3EB652D0"/>
    <w:rsid w:val="3F2EE557"/>
    <w:rsid w:val="3F50B664"/>
    <w:rsid w:val="3F948FD4"/>
    <w:rsid w:val="3FD130F1"/>
    <w:rsid w:val="401594D5"/>
    <w:rsid w:val="401A5063"/>
    <w:rsid w:val="40DFCE0F"/>
    <w:rsid w:val="410458A3"/>
    <w:rsid w:val="41497457"/>
    <w:rsid w:val="417E8E56"/>
    <w:rsid w:val="41E7079A"/>
    <w:rsid w:val="421825F4"/>
    <w:rsid w:val="423162B8"/>
    <w:rsid w:val="43256510"/>
    <w:rsid w:val="43435812"/>
    <w:rsid w:val="434D3597"/>
    <w:rsid w:val="43661EBA"/>
    <w:rsid w:val="4386EF9F"/>
    <w:rsid w:val="438CECA4"/>
    <w:rsid w:val="439D784E"/>
    <w:rsid w:val="43DB3DF4"/>
    <w:rsid w:val="43DCC4B0"/>
    <w:rsid w:val="43F4097D"/>
    <w:rsid w:val="443F71DC"/>
    <w:rsid w:val="4490E7C8"/>
    <w:rsid w:val="44A17BE0"/>
    <w:rsid w:val="44A495FE"/>
    <w:rsid w:val="44C1BB71"/>
    <w:rsid w:val="4504E4EC"/>
    <w:rsid w:val="45072DC7"/>
    <w:rsid w:val="4516D308"/>
    <w:rsid w:val="452515F9"/>
    <w:rsid w:val="456C2579"/>
    <w:rsid w:val="45805860"/>
    <w:rsid w:val="45B38964"/>
    <w:rsid w:val="4613BE0D"/>
    <w:rsid w:val="465FFB44"/>
    <w:rsid w:val="46711310"/>
    <w:rsid w:val="46C3B901"/>
    <w:rsid w:val="46E1E017"/>
    <w:rsid w:val="471DD6B6"/>
    <w:rsid w:val="4723820A"/>
    <w:rsid w:val="4750FC1E"/>
    <w:rsid w:val="4752F610"/>
    <w:rsid w:val="47E8F7F9"/>
    <w:rsid w:val="47EC5518"/>
    <w:rsid w:val="4806B50F"/>
    <w:rsid w:val="48903EB0"/>
    <w:rsid w:val="492E75E2"/>
    <w:rsid w:val="49621770"/>
    <w:rsid w:val="497832A6"/>
    <w:rsid w:val="49AEEC6E"/>
    <w:rsid w:val="49C4128B"/>
    <w:rsid w:val="49E23166"/>
    <w:rsid w:val="49FD4F79"/>
    <w:rsid w:val="4A3C1043"/>
    <w:rsid w:val="4A5DF352"/>
    <w:rsid w:val="4A9147EF"/>
    <w:rsid w:val="4A9B5E00"/>
    <w:rsid w:val="4AA28AB5"/>
    <w:rsid w:val="4ACE9965"/>
    <w:rsid w:val="4B3E55D1"/>
    <w:rsid w:val="4B7BC5AA"/>
    <w:rsid w:val="4B7EAEA1"/>
    <w:rsid w:val="4BD35A1F"/>
    <w:rsid w:val="4C8E106C"/>
    <w:rsid w:val="4CBD212A"/>
    <w:rsid w:val="4CC44459"/>
    <w:rsid w:val="4D0C87B6"/>
    <w:rsid w:val="4D1BC7DE"/>
    <w:rsid w:val="4D28590A"/>
    <w:rsid w:val="4D392BA8"/>
    <w:rsid w:val="4D8A186E"/>
    <w:rsid w:val="4DD2FEC2"/>
    <w:rsid w:val="4DD88D9F"/>
    <w:rsid w:val="4E02D3D5"/>
    <w:rsid w:val="4E2CF8FD"/>
    <w:rsid w:val="4E44B262"/>
    <w:rsid w:val="4E746AA2"/>
    <w:rsid w:val="4E802DFD"/>
    <w:rsid w:val="4EAF9408"/>
    <w:rsid w:val="4F0016E1"/>
    <w:rsid w:val="4F7A79F6"/>
    <w:rsid w:val="4F9E8BDA"/>
    <w:rsid w:val="5000DFB7"/>
    <w:rsid w:val="500E0E24"/>
    <w:rsid w:val="5011C6F4"/>
    <w:rsid w:val="50151EA8"/>
    <w:rsid w:val="5039D38C"/>
    <w:rsid w:val="5101C265"/>
    <w:rsid w:val="51282A80"/>
    <w:rsid w:val="515F1739"/>
    <w:rsid w:val="515F8577"/>
    <w:rsid w:val="517927D5"/>
    <w:rsid w:val="51EDF025"/>
    <w:rsid w:val="528E2B33"/>
    <w:rsid w:val="529D29F9"/>
    <w:rsid w:val="52AC9133"/>
    <w:rsid w:val="53010198"/>
    <w:rsid w:val="54198869"/>
    <w:rsid w:val="546D1C19"/>
    <w:rsid w:val="54DA3BD5"/>
    <w:rsid w:val="54E5132E"/>
    <w:rsid w:val="5585BB9B"/>
    <w:rsid w:val="559C5AF5"/>
    <w:rsid w:val="55B42428"/>
    <w:rsid w:val="561195CE"/>
    <w:rsid w:val="56451F04"/>
    <w:rsid w:val="569C1F44"/>
    <w:rsid w:val="56C0B46E"/>
    <w:rsid w:val="56C16148"/>
    <w:rsid w:val="56C2AA24"/>
    <w:rsid w:val="570430C1"/>
    <w:rsid w:val="57377432"/>
    <w:rsid w:val="5774CB6B"/>
    <w:rsid w:val="5802ABC7"/>
    <w:rsid w:val="580FC6E2"/>
    <w:rsid w:val="583C2B31"/>
    <w:rsid w:val="589FE397"/>
    <w:rsid w:val="58C0FA87"/>
    <w:rsid w:val="58EDAC15"/>
    <w:rsid w:val="58FAAF03"/>
    <w:rsid w:val="590A9CB5"/>
    <w:rsid w:val="5916CB73"/>
    <w:rsid w:val="5968C05E"/>
    <w:rsid w:val="598A4DF2"/>
    <w:rsid w:val="598CB4CD"/>
    <w:rsid w:val="5995F623"/>
    <w:rsid w:val="59BD6DF8"/>
    <w:rsid w:val="59F85530"/>
    <w:rsid w:val="59FFE8A7"/>
    <w:rsid w:val="5A097AE6"/>
    <w:rsid w:val="5A41DBBE"/>
    <w:rsid w:val="5AB1F109"/>
    <w:rsid w:val="5AF32B40"/>
    <w:rsid w:val="5B3F427A"/>
    <w:rsid w:val="5BE07634"/>
    <w:rsid w:val="5C40838F"/>
    <w:rsid w:val="5C5A9BC3"/>
    <w:rsid w:val="5C7E64DF"/>
    <w:rsid w:val="5CB3FF49"/>
    <w:rsid w:val="5CD4F439"/>
    <w:rsid w:val="5D9E4630"/>
    <w:rsid w:val="5DE08378"/>
    <w:rsid w:val="5DE57763"/>
    <w:rsid w:val="5E244B77"/>
    <w:rsid w:val="5E9DB26D"/>
    <w:rsid w:val="5EB99BCF"/>
    <w:rsid w:val="5EE055A1"/>
    <w:rsid w:val="5F071D76"/>
    <w:rsid w:val="5FCA20A5"/>
    <w:rsid w:val="5FEDA598"/>
    <w:rsid w:val="5FF2E7E4"/>
    <w:rsid w:val="5FFE5917"/>
    <w:rsid w:val="6042CDF0"/>
    <w:rsid w:val="604EC961"/>
    <w:rsid w:val="607E6CC4"/>
    <w:rsid w:val="60D60F97"/>
    <w:rsid w:val="60FE8C1D"/>
    <w:rsid w:val="61079AF1"/>
    <w:rsid w:val="6108B3B6"/>
    <w:rsid w:val="6142C3DC"/>
    <w:rsid w:val="6143BA49"/>
    <w:rsid w:val="615B59A7"/>
    <w:rsid w:val="618975F9"/>
    <w:rsid w:val="61BCAF98"/>
    <w:rsid w:val="61FB5DE4"/>
    <w:rsid w:val="62148641"/>
    <w:rsid w:val="62805642"/>
    <w:rsid w:val="6293F5BB"/>
    <w:rsid w:val="62B8C3F8"/>
    <w:rsid w:val="62DFF761"/>
    <w:rsid w:val="63028AD0"/>
    <w:rsid w:val="633CD869"/>
    <w:rsid w:val="6349844F"/>
    <w:rsid w:val="63677906"/>
    <w:rsid w:val="636F28F1"/>
    <w:rsid w:val="639EC37B"/>
    <w:rsid w:val="63B0C5E1"/>
    <w:rsid w:val="63BE36B1"/>
    <w:rsid w:val="63EAECFB"/>
    <w:rsid w:val="6403D83B"/>
    <w:rsid w:val="6414AD24"/>
    <w:rsid w:val="642CD798"/>
    <w:rsid w:val="643E34FC"/>
    <w:rsid w:val="6461B056"/>
    <w:rsid w:val="64D4A9F4"/>
    <w:rsid w:val="651D2653"/>
    <w:rsid w:val="653698A3"/>
    <w:rsid w:val="6542F55D"/>
    <w:rsid w:val="655A0712"/>
    <w:rsid w:val="657C564B"/>
    <w:rsid w:val="65B89666"/>
    <w:rsid w:val="65DC24D9"/>
    <w:rsid w:val="65F6CEBF"/>
    <w:rsid w:val="663DC8B6"/>
    <w:rsid w:val="6777F53A"/>
    <w:rsid w:val="67A5E00E"/>
    <w:rsid w:val="67F61BB3"/>
    <w:rsid w:val="68915D04"/>
    <w:rsid w:val="6895F328"/>
    <w:rsid w:val="6899E27F"/>
    <w:rsid w:val="68D4B3D4"/>
    <w:rsid w:val="6913C59B"/>
    <w:rsid w:val="693AC6B4"/>
    <w:rsid w:val="696826A6"/>
    <w:rsid w:val="69A71A1C"/>
    <w:rsid w:val="69D6BA8A"/>
    <w:rsid w:val="69E47165"/>
    <w:rsid w:val="6A40646E"/>
    <w:rsid w:val="6A41152E"/>
    <w:rsid w:val="6A5A2E7F"/>
    <w:rsid w:val="6AA12127"/>
    <w:rsid w:val="6AA9679A"/>
    <w:rsid w:val="6ABAD564"/>
    <w:rsid w:val="6AE3B949"/>
    <w:rsid w:val="6AEA27DB"/>
    <w:rsid w:val="6B127361"/>
    <w:rsid w:val="6B5311F9"/>
    <w:rsid w:val="6BA204EC"/>
    <w:rsid w:val="6BA67C7A"/>
    <w:rsid w:val="6BDCD683"/>
    <w:rsid w:val="6C6B9F20"/>
    <w:rsid w:val="6C74B208"/>
    <w:rsid w:val="6D5A2B00"/>
    <w:rsid w:val="6D711468"/>
    <w:rsid w:val="6D71D1C0"/>
    <w:rsid w:val="6D9DCE97"/>
    <w:rsid w:val="6D9FF84C"/>
    <w:rsid w:val="6E26297D"/>
    <w:rsid w:val="6E2A2AD7"/>
    <w:rsid w:val="6E39DCAF"/>
    <w:rsid w:val="6E4E6BFD"/>
    <w:rsid w:val="6E7C46C1"/>
    <w:rsid w:val="6EDC2E76"/>
    <w:rsid w:val="6EFF1034"/>
    <w:rsid w:val="6F1EC1B0"/>
    <w:rsid w:val="6F2DDC33"/>
    <w:rsid w:val="6F3BC8AD"/>
    <w:rsid w:val="6F58DEF0"/>
    <w:rsid w:val="70360A56"/>
    <w:rsid w:val="704DABF9"/>
    <w:rsid w:val="708AB902"/>
    <w:rsid w:val="70910677"/>
    <w:rsid w:val="70997278"/>
    <w:rsid w:val="70C6DCCA"/>
    <w:rsid w:val="7109B51F"/>
    <w:rsid w:val="710B70BA"/>
    <w:rsid w:val="7161CB99"/>
    <w:rsid w:val="71D3CEFF"/>
    <w:rsid w:val="71F07908"/>
    <w:rsid w:val="72289C70"/>
    <w:rsid w:val="7297F4CA"/>
    <w:rsid w:val="72A81794"/>
    <w:rsid w:val="72F4D24F"/>
    <w:rsid w:val="7306A280"/>
    <w:rsid w:val="734745B5"/>
    <w:rsid w:val="73C76554"/>
    <w:rsid w:val="73F6E744"/>
    <w:rsid w:val="7433C52B"/>
    <w:rsid w:val="74662120"/>
    <w:rsid w:val="7508B0A9"/>
    <w:rsid w:val="7585AE7F"/>
    <w:rsid w:val="763C64CC"/>
    <w:rsid w:val="7667E73F"/>
    <w:rsid w:val="766DD4AB"/>
    <w:rsid w:val="767904BB"/>
    <w:rsid w:val="7682B1F6"/>
    <w:rsid w:val="768BE954"/>
    <w:rsid w:val="76B084BF"/>
    <w:rsid w:val="76B4CD58"/>
    <w:rsid w:val="76BA9A98"/>
    <w:rsid w:val="7729F458"/>
    <w:rsid w:val="77D9CE89"/>
    <w:rsid w:val="77E50199"/>
    <w:rsid w:val="78A2C3C0"/>
    <w:rsid w:val="78D7E9DC"/>
    <w:rsid w:val="796B547F"/>
    <w:rsid w:val="79955D83"/>
    <w:rsid w:val="79D345BD"/>
    <w:rsid w:val="7A29A23F"/>
    <w:rsid w:val="7A2FB3B5"/>
    <w:rsid w:val="7A7E7B54"/>
    <w:rsid w:val="7A9CD84D"/>
    <w:rsid w:val="7AEC25E7"/>
    <w:rsid w:val="7B1BA5C5"/>
    <w:rsid w:val="7B73DEA8"/>
    <w:rsid w:val="7B883E7B"/>
    <w:rsid w:val="7BFB08FB"/>
    <w:rsid w:val="7C0AD6F9"/>
    <w:rsid w:val="7C5DBAAE"/>
    <w:rsid w:val="7C80D001"/>
    <w:rsid w:val="7C842193"/>
    <w:rsid w:val="7CCF1DE2"/>
    <w:rsid w:val="7CEE10F6"/>
    <w:rsid w:val="7D240EDC"/>
    <w:rsid w:val="7D61366B"/>
    <w:rsid w:val="7D6409FE"/>
    <w:rsid w:val="7D70FDE9"/>
    <w:rsid w:val="7E3F727C"/>
    <w:rsid w:val="7E6AEE43"/>
    <w:rsid w:val="7E781ABB"/>
    <w:rsid w:val="7E98E357"/>
    <w:rsid w:val="7EF11D7B"/>
    <w:rsid w:val="7F5F8AD2"/>
    <w:rsid w:val="7F9BB35B"/>
    <w:rsid w:val="7FA299F8"/>
    <w:rsid w:val="7FF2CA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D97F9"/>
  <w15:docId w15:val="{8A0A1CD1-1311-4D7A-B838-1BED69AC9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pBdr>
        <w:top w:val="nil"/>
        <w:left w:val="nil"/>
        <w:bottom w:val="nil"/>
        <w:right w:val="nil"/>
        <w:between w:val="nil"/>
      </w:pBdr>
      <w:spacing w:before="240" w:after="60"/>
      <w:outlineLvl w:val="0"/>
    </w:pPr>
    <w:rPr>
      <w:b/>
      <w:color w:val="000000"/>
      <w:sz w:val="32"/>
      <w:szCs w:val="32"/>
    </w:rPr>
  </w:style>
  <w:style w:type="paragraph" w:styleId="Heading2">
    <w:name w:val="heading 2"/>
    <w:basedOn w:val="Normal"/>
    <w:next w:val="Normal"/>
    <w:pPr>
      <w:keepNext/>
      <w:pBdr>
        <w:top w:val="nil"/>
        <w:left w:val="nil"/>
        <w:bottom w:val="nil"/>
        <w:right w:val="nil"/>
        <w:between w:val="nil"/>
      </w:pBdr>
      <w:spacing w:before="240" w:after="60"/>
      <w:outlineLvl w:val="1"/>
    </w:pPr>
    <w:rPr>
      <w:b/>
      <w:color w:val="000000"/>
      <w:sz w:val="28"/>
      <w:szCs w:val="28"/>
    </w:rPr>
  </w:style>
  <w:style w:type="paragraph" w:styleId="Heading3">
    <w:name w:val="heading 3"/>
    <w:basedOn w:val="Normal"/>
    <w:next w:val="Normal"/>
    <w:pPr>
      <w:keepNext/>
      <w:pBdr>
        <w:top w:val="nil"/>
        <w:left w:val="nil"/>
        <w:bottom w:val="nil"/>
        <w:right w:val="nil"/>
        <w:between w:val="nil"/>
      </w:pBdr>
      <w:spacing w:before="240" w:after="60"/>
      <w:outlineLvl w:val="2"/>
    </w:pPr>
    <w:rPr>
      <w:b/>
      <w:color w:val="000000"/>
      <w:sz w:val="26"/>
      <w:szCs w:val="26"/>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top w:val="nil"/>
        <w:left w:val="nil"/>
        <w:bottom w:val="nil"/>
        <w:right w:val="nil"/>
        <w:between w:val="nil"/>
      </w:pBdr>
      <w:spacing w:before="240" w:after="60"/>
      <w:jc w:val="center"/>
    </w:pPr>
    <w:rPr>
      <w:b/>
      <w:color w:val="000000"/>
      <w:sz w:val="32"/>
      <w:szCs w:val="3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2">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3">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4">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5">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6">
    <w:basedOn w:val="TableNormal"/>
    <w:pPr>
      <w:spacing w:after="0" w:line="240" w:lineRule="auto"/>
    </w:pPr>
    <w:rPr>
      <w:sz w:val="20"/>
      <w:szCs w:val="20"/>
    </w:rPr>
    <w:tblPr>
      <w:tblStyleRowBandSize w:val="1"/>
      <w:tblStyleColBandSize w:val="1"/>
      <w:tblCellMar>
        <w:left w:w="115" w:type="dxa"/>
        <w:right w:w="115" w:type="dxa"/>
      </w:tblCellMar>
    </w:tblPr>
  </w:style>
  <w:style w:type="table" w:customStyle="1" w:styleId="a7">
    <w:basedOn w:val="TableNormal"/>
    <w:pPr>
      <w:spacing w:after="0" w:line="240" w:lineRule="auto"/>
    </w:pPr>
    <w:rPr>
      <w:sz w:val="20"/>
      <w:szCs w:val="20"/>
    </w:r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180C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0C06"/>
    <w:rPr>
      <w:rFonts w:ascii="Tahoma" w:hAnsi="Tahoma" w:cs="Tahoma"/>
      <w:sz w:val="16"/>
      <w:szCs w:val="16"/>
    </w:rPr>
  </w:style>
  <w:style w:type="paragraph" w:styleId="ListParagraph">
    <w:name w:val="List Paragraph"/>
    <w:basedOn w:val="Normal"/>
    <w:uiPriority w:val="34"/>
    <w:qFormat/>
    <w:rsid w:val="006B67E6"/>
    <w:pPr>
      <w:ind w:left="720"/>
      <w:contextualSpacing/>
    </w:p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roceduresonline.com/northumberlandcs/index.html" TargetMode="External"/><Relationship Id="rId18" Type="http://schemas.openxmlformats.org/officeDocument/2006/relationships/hyperlink" Target="https://www.northumberland.gov.uk/Children/Looked-after/Virtual.aspx" TargetMode="External"/><Relationship Id="rId26" Type="http://schemas.openxmlformats.org/officeDocument/2006/relationships/hyperlink" Target="https://www.proceduresonline.com/nesubregion/p_ch_sexual_exploit.html" TargetMode="External"/><Relationship Id="rId39" Type="http://schemas.openxmlformats.org/officeDocument/2006/relationships/hyperlink" Target="https://www.gov.uk/government/publications/inspecting-safeguarding-in-early-years-education-and-skills" TargetMode="External"/><Relationship Id="rId21" Type="http://schemas.openxmlformats.org/officeDocument/2006/relationships/hyperlink" Target="https://www.proceduresonline.com/nesubregion/p_fem_gen_mutil.html" TargetMode="External"/><Relationship Id="rId34" Type="http://schemas.openxmlformats.org/officeDocument/2006/relationships/hyperlink" Target="mailto:fmu@fco.gov.uk" TargetMode="External"/><Relationship Id="rId42" Type="http://schemas.openxmlformats.org/officeDocument/2006/relationships/hyperlink" Target="mailto:Carol.Glasper@northumberland.gov.uk" TargetMode="External"/><Relationship Id="rId47"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northumberland.gov.uk/Children/Family/Support.aspx" TargetMode="External"/><Relationship Id="rId29" Type="http://schemas.openxmlformats.org/officeDocument/2006/relationships/hyperlink" Target="http://www.northumberland.gov.uk/Children/Family/Support.asp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s://www.gov.uk/government/uploads/system/uploads/attachment_data/file/380595/SMSC_Guidance_Maintained_Schools.pdf" TargetMode="External"/><Relationship Id="rId32" Type="http://schemas.openxmlformats.org/officeDocument/2006/relationships/hyperlink" Target="http://www.nspcc.org.uk/services-and-resources/nspcc-helpline/" TargetMode="External"/><Relationship Id="rId37" Type="http://schemas.openxmlformats.org/officeDocument/2006/relationships/hyperlink" Target="https://form.northumberland.gov.uk/form/auto/multi_agency_ref_form" TargetMode="External"/><Relationship Id="rId40" Type="http://schemas.openxmlformats.org/officeDocument/2006/relationships/hyperlink" Target="https://www.proceduresonline.com/northumberlandcs/index.html" TargetMode="External"/><Relationship Id="rId45"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www.northumberland.gov.uk/Children/Family/Support.aspx" TargetMode="External"/><Relationship Id="rId23" Type="http://schemas.openxmlformats.org/officeDocument/2006/relationships/hyperlink" Target="https://www.proceduresonline.com/nesubregion/p_sg_ch_extremism.html" TargetMode="External"/><Relationship Id="rId28" Type="http://schemas.openxmlformats.org/officeDocument/2006/relationships/hyperlink" Target="https://www.proceduresonline.com/nesubregion/p_dom_viol_abuse.html" TargetMode="External"/><Relationship Id="rId36" Type="http://schemas.openxmlformats.org/officeDocument/2006/relationships/hyperlink" Target="https://contextualsafeguarding.org.uk/about/what-is-contextual-safeguarding" TargetMode="External"/><Relationship Id="rId10" Type="http://schemas.openxmlformats.org/officeDocument/2006/relationships/image" Target="media/image1.png"/><Relationship Id="rId19" Type="http://schemas.openxmlformats.org/officeDocument/2006/relationships/hyperlink" Target="https://www.proceduresonline.com/nesubregion/p_ch_sexual_exploit.html" TargetMode="External"/><Relationship Id="rId31" Type="http://schemas.openxmlformats.org/officeDocument/2006/relationships/hyperlink" Target="https://www.legislation.gov.uk/ukpga/2021/17/part/1/enacted" TargetMode="External"/><Relationship Id="rId44" Type="http://schemas.openxmlformats.org/officeDocument/2006/relationships/hyperlink" Target="https://www.northumberland.gov.uk/NorthumberlandCountyCouncil/media/Child-Families/Safeguarding/LADO-referral-process-flow-chart-March-21.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ncc.learningpool.com/" TargetMode="External"/><Relationship Id="rId22" Type="http://schemas.openxmlformats.org/officeDocument/2006/relationships/hyperlink" Target="https://www.proceduresonline.com/nesubregion/p_force_marriage.html" TargetMode="External"/><Relationship Id="rId27" Type="http://schemas.openxmlformats.org/officeDocument/2006/relationships/hyperlink" Target="https://www.gov.uk/government/publications/sharing-nudes-and-semi-nudes-advice-for-education-settings-working-with-children-and-young-people" TargetMode="External"/><Relationship Id="rId30" Type="http://schemas.openxmlformats.org/officeDocument/2006/relationships/hyperlink" Target="http://www.northumberland.gov.uk/Children/Family/Support.aspx" TargetMode="External"/><Relationship Id="rId35" Type="http://schemas.openxmlformats.org/officeDocument/2006/relationships/hyperlink" Target="https://www.gov.uk/government/uploads/system/uploads/attachment_data/file/322307/HMG_MULTI_AGENCY_PRACTICE_GUIDELINES_v1_180614_FINAL.pdf" TargetMode="External"/><Relationship Id="rId43" Type="http://schemas.openxmlformats.org/officeDocument/2006/relationships/hyperlink" Target="mailto:lado@northumberland.gov.uk"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hyperlink" Target="https://www.gov.uk/government/publications/children-missing-education" TargetMode="External"/><Relationship Id="rId25" Type="http://schemas.openxmlformats.org/officeDocument/2006/relationships/hyperlink" Target="https://www.proceduresonline.com/nesubregion/p_ch_living_away.html" TargetMode="External"/><Relationship Id="rId33" Type="http://schemas.openxmlformats.org/officeDocument/2006/relationships/hyperlink" Target="https://www.gov.uk/government/publications/multi-agency-statutory-guidance-on-female-genital-mutilation" TargetMode="External"/><Relationship Id="rId38" Type="http://schemas.openxmlformats.org/officeDocument/2006/relationships/hyperlink" Target="mailto:SchoolsHR@northumberland.gov.uk" TargetMode="External"/><Relationship Id="rId46" Type="http://schemas.openxmlformats.org/officeDocument/2006/relationships/fontTable" Target="fontTable.xml"/><Relationship Id="rId20" Type="http://schemas.openxmlformats.org/officeDocument/2006/relationships/hyperlink" Target="https://www.proceduresonline.com/nesubregion/p_ch_affected_gang_act.html" TargetMode="External"/><Relationship Id="rId41" Type="http://schemas.openxmlformats.org/officeDocument/2006/relationships/hyperlink" Target="https://www.proceduresonline.com/nesubregion/p_esafety_abuse_dig_medi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10A21E038B7B4F82225983056A8166" ma:contentTypeVersion="13" ma:contentTypeDescription="Create a new document." ma:contentTypeScope="" ma:versionID="7507abe8df5bbc346a80076737ddc519">
  <xsd:schema xmlns:xsd="http://www.w3.org/2001/XMLSchema" xmlns:xs="http://www.w3.org/2001/XMLSchema" xmlns:p="http://schemas.microsoft.com/office/2006/metadata/properties" xmlns:ns3="4b8a37ce-309b-479d-b329-acc680390e3c" xmlns:ns4="df49bd6b-4480-4243-8e4a-36c168d255ce" targetNamespace="http://schemas.microsoft.com/office/2006/metadata/properties" ma:root="true" ma:fieldsID="a9265842b3275a2d433d4562264eb283" ns3:_="" ns4:_="">
    <xsd:import namespace="4b8a37ce-309b-479d-b329-acc680390e3c"/>
    <xsd:import namespace="df49bd6b-4480-4243-8e4a-36c168d255ce"/>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8a37ce-309b-479d-b329-acc680390e3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hidden="true"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49bd6b-4480-4243-8e4a-36c168d255c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00880B-EF49-4F29-B207-2D11E30636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8a37ce-309b-479d-b329-acc680390e3c"/>
    <ds:schemaRef ds:uri="df49bd6b-4480-4243-8e4a-36c168d25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2414B5-188F-4D79-BCE6-BF8C79F9BFD2}">
  <ds:schemaRefs>
    <ds:schemaRef ds:uri="http://schemas.microsoft.com/sharepoint/v3/contenttype/forms"/>
  </ds:schemaRefs>
</ds:datastoreItem>
</file>

<file path=customXml/itemProps3.xml><?xml version="1.0" encoding="utf-8"?>
<ds:datastoreItem xmlns:ds="http://schemas.openxmlformats.org/officeDocument/2006/customXml" ds:itemID="{87EA1772-1898-481B-ABBB-9FD3C9AB087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15248</Words>
  <Characters>86920</Characters>
  <Application>Microsoft Office Word</Application>
  <DocSecurity>0</DocSecurity>
  <Lines>724</Lines>
  <Paragraphs>203</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101965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Leckie</dc:creator>
  <cp:lastModifiedBy>Lorna Rainey</cp:lastModifiedBy>
  <cp:revision>2</cp:revision>
  <dcterms:created xsi:type="dcterms:W3CDTF">2022-11-05T16:15:00Z</dcterms:created>
  <dcterms:modified xsi:type="dcterms:W3CDTF">2022-11-05T16:15:00Z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0x010100CF10A21E038B7B4F82225983056A8166</vt:lpwstr>
  </property>
</Properties>
</file>