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996"/>
        <w:gridCol w:w="2491"/>
        <w:gridCol w:w="4394"/>
      </w:tblGrid>
      <w:tr w:rsidR="00184985" w14:paraId="1635B1D5" w14:textId="77777777" w:rsidTr="00BC6F67">
        <w:tc>
          <w:tcPr>
            <w:tcW w:w="6487" w:type="dxa"/>
            <w:gridSpan w:val="2"/>
          </w:tcPr>
          <w:p w14:paraId="64E80454" w14:textId="720D1D79" w:rsidR="00184985" w:rsidRDefault="00973A82" w:rsidP="00BC6F67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C8C">
              <w:rPr>
                <w:sz w:val="44"/>
                <w:szCs w:val="44"/>
              </w:rPr>
              <w:t>Nursery Newsletter</w:t>
            </w:r>
          </w:p>
        </w:tc>
        <w:tc>
          <w:tcPr>
            <w:tcW w:w="4394" w:type="dxa"/>
          </w:tcPr>
          <w:p w14:paraId="4F60952F" w14:textId="77777777" w:rsidR="00184985" w:rsidRPr="003C7FF7" w:rsidRDefault="00184985" w:rsidP="00BC6F67">
            <w:pPr>
              <w:jc w:val="center"/>
              <w:rPr>
                <w:sz w:val="36"/>
                <w:szCs w:val="36"/>
              </w:rPr>
            </w:pPr>
            <w:r w:rsidRPr="003C7FF7">
              <w:rPr>
                <w:sz w:val="36"/>
                <w:szCs w:val="36"/>
              </w:rPr>
              <w:t>Autumn Term 2019</w:t>
            </w:r>
          </w:p>
          <w:p w14:paraId="0AD4866D" w14:textId="0DF0540A" w:rsidR="00184985" w:rsidRPr="004A7851" w:rsidRDefault="00F53080" w:rsidP="00BC6F6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7D4CD5C" wp14:editId="4DF3B3ED">
                  <wp:extent cx="816925" cy="6286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8" cy="62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FFF" w14:paraId="7088BAA8" w14:textId="77777777" w:rsidTr="00BC6F67">
        <w:trPr>
          <w:trHeight w:val="1075"/>
        </w:trPr>
        <w:tc>
          <w:tcPr>
            <w:tcW w:w="6487" w:type="dxa"/>
            <w:gridSpan w:val="2"/>
          </w:tcPr>
          <w:p w14:paraId="2F27A95E" w14:textId="003D0149" w:rsidR="00F7293A" w:rsidRPr="008C5C8C" w:rsidRDefault="008C5C8C" w:rsidP="00BC6F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C5C8C">
              <w:rPr>
                <w:rFonts w:ascii="Comic Sans MS" w:hAnsi="Comic Sans MS"/>
                <w:b/>
                <w:sz w:val="24"/>
                <w:szCs w:val="24"/>
                <w:u w:val="single"/>
              </w:rPr>
              <w:t>Phonics Learning</w:t>
            </w:r>
          </w:p>
          <w:p w14:paraId="56FADE73" w14:textId="77777777" w:rsidR="008C5C8C" w:rsidRPr="008C5C8C" w:rsidRDefault="008C5C8C" w:rsidP="00BC6F67">
            <w:pPr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</w:pP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This term the children have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started a programme called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‘Sounds Great’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in their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daily p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honics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sessions. </w:t>
            </w:r>
          </w:p>
          <w:p w14:paraId="2C8D56AE" w14:textId="2FBE6C13" w:rsidR="008C5C8C" w:rsidRPr="008C5C8C" w:rsidRDefault="008C5C8C" w:rsidP="00BC6F67">
            <w:pPr>
              <w:rPr>
                <w:rFonts w:ascii="Comic Sans MS" w:hAnsi="Comic Sans MS"/>
                <w:sz w:val="24"/>
                <w:szCs w:val="24"/>
              </w:rPr>
            </w:pP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They have been busy list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ening and identifying individual sounds and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have 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mov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ed 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onto identifying speech sounds and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s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yllable patterns in words.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Lynda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has 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been </w:t>
            </w:r>
            <w:r w:rsidRPr="008C5C8C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really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impressed </w:t>
            </w:r>
            <w:r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with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their </w:t>
            </w:r>
            <w:r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>knowledge</w:t>
            </w:r>
            <w:r w:rsidRPr="00B71752">
              <w:rPr>
                <w:rFonts w:ascii="Comic Sans MS" w:eastAsia="Times New Roman" w:hAnsi="Comic Sans MS" w:cs="Arial"/>
                <w:color w:val="202124"/>
                <w:spacing w:val="3"/>
                <w:sz w:val="24"/>
                <w:szCs w:val="24"/>
                <w:lang w:eastAsia="en-GB"/>
              </w:rPr>
              <w:t xml:space="preserve"> and attention</w:t>
            </w:r>
          </w:p>
          <w:p w14:paraId="1F99501F" w14:textId="56A13994" w:rsidR="008C5C8C" w:rsidRPr="008C5C8C" w:rsidRDefault="008C5C8C" w:rsidP="00BC6F67">
            <w:pPr>
              <w:rPr>
                <w:rFonts w:ascii="Comic Sans MS" w:hAnsi="Comic Sans MS"/>
                <w:sz w:val="24"/>
                <w:szCs w:val="24"/>
              </w:rPr>
            </w:pPr>
            <w:r w:rsidRPr="008C5C8C">
              <w:rPr>
                <w:rFonts w:ascii="Comic Sans MS" w:hAnsi="Comic Sans MS"/>
                <w:sz w:val="24"/>
                <w:szCs w:val="24"/>
              </w:rPr>
              <w:t xml:space="preserve">Well done children! </w:t>
            </w:r>
          </w:p>
          <w:p w14:paraId="43F5568C" w14:textId="7C30B259" w:rsidR="008C5C8C" w:rsidRDefault="008C5C8C" w:rsidP="00BC6F67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3744DC16" w14:textId="77777777" w:rsidR="00EA5FFF" w:rsidRPr="00D35BC4" w:rsidRDefault="008C5C8C" w:rsidP="00BC6F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35BC4">
              <w:rPr>
                <w:rFonts w:ascii="Comic Sans MS" w:hAnsi="Comic Sans MS"/>
                <w:b/>
                <w:sz w:val="24"/>
                <w:szCs w:val="24"/>
                <w:u w:val="single"/>
              </w:rPr>
              <w:t>Reminder</w:t>
            </w:r>
          </w:p>
          <w:p w14:paraId="00F73CD8" w14:textId="3D723072" w:rsidR="008C5C8C" w:rsidRPr="008C5C8C" w:rsidRDefault="008C5C8C" w:rsidP="00BC6F67">
            <w:pPr>
              <w:rPr>
                <w:rFonts w:ascii="Comic Sans MS" w:hAnsi="Comic Sans MS"/>
                <w:sz w:val="24"/>
                <w:szCs w:val="24"/>
              </w:rPr>
            </w:pPr>
            <w:r w:rsidRPr="008C5C8C">
              <w:rPr>
                <w:rFonts w:ascii="Comic Sans MS" w:hAnsi="Comic Sans MS"/>
                <w:sz w:val="24"/>
                <w:szCs w:val="24"/>
              </w:rPr>
              <w:t>Please could we remind everyone that the morning starts at 8.</w:t>
            </w: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8C5C8C">
              <w:rPr>
                <w:rFonts w:ascii="Comic Sans MS" w:hAnsi="Comic Sans MS"/>
                <w:sz w:val="24"/>
                <w:szCs w:val="24"/>
              </w:rPr>
              <w:t>am for our children in Nursery and finishes at 11.50am. If the children are staying for lunch, their session ends at 12.50pm.</w:t>
            </w:r>
          </w:p>
          <w:p w14:paraId="38AE2725" w14:textId="77777777" w:rsidR="008C5C8C" w:rsidRPr="008C5C8C" w:rsidRDefault="008C5C8C" w:rsidP="00BC6F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C5C8C">
              <w:rPr>
                <w:rFonts w:ascii="Comic Sans MS" w:hAnsi="Comic Sans MS"/>
                <w:sz w:val="24"/>
                <w:szCs w:val="24"/>
              </w:rPr>
              <w:t>Children who have a full day in Nursery end their day at 2.50pm.</w:t>
            </w:r>
            <w:r w:rsidRPr="008C5C8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2B979054" w14:textId="4256D243" w:rsidR="008C5C8C" w:rsidRPr="008C5C8C" w:rsidRDefault="008C5C8C" w:rsidP="00BC6F67">
            <w:r w:rsidRPr="008C5C8C">
              <w:rPr>
                <w:rFonts w:ascii="Comic Sans MS" w:hAnsi="Comic Sans MS"/>
                <w:sz w:val="24"/>
                <w:szCs w:val="24"/>
              </w:rPr>
              <w:t>Thank you</w:t>
            </w:r>
            <w:r w:rsidR="00D35BC4">
              <w:rPr>
                <w:rFonts w:ascii="Comic Sans MS" w:hAnsi="Comic Sans MS"/>
                <w:sz w:val="24"/>
                <w:szCs w:val="24"/>
              </w:rPr>
              <w:t xml:space="preserve"> very much</w:t>
            </w:r>
          </w:p>
        </w:tc>
      </w:tr>
      <w:tr w:rsidR="00770A18" w14:paraId="1DA057A1" w14:textId="77777777" w:rsidTr="00BC6F67">
        <w:trPr>
          <w:trHeight w:val="1240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14:paraId="6192750E" w14:textId="1F08D89F" w:rsidR="004155CF" w:rsidRPr="00D35BC4" w:rsidRDefault="008C5C8C" w:rsidP="00BC6F6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D35BC4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Lining up at the start of the day</w:t>
            </w:r>
          </w:p>
          <w:p w14:paraId="4AA17F63" w14:textId="3F1142E3" w:rsidR="004155CF" w:rsidRPr="00D35BC4" w:rsidRDefault="00D35BC4" w:rsidP="00BC6F6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35BC4">
              <w:rPr>
                <w:rFonts w:ascii="Comic Sans MS" w:hAnsi="Comic Sans MS" w:cs="Arial"/>
                <w:sz w:val="24"/>
                <w:szCs w:val="24"/>
              </w:rPr>
              <w:t>After the Christmas holiday please could our Nursery children line up in the yard with class 1 at 8.50am when the bell goes for the start of the school day. Lynda will be available in the yard each morning if you need to share any information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with her</w:t>
            </w:r>
            <w:r w:rsidRPr="00D35BC4">
              <w:rPr>
                <w:rFonts w:ascii="Comic Sans MS" w:hAnsi="Comic Sans MS" w:cs="Arial"/>
                <w:sz w:val="24"/>
                <w:szCs w:val="24"/>
              </w:rPr>
              <w:t xml:space="preserve"> and Miss Mattison will bring the children into the Nursery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to start their day</w:t>
            </w:r>
            <w:r w:rsidRPr="00D35BC4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6B5B0374" w14:textId="474E5756" w:rsidR="004155CF" w:rsidRPr="00113B5C" w:rsidRDefault="004155CF" w:rsidP="00BC6F67">
            <w:pPr>
              <w:rPr>
                <w:rFonts w:cs="Arial"/>
              </w:rPr>
            </w:pPr>
          </w:p>
        </w:tc>
      </w:tr>
      <w:tr w:rsidR="00B0238E" w14:paraId="2C75B6FF" w14:textId="77777777" w:rsidTr="00BC6F67">
        <w:trPr>
          <w:trHeight w:val="1230"/>
        </w:trPr>
        <w:tc>
          <w:tcPr>
            <w:tcW w:w="3996" w:type="dxa"/>
            <w:vMerge w:val="restart"/>
          </w:tcPr>
          <w:p w14:paraId="2889F107" w14:textId="2DC5298A" w:rsidR="00B0238E" w:rsidRPr="001745B3" w:rsidRDefault="00B0238E" w:rsidP="00BC6F67">
            <w:pP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1745B3">
              <w:rPr>
                <w:rFonts w:ascii="Comic Sans MS" w:hAnsi="Comic Sans MS"/>
                <w:b/>
                <w:sz w:val="24"/>
                <w:szCs w:val="24"/>
                <w:u w:val="single"/>
              </w:rPr>
              <w:t>Miss Amy Mattison</w:t>
            </w:r>
            <w:r w:rsidRPr="001745B3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4EF06F43" w14:textId="3764D183" w:rsidR="00B0238E" w:rsidRDefault="00B0238E" w:rsidP="00BC6F6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1745B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After the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</w:t>
            </w:r>
            <w:r w:rsidRPr="001745B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hristmas break we will be welcoming a new member of staff into our Nursery, Miss Amy Mattison.</w:t>
            </w:r>
          </w:p>
          <w:p w14:paraId="44872BFD" w14:textId="3CD939A9" w:rsidR="00B0238E" w:rsidRDefault="00B0238E" w:rsidP="00BC6F6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Amy is an experienced Early Years practitioner, with lots of enthusiam and a real passion for teaching in the Early Years.</w:t>
            </w:r>
          </w:p>
          <w:p w14:paraId="32EBD6A2" w14:textId="6D57A8A5" w:rsidR="00B0238E" w:rsidRDefault="00B0238E" w:rsidP="00BC6F6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She will be working every day from 8.30am until 3.00pm and will be a key worker to some of our Nursery children.</w:t>
            </w:r>
          </w:p>
          <w:p w14:paraId="61D75DF3" w14:textId="77777777" w:rsidR="00B0238E" w:rsidRDefault="00B0238E" w:rsidP="00BC6F6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Amy has spent some time in Nursery this week, getting to know both the children and staff at Belford.</w:t>
            </w:r>
          </w:p>
          <w:p w14:paraId="3167B511" w14:textId="194A57E7" w:rsidR="00BC6F67" w:rsidRPr="001745B3" w:rsidRDefault="00B0238E" w:rsidP="00761D9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We look forward to working with her.</w:t>
            </w:r>
          </w:p>
        </w:tc>
        <w:tc>
          <w:tcPr>
            <w:tcW w:w="6885" w:type="dxa"/>
            <w:gridSpan w:val="2"/>
            <w:tcBorders>
              <w:bottom w:val="single" w:sz="4" w:space="0" w:color="000000" w:themeColor="text1"/>
            </w:tcBorders>
          </w:tcPr>
          <w:p w14:paraId="0863DFEE" w14:textId="77777777" w:rsidR="00B0238E" w:rsidRPr="008D2BF0" w:rsidRDefault="00B0238E" w:rsidP="00BC6F6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2BF0">
              <w:rPr>
                <w:rFonts w:ascii="Comic Sans MS" w:hAnsi="Comic Sans MS"/>
                <w:b/>
                <w:u w:val="single"/>
              </w:rPr>
              <w:t>Nursery Hours</w:t>
            </w:r>
          </w:p>
          <w:p w14:paraId="000E5BF4" w14:textId="41EA5716" w:rsidR="00B0238E" w:rsidRDefault="00B0238E" w:rsidP="00BC6F67">
            <w:pPr>
              <w:rPr>
                <w:rFonts w:ascii="Comic Sans MS" w:hAnsi="Comic Sans MS"/>
              </w:rPr>
            </w:pPr>
            <w:r w:rsidRPr="008D2BF0">
              <w:rPr>
                <w:rFonts w:ascii="Comic Sans MS" w:hAnsi="Comic Sans MS"/>
              </w:rPr>
              <w:t xml:space="preserve">We would like to grow our </w:t>
            </w:r>
            <w:r>
              <w:rPr>
                <w:rFonts w:ascii="Comic Sans MS" w:hAnsi="Comic Sans MS"/>
              </w:rPr>
              <w:t xml:space="preserve">lovely </w:t>
            </w:r>
            <w:r w:rsidRPr="008D2BF0">
              <w:rPr>
                <w:rFonts w:ascii="Comic Sans MS" w:hAnsi="Comic Sans MS"/>
              </w:rPr>
              <w:t>Nursery over the next few years and are now in a position to be able to offer families additional Nursery sessions for their children. Please see Lynda for additional information.</w:t>
            </w:r>
          </w:p>
          <w:p w14:paraId="2204C7E7" w14:textId="25D10068" w:rsidR="00B0238E" w:rsidRPr="008D2BF0" w:rsidRDefault="00B0238E" w:rsidP="00BC6F67"/>
        </w:tc>
      </w:tr>
      <w:tr w:rsidR="00BC6F67" w14:paraId="3D39A0A2" w14:textId="77777777" w:rsidTr="00BC6F67">
        <w:trPr>
          <w:trHeight w:val="4650"/>
        </w:trPr>
        <w:tc>
          <w:tcPr>
            <w:tcW w:w="3996" w:type="dxa"/>
            <w:vMerge/>
          </w:tcPr>
          <w:p w14:paraId="0C6D3EC1" w14:textId="19AE87CA" w:rsidR="00BC6F67" w:rsidRPr="00E17B91" w:rsidRDefault="00BC6F67" w:rsidP="00BC6F67">
            <w:pPr>
              <w:tabs>
                <w:tab w:val="left" w:pos="1305"/>
              </w:tabs>
              <w:rPr>
                <w:noProof/>
                <w:lang w:eastAsia="en-GB"/>
              </w:rPr>
            </w:pPr>
          </w:p>
        </w:tc>
        <w:tc>
          <w:tcPr>
            <w:tcW w:w="688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14:paraId="1D9CE475" w14:textId="77777777" w:rsidR="00BC6F67" w:rsidRDefault="00BC6F67" w:rsidP="00BC6F67">
            <w:pPr>
              <w:rPr>
                <w:rFonts w:ascii="Comic Sans MS" w:hAnsi="Comic Sans MS"/>
                <w:noProof/>
                <w:u w:val="single"/>
                <w:lang w:eastAsia="en-GB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t xml:space="preserve">Belford Nursery </w:t>
            </w:r>
            <w:r w:rsidRPr="008D2BF0">
              <w:rPr>
                <w:rFonts w:ascii="Comic Sans MS" w:hAnsi="Comic Sans MS"/>
                <w:noProof/>
                <w:u w:val="single"/>
                <w:lang w:eastAsia="en-GB"/>
              </w:rPr>
              <w:t xml:space="preserve">Stay and Play </w: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w:t>S</w:t>
            </w:r>
            <w:r w:rsidRPr="008D2BF0">
              <w:rPr>
                <w:rFonts w:ascii="Comic Sans MS" w:hAnsi="Comic Sans MS"/>
                <w:noProof/>
                <w:u w:val="single"/>
                <w:lang w:eastAsia="en-GB"/>
              </w:rPr>
              <w:t xml:space="preserve">essions for </w: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w:t>T</w:t>
            </w:r>
            <w:r w:rsidRPr="008D2BF0">
              <w:rPr>
                <w:rFonts w:ascii="Comic Sans MS" w:hAnsi="Comic Sans MS"/>
                <w:noProof/>
                <w:u w:val="single"/>
                <w:lang w:eastAsia="en-GB"/>
              </w:rPr>
              <w:t xml:space="preserve">oddlers and </w: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w:t>B</w:t>
            </w:r>
            <w:r w:rsidRPr="008D2BF0">
              <w:rPr>
                <w:rFonts w:ascii="Comic Sans MS" w:hAnsi="Comic Sans MS"/>
                <w:noProof/>
                <w:u w:val="single"/>
                <w:lang w:eastAsia="en-GB"/>
              </w:rPr>
              <w:t>abies.</w:t>
            </w:r>
          </w:p>
          <w:p w14:paraId="26F51FB7" w14:textId="77777777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New for 2020 is a weekly stay and play session for babies and toddlers.</w:t>
            </w:r>
          </w:p>
          <w:p w14:paraId="24CE86B3" w14:textId="77777777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The session will be every Friday afternoon from 1.30-2.30pm</w:t>
            </w:r>
          </w:p>
          <w:p w14:paraId="221244FD" w14:textId="4EC02EB2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The session will be a mixture of free play (with a variety of play equipment, including soft play) and a guided music experience with Lynda! </w:t>
            </w:r>
          </w:p>
          <w:p w14:paraId="46B18650" w14:textId="77777777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We hope this will be an opportunity for local parents to meet and share a fun time with their young children. </w:t>
            </w:r>
          </w:p>
          <w:p w14:paraId="7CA5031A" w14:textId="237A8175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All are very welcome </w:t>
            </w:r>
          </w:p>
          <w:p w14:paraId="6174F6BA" w14:textId="748FFA3D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7B09ACDD" w14:textId="7348150D" w:rsidR="00BC6F67" w:rsidRPr="000C4B1E" w:rsidRDefault="00BC6F67" w:rsidP="00BC6F67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866CC0" wp14:editId="52ED0AFB">
                  <wp:extent cx="863600" cy="927276"/>
                  <wp:effectExtent l="19050" t="0" r="12700" b="3302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2 music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29" cy="92870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67" w14:paraId="1D59A046" w14:textId="77777777" w:rsidTr="00761D95">
        <w:trPr>
          <w:trHeight w:val="586"/>
        </w:trPr>
        <w:tc>
          <w:tcPr>
            <w:tcW w:w="3996" w:type="dxa"/>
            <w:vMerge w:val="restart"/>
          </w:tcPr>
          <w:p w14:paraId="1FB2690F" w14:textId="7271EF28" w:rsidR="00BC6F67" w:rsidRP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 w:rsidRPr="00BC6F67">
              <w:rPr>
                <w:rFonts w:ascii="Comic Sans MS" w:hAnsi="Comic Sans MS"/>
                <w:b/>
                <w:noProof/>
                <w:u w:val="single"/>
                <w:lang w:eastAsia="en-GB"/>
              </w:rPr>
              <w:t>Thank you</w:t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t xml:space="preserve">It has been a busy and exciting term in Nursery. Our children are growing and developing brilliantly thanks to the strong partnership between our staff and parents. Thank you </w:t>
            </w:r>
            <w:r w:rsidR="00F53080">
              <w:rPr>
                <w:rFonts w:ascii="Comic Sans MS" w:hAnsi="Comic Sans MS"/>
                <w:noProof/>
                <w:lang w:eastAsia="en-GB"/>
              </w:rPr>
              <w:t xml:space="preserve">parents, </w:t>
            </w:r>
            <w:r>
              <w:rPr>
                <w:rFonts w:ascii="Comic Sans MS" w:hAnsi="Comic Sans MS"/>
                <w:noProof/>
                <w:lang w:eastAsia="en-GB"/>
              </w:rPr>
              <w:t>Mrs Laidlaw and Lynda for all you do!</w:t>
            </w:r>
          </w:p>
        </w:tc>
        <w:tc>
          <w:tcPr>
            <w:tcW w:w="6885" w:type="dxa"/>
            <w:gridSpan w:val="2"/>
            <w:vMerge/>
            <w:tcBorders>
              <w:bottom w:val="single" w:sz="4" w:space="0" w:color="auto"/>
            </w:tcBorders>
          </w:tcPr>
          <w:p w14:paraId="1A753407" w14:textId="77777777" w:rsidR="00BC6F67" w:rsidRDefault="00BC6F67" w:rsidP="00BC6F67">
            <w:pPr>
              <w:rPr>
                <w:rFonts w:ascii="Comic Sans MS" w:hAnsi="Comic Sans MS"/>
                <w:noProof/>
                <w:u w:val="single"/>
                <w:lang w:eastAsia="en-GB"/>
              </w:rPr>
            </w:pPr>
          </w:p>
        </w:tc>
      </w:tr>
      <w:tr w:rsidR="00B0238E" w14:paraId="018F7049" w14:textId="77777777" w:rsidTr="00BC6F67">
        <w:trPr>
          <w:trHeight w:val="50"/>
        </w:trPr>
        <w:tc>
          <w:tcPr>
            <w:tcW w:w="3996" w:type="dxa"/>
            <w:vMerge/>
            <w:tcBorders>
              <w:bottom w:val="single" w:sz="4" w:space="0" w:color="auto"/>
            </w:tcBorders>
          </w:tcPr>
          <w:p w14:paraId="4EA53EFC" w14:textId="77777777" w:rsidR="00B0238E" w:rsidRPr="00E17B91" w:rsidRDefault="00B0238E" w:rsidP="00BC6F67">
            <w:pPr>
              <w:tabs>
                <w:tab w:val="left" w:pos="1305"/>
              </w:tabs>
              <w:rPr>
                <w:noProof/>
                <w:lang w:eastAsia="en-GB"/>
              </w:rPr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FEC51" w14:textId="77777777" w:rsidR="00B0238E" w:rsidRDefault="00BC6F67" w:rsidP="00BC6F67">
            <w:pPr>
              <w:rPr>
                <w:rFonts w:ascii="Comic Sans MS" w:hAnsi="Comic Sans MS"/>
                <w:noProof/>
                <w:u w:val="single"/>
                <w:lang w:eastAsia="en-GB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t>Merry Christmas and a Happy New Year</w:t>
            </w:r>
          </w:p>
          <w:p w14:paraId="3DCC3FE0" w14:textId="77777777" w:rsidR="00BC6F67" w:rsidRDefault="00BC6F67" w:rsidP="00BC6F67">
            <w:pPr>
              <w:rPr>
                <w:rFonts w:ascii="Comic Sans MS" w:hAnsi="Comic Sans MS"/>
                <w:noProof/>
                <w:lang w:eastAsia="en-GB"/>
              </w:rPr>
            </w:pPr>
            <w:r w:rsidRPr="00BC6F67">
              <w:rPr>
                <w:rFonts w:ascii="Comic Sans MS" w:hAnsi="Comic Sans MS"/>
                <w:noProof/>
                <w:lang w:eastAsia="en-GB"/>
              </w:rPr>
              <w:t xml:space="preserve">Finally we would like to wish all our families a very </w:t>
            </w:r>
          </w:p>
          <w:p w14:paraId="346E2BB4" w14:textId="64910483" w:rsidR="00B0238E" w:rsidRDefault="00BC6F67" w:rsidP="00BC6F67">
            <w:pPr>
              <w:rPr>
                <w:rFonts w:ascii="Comic Sans MS" w:hAnsi="Comic Sans MS"/>
                <w:noProof/>
                <w:u w:val="single"/>
                <w:lang w:eastAsia="en-GB"/>
              </w:rPr>
            </w:pPr>
            <w:r w:rsidRPr="00BC6F67">
              <w:rPr>
                <w:rFonts w:ascii="Comic Sans MS" w:hAnsi="Comic Sans MS"/>
                <w:noProof/>
                <w:lang w:eastAsia="en-GB"/>
              </w:rPr>
              <w:t>Happy Christmas and a wonderful 2020</w:t>
            </w:r>
            <w:r>
              <w:rPr>
                <w:rFonts w:ascii="Comic Sans MS" w:hAnsi="Comic Sans MS"/>
                <w:noProof/>
                <w:lang w:eastAsia="en-GB"/>
              </w:rPr>
              <w:t>!</w:t>
            </w:r>
          </w:p>
        </w:tc>
      </w:tr>
    </w:tbl>
    <w:p w14:paraId="2B4E70EA" w14:textId="192C4B3F" w:rsidR="00EF02B9" w:rsidRDefault="001145B8">
      <w:r>
        <w:lastRenderedPageBreak/>
        <w:br w:type="textWrapping" w:clear="all"/>
      </w:r>
    </w:p>
    <w:sectPr w:rsidR="00EF02B9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1"/>
    <w:rsid w:val="0003578E"/>
    <w:rsid w:val="00066142"/>
    <w:rsid w:val="000C4B1E"/>
    <w:rsid w:val="00113B5C"/>
    <w:rsid w:val="001145B8"/>
    <w:rsid w:val="00133CBF"/>
    <w:rsid w:val="001528EA"/>
    <w:rsid w:val="00162BE0"/>
    <w:rsid w:val="00173D64"/>
    <w:rsid w:val="001745B3"/>
    <w:rsid w:val="00184985"/>
    <w:rsid w:val="001A6175"/>
    <w:rsid w:val="001F4541"/>
    <w:rsid w:val="00253ACE"/>
    <w:rsid w:val="002B069F"/>
    <w:rsid w:val="002B5B40"/>
    <w:rsid w:val="002D6D42"/>
    <w:rsid w:val="002F346D"/>
    <w:rsid w:val="003969D8"/>
    <w:rsid w:val="003A22EC"/>
    <w:rsid w:val="003B1A3E"/>
    <w:rsid w:val="003B7443"/>
    <w:rsid w:val="003C7FF7"/>
    <w:rsid w:val="00403787"/>
    <w:rsid w:val="004155CF"/>
    <w:rsid w:val="00492540"/>
    <w:rsid w:val="004A35D5"/>
    <w:rsid w:val="004A7851"/>
    <w:rsid w:val="00534C8A"/>
    <w:rsid w:val="005359F9"/>
    <w:rsid w:val="005372F4"/>
    <w:rsid w:val="00543FD6"/>
    <w:rsid w:val="00547D45"/>
    <w:rsid w:val="005970A1"/>
    <w:rsid w:val="005E1D4A"/>
    <w:rsid w:val="005F4F6B"/>
    <w:rsid w:val="00610D35"/>
    <w:rsid w:val="006454EE"/>
    <w:rsid w:val="00660A5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C0B3F"/>
    <w:rsid w:val="006C2F56"/>
    <w:rsid w:val="00716889"/>
    <w:rsid w:val="00726AA3"/>
    <w:rsid w:val="00761D95"/>
    <w:rsid w:val="00762B04"/>
    <w:rsid w:val="00770A18"/>
    <w:rsid w:val="00777BF4"/>
    <w:rsid w:val="007A1FE4"/>
    <w:rsid w:val="007A2653"/>
    <w:rsid w:val="007D2DB9"/>
    <w:rsid w:val="0081607F"/>
    <w:rsid w:val="00826769"/>
    <w:rsid w:val="008640E6"/>
    <w:rsid w:val="0088086A"/>
    <w:rsid w:val="008C3043"/>
    <w:rsid w:val="008C5C8C"/>
    <w:rsid w:val="008C650A"/>
    <w:rsid w:val="008D2BF0"/>
    <w:rsid w:val="008F4A30"/>
    <w:rsid w:val="00925FBC"/>
    <w:rsid w:val="00973A82"/>
    <w:rsid w:val="00995C4E"/>
    <w:rsid w:val="009A12F0"/>
    <w:rsid w:val="009E5EA9"/>
    <w:rsid w:val="00A149A1"/>
    <w:rsid w:val="00A2703F"/>
    <w:rsid w:val="00A31D29"/>
    <w:rsid w:val="00A3610F"/>
    <w:rsid w:val="00A4100F"/>
    <w:rsid w:val="00A6437A"/>
    <w:rsid w:val="00AA3616"/>
    <w:rsid w:val="00AB2437"/>
    <w:rsid w:val="00B0238E"/>
    <w:rsid w:val="00B55BE7"/>
    <w:rsid w:val="00B6359A"/>
    <w:rsid w:val="00B64799"/>
    <w:rsid w:val="00B811E6"/>
    <w:rsid w:val="00B875D1"/>
    <w:rsid w:val="00B943DA"/>
    <w:rsid w:val="00BB330B"/>
    <w:rsid w:val="00BC6F67"/>
    <w:rsid w:val="00BD6C7B"/>
    <w:rsid w:val="00BE601C"/>
    <w:rsid w:val="00C11FC7"/>
    <w:rsid w:val="00C13615"/>
    <w:rsid w:val="00C434BF"/>
    <w:rsid w:val="00C56BAF"/>
    <w:rsid w:val="00CE7874"/>
    <w:rsid w:val="00CF3D07"/>
    <w:rsid w:val="00D33CDB"/>
    <w:rsid w:val="00D35BC4"/>
    <w:rsid w:val="00D52911"/>
    <w:rsid w:val="00D703E2"/>
    <w:rsid w:val="00DA21E0"/>
    <w:rsid w:val="00DC36BF"/>
    <w:rsid w:val="00E12AF7"/>
    <w:rsid w:val="00E159EA"/>
    <w:rsid w:val="00E17B91"/>
    <w:rsid w:val="00E32E7F"/>
    <w:rsid w:val="00E80DB2"/>
    <w:rsid w:val="00E82557"/>
    <w:rsid w:val="00EA5FFF"/>
    <w:rsid w:val="00EC3E30"/>
    <w:rsid w:val="00EC6DA1"/>
    <w:rsid w:val="00EF02B9"/>
    <w:rsid w:val="00F25B94"/>
    <w:rsid w:val="00F53080"/>
    <w:rsid w:val="00F7293A"/>
    <w:rsid w:val="00F73AB2"/>
    <w:rsid w:val="00F742C3"/>
    <w:rsid w:val="00F74526"/>
    <w:rsid w:val="00F90084"/>
    <w:rsid w:val="00F91327"/>
    <w:rsid w:val="00F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F3159-C371-4D7D-8F74-72F05F43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2</cp:revision>
  <cp:lastPrinted>2019-10-08T12:54:00Z</cp:lastPrinted>
  <dcterms:created xsi:type="dcterms:W3CDTF">2019-12-20T17:06:00Z</dcterms:created>
  <dcterms:modified xsi:type="dcterms:W3CDTF">2019-12-20T17:06:00Z</dcterms:modified>
</cp:coreProperties>
</file>