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tblpX="-176" w:tblpY="1"/>
        <w:tblOverlap w:val="never"/>
        <w:tblW w:w="10910" w:type="dxa"/>
        <w:tblLayout w:type="fixed"/>
        <w:tblLook w:val="04A0" w:firstRow="1" w:lastRow="0" w:firstColumn="1" w:lastColumn="0" w:noHBand="0" w:noVBand="1"/>
      </w:tblPr>
      <w:tblGrid>
        <w:gridCol w:w="3539"/>
        <w:gridCol w:w="1985"/>
        <w:gridCol w:w="725"/>
        <w:gridCol w:w="4661"/>
      </w:tblGrid>
      <w:tr w:rsidR="00184985" w14:paraId="1635B1D5" w14:textId="77777777" w:rsidTr="00873CB3">
        <w:tc>
          <w:tcPr>
            <w:tcW w:w="6249" w:type="dxa"/>
            <w:gridSpan w:val="3"/>
          </w:tcPr>
          <w:p w14:paraId="64E80454" w14:textId="33FB03FA" w:rsidR="00184985" w:rsidRDefault="00973A82" w:rsidP="0092273E">
            <w:pPr>
              <w:jc w:val="center"/>
              <w:rPr>
                <w:sz w:val="44"/>
                <w:szCs w:val="44"/>
              </w:rPr>
            </w:pPr>
            <w:r>
              <w:rPr>
                <w:noProof/>
                <w:sz w:val="44"/>
                <w:szCs w:val="44"/>
                <w:lang w:eastAsia="en-GB"/>
              </w:rPr>
              <w:drawing>
                <wp:inline distT="0" distB="0" distL="0" distR="0" wp14:anchorId="50D0DC19" wp14:editId="40D2DF08">
                  <wp:extent cx="1456267" cy="651933"/>
                  <wp:effectExtent l="0" t="0" r="4445" b="0"/>
                  <wp:docPr id="1" name="Picture 1" descr="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2888" cy="654897"/>
                          </a:xfrm>
                          <a:prstGeom prst="rect">
                            <a:avLst/>
                          </a:prstGeom>
                          <a:noFill/>
                          <a:ln>
                            <a:noFill/>
                          </a:ln>
                        </pic:spPr>
                      </pic:pic>
                    </a:graphicData>
                  </a:graphic>
                </wp:inline>
              </w:drawing>
            </w:r>
          </w:p>
        </w:tc>
        <w:tc>
          <w:tcPr>
            <w:tcW w:w="4661" w:type="dxa"/>
          </w:tcPr>
          <w:p w14:paraId="4F60952F" w14:textId="066A677A" w:rsidR="00184985" w:rsidRPr="003C7FF7" w:rsidRDefault="00184985" w:rsidP="0092273E">
            <w:pPr>
              <w:jc w:val="center"/>
              <w:rPr>
                <w:sz w:val="36"/>
                <w:szCs w:val="36"/>
              </w:rPr>
            </w:pPr>
            <w:r w:rsidRPr="003C7FF7">
              <w:rPr>
                <w:sz w:val="36"/>
                <w:szCs w:val="36"/>
              </w:rPr>
              <w:t>Autumn Term 20</w:t>
            </w:r>
            <w:r w:rsidR="00A619DA">
              <w:rPr>
                <w:sz w:val="36"/>
                <w:szCs w:val="36"/>
              </w:rPr>
              <w:t>2</w:t>
            </w:r>
            <w:r w:rsidR="007E0DF1">
              <w:rPr>
                <w:sz w:val="36"/>
                <w:szCs w:val="36"/>
              </w:rPr>
              <w:t>3</w:t>
            </w:r>
          </w:p>
          <w:p w14:paraId="0AD4866D" w14:textId="2A45EFCB" w:rsidR="00184985" w:rsidRPr="004A7851" w:rsidRDefault="00184985" w:rsidP="0092273E">
            <w:pPr>
              <w:jc w:val="center"/>
              <w:rPr>
                <w:sz w:val="44"/>
                <w:szCs w:val="44"/>
              </w:rPr>
            </w:pPr>
            <w:r w:rsidRPr="003C7FF7">
              <w:rPr>
                <w:sz w:val="36"/>
                <w:szCs w:val="36"/>
              </w:rPr>
              <w:t xml:space="preserve">Issue </w:t>
            </w:r>
            <w:r w:rsidR="00A619DA">
              <w:rPr>
                <w:sz w:val="36"/>
                <w:szCs w:val="36"/>
              </w:rPr>
              <w:t>1</w:t>
            </w:r>
            <w:r w:rsidR="003C7FF7">
              <w:rPr>
                <w:sz w:val="36"/>
                <w:szCs w:val="36"/>
              </w:rPr>
              <w:t xml:space="preserve">    </w:t>
            </w:r>
            <w:r w:rsidR="007E0DF1">
              <w:rPr>
                <w:sz w:val="36"/>
                <w:szCs w:val="36"/>
              </w:rPr>
              <w:t>22.09.22</w:t>
            </w:r>
          </w:p>
        </w:tc>
      </w:tr>
      <w:tr w:rsidR="00EA5FFF" w14:paraId="7088BAA8" w14:textId="77777777" w:rsidTr="00873CB3">
        <w:trPr>
          <w:trHeight w:val="1075"/>
        </w:trPr>
        <w:tc>
          <w:tcPr>
            <w:tcW w:w="6249" w:type="dxa"/>
            <w:gridSpan w:val="3"/>
          </w:tcPr>
          <w:p w14:paraId="1F1DA9E1" w14:textId="218F3243" w:rsidR="00C83012" w:rsidRPr="00237F9D" w:rsidRDefault="00C83012" w:rsidP="00C83012">
            <w:pPr>
              <w:tabs>
                <w:tab w:val="left" w:pos="1305"/>
              </w:tabs>
              <w:rPr>
                <w:b/>
                <w:noProof/>
                <w:u w:val="single"/>
                <w:lang w:eastAsia="en-GB"/>
              </w:rPr>
            </w:pPr>
            <w:r w:rsidRPr="00237F9D">
              <w:rPr>
                <w:b/>
                <w:noProof/>
                <w:u w:val="single"/>
                <w:lang w:eastAsia="en-GB"/>
              </w:rPr>
              <w:t xml:space="preserve"> New Music Teacher</w:t>
            </w:r>
          </w:p>
          <w:p w14:paraId="500ACE91" w14:textId="0D87F8C1" w:rsidR="00C83012" w:rsidRDefault="00C83012" w:rsidP="00C83012">
            <w:pPr>
              <w:tabs>
                <w:tab w:val="left" w:pos="1305"/>
              </w:tabs>
              <w:rPr>
                <w:noProof/>
                <w:lang w:eastAsia="en-GB"/>
              </w:rPr>
            </w:pPr>
            <w:r>
              <w:rPr>
                <w:noProof/>
                <w:lang w:eastAsia="en-GB"/>
              </w:rPr>
              <w:t>We are delighted to welcome Mr Easton to the Belford staff team. He will be teaching ukelele to the children in Class 3 and Class 4 every  Thursday morning.</w:t>
            </w:r>
          </w:p>
          <w:p w14:paraId="43F5568C" w14:textId="62CE7B69" w:rsidR="00D836A9" w:rsidRPr="00D836A9" w:rsidRDefault="00C83012" w:rsidP="00C83012">
            <w:pPr>
              <w:tabs>
                <w:tab w:val="left" w:pos="1305"/>
              </w:tabs>
            </w:pPr>
            <w:r>
              <w:rPr>
                <w:noProof/>
                <w:lang w:eastAsia="en-GB"/>
              </w:rPr>
              <w:t xml:space="preserve">Mrs Cochrane is busy working on her PhD studies this year, so we won’t be seeing as much of her I’m afraid. We wish her well though and hope that she will pop in and see us from time to time. </w:t>
            </w:r>
          </w:p>
        </w:tc>
        <w:tc>
          <w:tcPr>
            <w:tcW w:w="4661" w:type="dxa"/>
          </w:tcPr>
          <w:p w14:paraId="77476E85" w14:textId="77777777" w:rsidR="0093362E" w:rsidRPr="002B4ED3" w:rsidRDefault="00C7742D" w:rsidP="0092273E">
            <w:pPr>
              <w:rPr>
                <w:rFonts w:ascii="Comic Sans MS" w:hAnsi="Comic Sans MS"/>
                <w:b/>
                <w:sz w:val="20"/>
                <w:szCs w:val="20"/>
                <w:u w:val="single"/>
              </w:rPr>
            </w:pPr>
            <w:r w:rsidRPr="002B4ED3">
              <w:rPr>
                <w:rFonts w:ascii="Comic Sans MS" w:hAnsi="Comic Sans MS"/>
                <w:b/>
                <w:sz w:val="20"/>
                <w:szCs w:val="20"/>
                <w:u w:val="single"/>
              </w:rPr>
              <w:t>Yoga</w:t>
            </w:r>
          </w:p>
          <w:p w14:paraId="142F1370" w14:textId="68AB45A2" w:rsidR="00C7742D" w:rsidRPr="002B4ED3" w:rsidRDefault="008B0C23" w:rsidP="0092273E">
            <w:pPr>
              <w:rPr>
                <w:rFonts w:ascii="Comic Sans MS" w:hAnsi="Comic Sans MS"/>
                <w:sz w:val="20"/>
                <w:szCs w:val="20"/>
              </w:rPr>
            </w:pPr>
            <w:r w:rsidRPr="002B4ED3">
              <w:rPr>
                <w:rFonts w:ascii="Comic Sans MS" w:hAnsi="Comic Sans MS"/>
                <w:sz w:val="20"/>
                <w:szCs w:val="20"/>
              </w:rPr>
              <w:t xml:space="preserve">The children in </w:t>
            </w:r>
            <w:r w:rsidR="007E0DF1" w:rsidRPr="002B4ED3">
              <w:rPr>
                <w:rFonts w:ascii="Comic Sans MS" w:hAnsi="Comic Sans MS"/>
                <w:sz w:val="20"/>
                <w:szCs w:val="20"/>
              </w:rPr>
              <w:t>Nursery, Reception, Year 1, Year 3 and Year 4</w:t>
            </w:r>
            <w:r w:rsidRPr="002B4ED3">
              <w:rPr>
                <w:rFonts w:ascii="Comic Sans MS" w:hAnsi="Comic Sans MS"/>
                <w:sz w:val="20"/>
                <w:szCs w:val="20"/>
              </w:rPr>
              <w:t xml:space="preserve"> </w:t>
            </w:r>
            <w:r w:rsidR="00D95542" w:rsidRPr="002B4ED3">
              <w:rPr>
                <w:rFonts w:ascii="Comic Sans MS" w:hAnsi="Comic Sans MS"/>
                <w:sz w:val="20"/>
                <w:szCs w:val="20"/>
              </w:rPr>
              <w:t>have</w:t>
            </w:r>
            <w:r w:rsidRPr="002B4ED3">
              <w:rPr>
                <w:rFonts w:ascii="Comic Sans MS" w:hAnsi="Comic Sans MS"/>
                <w:sz w:val="20"/>
                <w:szCs w:val="20"/>
              </w:rPr>
              <w:t xml:space="preserve"> really enjoy</w:t>
            </w:r>
            <w:r w:rsidR="00D95542" w:rsidRPr="002B4ED3">
              <w:rPr>
                <w:rFonts w:ascii="Comic Sans MS" w:hAnsi="Comic Sans MS"/>
                <w:sz w:val="20"/>
                <w:szCs w:val="20"/>
              </w:rPr>
              <w:t>ed</w:t>
            </w:r>
            <w:r w:rsidRPr="002B4ED3">
              <w:rPr>
                <w:rFonts w:ascii="Comic Sans MS" w:hAnsi="Comic Sans MS"/>
                <w:sz w:val="20"/>
                <w:szCs w:val="20"/>
              </w:rPr>
              <w:t xml:space="preserve"> their weekly yoga sessions </w:t>
            </w:r>
            <w:r w:rsidR="00B739D9" w:rsidRPr="002B4ED3">
              <w:rPr>
                <w:rFonts w:ascii="Comic Sans MS" w:hAnsi="Comic Sans MS"/>
                <w:sz w:val="20"/>
                <w:szCs w:val="20"/>
              </w:rPr>
              <w:t xml:space="preserve">with </w:t>
            </w:r>
            <w:r w:rsidR="00D95542" w:rsidRPr="002B4ED3">
              <w:rPr>
                <w:rFonts w:ascii="Comic Sans MS" w:hAnsi="Comic Sans MS"/>
                <w:sz w:val="20"/>
                <w:szCs w:val="20"/>
              </w:rPr>
              <w:t>Rhiannon</w:t>
            </w:r>
            <w:r w:rsidR="00B739D9" w:rsidRPr="002B4ED3">
              <w:rPr>
                <w:rFonts w:ascii="Comic Sans MS" w:hAnsi="Comic Sans MS"/>
                <w:sz w:val="20"/>
                <w:szCs w:val="20"/>
              </w:rPr>
              <w:t xml:space="preserve"> from </w:t>
            </w:r>
            <w:proofErr w:type="spellStart"/>
            <w:r w:rsidR="00B739D9" w:rsidRPr="002B4ED3">
              <w:rPr>
                <w:rFonts w:ascii="Comic Sans MS" w:hAnsi="Comic Sans MS"/>
                <w:sz w:val="20"/>
                <w:szCs w:val="20"/>
              </w:rPr>
              <w:t>Yogibairns</w:t>
            </w:r>
            <w:proofErr w:type="spellEnd"/>
            <w:r w:rsidR="00D95542" w:rsidRPr="002B4ED3">
              <w:rPr>
                <w:rFonts w:ascii="Comic Sans MS" w:hAnsi="Comic Sans MS"/>
                <w:sz w:val="20"/>
                <w:szCs w:val="20"/>
              </w:rPr>
              <w:t>.</w:t>
            </w:r>
            <w:r w:rsidR="007E0DF1" w:rsidRPr="002B4ED3">
              <w:rPr>
                <w:rFonts w:ascii="Comic Sans MS" w:hAnsi="Comic Sans MS"/>
                <w:sz w:val="20"/>
                <w:szCs w:val="20"/>
              </w:rPr>
              <w:t xml:space="preserve"> Sessions are every Wednesday morning. </w:t>
            </w:r>
            <w:r w:rsidR="00D95542" w:rsidRPr="002B4ED3">
              <w:rPr>
                <w:rFonts w:ascii="Comic Sans MS" w:hAnsi="Comic Sans MS"/>
                <w:sz w:val="20"/>
                <w:szCs w:val="20"/>
              </w:rPr>
              <w:t xml:space="preserve"> </w:t>
            </w:r>
          </w:p>
          <w:p w14:paraId="2B979054" w14:textId="53238195" w:rsidR="00D95542" w:rsidRPr="008B0C23" w:rsidRDefault="00D95542" w:rsidP="0092273E"/>
        </w:tc>
      </w:tr>
      <w:tr w:rsidR="00770A18" w14:paraId="1DA057A1" w14:textId="77777777" w:rsidTr="00873CB3">
        <w:trPr>
          <w:trHeight w:val="1240"/>
        </w:trPr>
        <w:tc>
          <w:tcPr>
            <w:tcW w:w="10910" w:type="dxa"/>
            <w:gridSpan w:val="4"/>
            <w:tcBorders>
              <w:bottom w:val="single" w:sz="4" w:space="0" w:color="auto"/>
            </w:tcBorders>
          </w:tcPr>
          <w:p w14:paraId="09A91DF0" w14:textId="6A492DCD" w:rsidR="00524915" w:rsidRPr="002B4ED3" w:rsidRDefault="00524915" w:rsidP="0092273E">
            <w:pPr>
              <w:rPr>
                <w:rFonts w:ascii="Comic Sans MS" w:hAnsi="Comic Sans MS" w:cs="Arial"/>
                <w:b/>
                <w:sz w:val="20"/>
                <w:szCs w:val="20"/>
                <w:u w:val="single"/>
              </w:rPr>
            </w:pPr>
            <w:r w:rsidRPr="002B4ED3">
              <w:rPr>
                <w:rFonts w:ascii="Comic Sans MS" w:hAnsi="Comic Sans MS" w:cs="Arial"/>
                <w:b/>
                <w:sz w:val="20"/>
                <w:szCs w:val="20"/>
                <w:u w:val="single"/>
              </w:rPr>
              <w:t>Safeguarding Updates:</w:t>
            </w:r>
          </w:p>
          <w:p w14:paraId="747EE2A9" w14:textId="26EB2120" w:rsidR="00524915" w:rsidRPr="002B4ED3" w:rsidRDefault="00350950" w:rsidP="0092273E">
            <w:pPr>
              <w:rPr>
                <w:rFonts w:ascii="Comic Sans MS" w:hAnsi="Comic Sans MS" w:cs="Arial"/>
                <w:sz w:val="20"/>
                <w:szCs w:val="20"/>
              </w:rPr>
            </w:pPr>
            <w:r w:rsidRPr="002B4ED3">
              <w:rPr>
                <w:rFonts w:ascii="Comic Sans MS" w:hAnsi="Comic Sans MS" w:cs="Arial"/>
                <w:sz w:val="20"/>
                <w:szCs w:val="20"/>
              </w:rPr>
              <w:t xml:space="preserve">All staff attended safeguarding training on Monday </w:t>
            </w:r>
            <w:r w:rsidR="007E0DF1" w:rsidRPr="002B4ED3">
              <w:rPr>
                <w:rFonts w:ascii="Comic Sans MS" w:hAnsi="Comic Sans MS" w:cs="Arial"/>
                <w:sz w:val="20"/>
                <w:szCs w:val="20"/>
              </w:rPr>
              <w:t>4</w:t>
            </w:r>
            <w:r w:rsidRPr="002B4ED3">
              <w:rPr>
                <w:rFonts w:ascii="Comic Sans MS" w:hAnsi="Comic Sans MS" w:cs="Arial"/>
                <w:sz w:val="20"/>
                <w:szCs w:val="20"/>
                <w:vertAlign w:val="superscript"/>
              </w:rPr>
              <w:t>th</w:t>
            </w:r>
            <w:r w:rsidRPr="002B4ED3">
              <w:rPr>
                <w:rFonts w:ascii="Comic Sans MS" w:hAnsi="Comic Sans MS" w:cs="Arial"/>
                <w:sz w:val="20"/>
                <w:szCs w:val="20"/>
              </w:rPr>
              <w:t xml:space="preserve"> September. Every member of staff </w:t>
            </w:r>
            <w:r w:rsidR="00BA2BA1" w:rsidRPr="002B4ED3">
              <w:rPr>
                <w:rFonts w:ascii="Comic Sans MS" w:hAnsi="Comic Sans MS" w:cs="Arial"/>
                <w:sz w:val="20"/>
                <w:szCs w:val="20"/>
              </w:rPr>
              <w:t>now has a clear understanding of their safeguarding responsibilities and is aware of the updated DfE document:</w:t>
            </w:r>
            <w:r w:rsidR="00524915" w:rsidRPr="002B4ED3">
              <w:rPr>
                <w:rFonts w:ascii="Comic Sans MS" w:hAnsi="Comic Sans MS" w:cs="Arial"/>
                <w:sz w:val="20"/>
                <w:szCs w:val="20"/>
              </w:rPr>
              <w:t xml:space="preserve"> Keeping Children Safe in Education 202</w:t>
            </w:r>
            <w:r w:rsidR="007E0DF1" w:rsidRPr="002B4ED3">
              <w:rPr>
                <w:rFonts w:ascii="Comic Sans MS" w:hAnsi="Comic Sans MS" w:cs="Arial"/>
                <w:sz w:val="20"/>
                <w:szCs w:val="20"/>
              </w:rPr>
              <w:t>3</w:t>
            </w:r>
            <w:r w:rsidR="00524915" w:rsidRPr="002B4ED3">
              <w:rPr>
                <w:rFonts w:ascii="Comic Sans MS" w:hAnsi="Comic Sans MS" w:cs="Arial"/>
                <w:sz w:val="20"/>
                <w:szCs w:val="20"/>
              </w:rPr>
              <w:t xml:space="preserve"> (statutory guidance produced for schools and colleges).   </w:t>
            </w:r>
          </w:p>
          <w:p w14:paraId="6B5B0374" w14:textId="474E5756" w:rsidR="004155CF" w:rsidRPr="00046835" w:rsidRDefault="004155CF" w:rsidP="00350950">
            <w:pPr>
              <w:rPr>
                <w:rFonts w:cs="Arial"/>
              </w:rPr>
            </w:pPr>
          </w:p>
        </w:tc>
      </w:tr>
      <w:tr w:rsidR="002A5AB6" w14:paraId="2C75B6FF" w14:textId="5ADE303E" w:rsidTr="00BE58B8">
        <w:trPr>
          <w:trHeight w:val="1230"/>
        </w:trPr>
        <w:tc>
          <w:tcPr>
            <w:tcW w:w="3539" w:type="dxa"/>
            <w:vMerge w:val="restart"/>
          </w:tcPr>
          <w:p w14:paraId="2D324978" w14:textId="2FE5EAA2" w:rsidR="0012188C" w:rsidRPr="002B4ED3" w:rsidRDefault="002A5AB6" w:rsidP="00BA2BA1">
            <w:pPr>
              <w:rPr>
                <w:rFonts w:ascii="Comic Sans MS" w:hAnsi="Comic Sans MS"/>
                <w:b/>
                <w:sz w:val="20"/>
                <w:szCs w:val="20"/>
                <w:u w:val="single"/>
              </w:rPr>
            </w:pPr>
            <w:r w:rsidRPr="00046835">
              <w:rPr>
                <w:u w:val="single"/>
              </w:rPr>
              <w:t xml:space="preserve"> </w:t>
            </w:r>
            <w:r w:rsidR="00BA2BA1" w:rsidRPr="002B4ED3">
              <w:rPr>
                <w:rFonts w:ascii="Comic Sans MS" w:hAnsi="Comic Sans MS"/>
                <w:b/>
                <w:sz w:val="20"/>
                <w:szCs w:val="20"/>
                <w:u w:val="single"/>
              </w:rPr>
              <w:t>KS2 Play Leaders:</w:t>
            </w:r>
          </w:p>
          <w:p w14:paraId="766DDC25" w14:textId="20F8F2A0" w:rsidR="007E0DF1" w:rsidRPr="002B4ED3" w:rsidRDefault="00BA2BA1" w:rsidP="00BA2BA1">
            <w:pPr>
              <w:rPr>
                <w:rFonts w:ascii="Comic Sans MS" w:hAnsi="Comic Sans MS"/>
                <w:sz w:val="20"/>
                <w:szCs w:val="20"/>
              </w:rPr>
            </w:pPr>
            <w:r w:rsidRPr="002B4ED3">
              <w:rPr>
                <w:rFonts w:ascii="Comic Sans MS" w:hAnsi="Comic Sans MS"/>
                <w:sz w:val="20"/>
                <w:szCs w:val="20"/>
              </w:rPr>
              <w:t xml:space="preserve">This half term, a group of class 4 </w:t>
            </w:r>
            <w:r w:rsidR="00F66C5D" w:rsidRPr="002B4ED3">
              <w:rPr>
                <w:rFonts w:ascii="Comic Sans MS" w:hAnsi="Comic Sans MS"/>
                <w:sz w:val="20"/>
                <w:szCs w:val="20"/>
              </w:rPr>
              <w:t xml:space="preserve">children have </w:t>
            </w:r>
            <w:r w:rsidRPr="002B4ED3">
              <w:rPr>
                <w:rFonts w:ascii="Comic Sans MS" w:hAnsi="Comic Sans MS"/>
                <w:sz w:val="20"/>
                <w:szCs w:val="20"/>
              </w:rPr>
              <w:t>volunteer</w:t>
            </w:r>
            <w:r w:rsidR="00F66C5D" w:rsidRPr="002B4ED3">
              <w:rPr>
                <w:rFonts w:ascii="Comic Sans MS" w:hAnsi="Comic Sans MS"/>
                <w:sz w:val="20"/>
                <w:szCs w:val="20"/>
              </w:rPr>
              <w:t>ed to be play leaders. Th</w:t>
            </w:r>
            <w:r w:rsidR="007E0DF1" w:rsidRPr="002B4ED3">
              <w:rPr>
                <w:rFonts w:ascii="Comic Sans MS" w:hAnsi="Comic Sans MS"/>
                <w:sz w:val="20"/>
                <w:szCs w:val="20"/>
              </w:rPr>
              <w:t>ank you to Faye, Robert, Anastasia, Connor, Oliva G, Amy, Arron, Eva, Grace and Ava.</w:t>
            </w:r>
          </w:p>
          <w:p w14:paraId="170E52BA" w14:textId="4B7D4CD2" w:rsidR="00BA2BA1" w:rsidRPr="002B4ED3" w:rsidRDefault="007E0DF1" w:rsidP="00BA2BA1">
            <w:pPr>
              <w:rPr>
                <w:rFonts w:ascii="Comic Sans MS" w:hAnsi="Comic Sans MS"/>
                <w:sz w:val="20"/>
                <w:szCs w:val="20"/>
              </w:rPr>
            </w:pPr>
            <w:r w:rsidRPr="002B4ED3">
              <w:rPr>
                <w:rFonts w:ascii="Comic Sans MS" w:hAnsi="Comic Sans MS"/>
                <w:sz w:val="20"/>
                <w:szCs w:val="20"/>
              </w:rPr>
              <w:t xml:space="preserve">They will be helping our </w:t>
            </w:r>
            <w:r w:rsidR="00BA2BA1" w:rsidRPr="002B4ED3">
              <w:rPr>
                <w:rFonts w:ascii="Comic Sans MS" w:hAnsi="Comic Sans MS"/>
                <w:sz w:val="20"/>
                <w:szCs w:val="20"/>
              </w:rPr>
              <w:t>younger children</w:t>
            </w:r>
            <w:r w:rsidRPr="002B4ED3">
              <w:rPr>
                <w:rFonts w:ascii="Comic Sans MS" w:hAnsi="Comic Sans MS"/>
                <w:sz w:val="20"/>
                <w:szCs w:val="20"/>
              </w:rPr>
              <w:t xml:space="preserve"> learn</w:t>
            </w:r>
            <w:r w:rsidR="00BA2BA1" w:rsidRPr="002B4ED3">
              <w:rPr>
                <w:rFonts w:ascii="Comic Sans MS" w:hAnsi="Comic Sans MS"/>
                <w:sz w:val="20"/>
                <w:szCs w:val="20"/>
              </w:rPr>
              <w:t xml:space="preserve"> new games and activities at playtime. </w:t>
            </w:r>
          </w:p>
          <w:p w14:paraId="3167B511" w14:textId="25E21496" w:rsidR="00BA2BA1" w:rsidRPr="00046835" w:rsidRDefault="00BA2BA1" w:rsidP="00F66C5D">
            <w:pPr>
              <w:rPr>
                <w:b/>
              </w:rPr>
            </w:pPr>
          </w:p>
        </w:tc>
        <w:tc>
          <w:tcPr>
            <w:tcW w:w="1985" w:type="dxa"/>
            <w:tcBorders>
              <w:bottom w:val="single" w:sz="4" w:space="0" w:color="000000" w:themeColor="text1"/>
            </w:tcBorders>
          </w:tcPr>
          <w:p w14:paraId="2204C7E7" w14:textId="160E7A8E" w:rsidR="002A5AB6" w:rsidRPr="00CF0916" w:rsidRDefault="000027A3" w:rsidP="0082781C">
            <w:pPr>
              <w:rPr>
                <w:b/>
              </w:rPr>
            </w:pPr>
            <w:r>
              <w:rPr>
                <w:noProof/>
              </w:rPr>
              <w:drawing>
                <wp:inline distT="0" distB="0" distL="0" distR="0" wp14:anchorId="44806124" wp14:editId="17C7A5E8">
                  <wp:extent cx="1755058" cy="1066800"/>
                  <wp:effectExtent l="0" t="0" r="0" b="0"/>
                  <wp:docPr id="2" name="Picture 2" descr="667,838 Fall Harvest Stock Photos, Pictures &amp; Royalty-Fre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667,838 Fall Harvest Stock Photos, Pictures &amp; Royalty-Free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329" cy="1076690"/>
                          </a:xfrm>
                          <a:prstGeom prst="rect">
                            <a:avLst/>
                          </a:prstGeom>
                          <a:noFill/>
                          <a:ln>
                            <a:noFill/>
                          </a:ln>
                        </pic:spPr>
                      </pic:pic>
                    </a:graphicData>
                  </a:graphic>
                </wp:inline>
              </w:drawing>
            </w:r>
          </w:p>
        </w:tc>
        <w:tc>
          <w:tcPr>
            <w:tcW w:w="5386" w:type="dxa"/>
            <w:gridSpan w:val="2"/>
            <w:tcBorders>
              <w:bottom w:val="single" w:sz="4" w:space="0" w:color="000000" w:themeColor="text1"/>
            </w:tcBorders>
          </w:tcPr>
          <w:p w14:paraId="1C6E0FCC" w14:textId="44669B55" w:rsidR="000027A3" w:rsidRPr="002B4ED3" w:rsidRDefault="000027A3" w:rsidP="0092273E">
            <w:pPr>
              <w:rPr>
                <w:rFonts w:ascii="Comic Sans MS" w:hAnsi="Comic Sans MS"/>
                <w:b/>
                <w:sz w:val="20"/>
                <w:szCs w:val="20"/>
                <w:u w:val="single"/>
              </w:rPr>
            </w:pPr>
            <w:r w:rsidRPr="002B4ED3">
              <w:rPr>
                <w:rFonts w:ascii="Comic Sans MS" w:hAnsi="Comic Sans MS"/>
                <w:b/>
                <w:sz w:val="20"/>
                <w:szCs w:val="20"/>
                <w:u w:val="single"/>
              </w:rPr>
              <w:t>Harvest</w:t>
            </w:r>
            <w:r w:rsidR="007E0DF1" w:rsidRPr="002B4ED3">
              <w:rPr>
                <w:rFonts w:ascii="Comic Sans MS" w:hAnsi="Comic Sans MS"/>
                <w:b/>
                <w:sz w:val="20"/>
                <w:szCs w:val="20"/>
                <w:u w:val="single"/>
              </w:rPr>
              <w:t xml:space="preserve"> Assembly and </w:t>
            </w:r>
            <w:r w:rsidRPr="002B4ED3">
              <w:rPr>
                <w:rFonts w:ascii="Comic Sans MS" w:hAnsi="Comic Sans MS"/>
                <w:b/>
                <w:sz w:val="20"/>
                <w:szCs w:val="20"/>
                <w:u w:val="single"/>
              </w:rPr>
              <w:t>Food Donations</w:t>
            </w:r>
          </w:p>
          <w:p w14:paraId="54960F70" w14:textId="77777777" w:rsidR="007E0DF1" w:rsidRPr="002B4ED3" w:rsidRDefault="007E0DF1" w:rsidP="007E0DF1">
            <w:pPr>
              <w:rPr>
                <w:rFonts w:ascii="Comic Sans MS" w:hAnsi="Comic Sans MS"/>
                <w:sz w:val="20"/>
                <w:szCs w:val="20"/>
              </w:rPr>
            </w:pPr>
            <w:r w:rsidRPr="002B4ED3">
              <w:rPr>
                <w:rFonts w:ascii="Comic Sans MS" w:hAnsi="Comic Sans MS"/>
                <w:sz w:val="20"/>
                <w:szCs w:val="20"/>
              </w:rPr>
              <w:t>We would like to invite parents and family members to join us on Friday 20</w:t>
            </w:r>
            <w:r w:rsidRPr="002B4ED3">
              <w:rPr>
                <w:rFonts w:ascii="Comic Sans MS" w:hAnsi="Comic Sans MS"/>
                <w:sz w:val="20"/>
                <w:szCs w:val="20"/>
                <w:vertAlign w:val="superscript"/>
              </w:rPr>
              <w:t>th</w:t>
            </w:r>
            <w:r w:rsidRPr="002B4ED3">
              <w:rPr>
                <w:rFonts w:ascii="Comic Sans MS" w:hAnsi="Comic Sans MS"/>
                <w:sz w:val="20"/>
                <w:szCs w:val="20"/>
              </w:rPr>
              <w:t xml:space="preserve"> October for a special Harvest assembly. The assembly will start at 9.00am. </w:t>
            </w:r>
          </w:p>
          <w:p w14:paraId="18EDB3FC" w14:textId="22205860" w:rsidR="000027A3" w:rsidRPr="006143BA" w:rsidRDefault="007E0DF1" w:rsidP="007E0DF1">
            <w:r w:rsidRPr="002B4ED3">
              <w:rPr>
                <w:rFonts w:ascii="Comic Sans MS" w:hAnsi="Comic Sans MS"/>
                <w:sz w:val="20"/>
                <w:szCs w:val="20"/>
              </w:rPr>
              <w:t>If you are able, we would welcome any tinned food donations on the day, which we will then donate to our local food bank to support local families in need.</w:t>
            </w:r>
            <w:r>
              <w:t xml:space="preserve">    </w:t>
            </w:r>
          </w:p>
        </w:tc>
      </w:tr>
      <w:tr w:rsidR="00046835" w14:paraId="3D39A0A2" w14:textId="77777777" w:rsidTr="00430891">
        <w:trPr>
          <w:trHeight w:val="269"/>
        </w:trPr>
        <w:tc>
          <w:tcPr>
            <w:tcW w:w="3539" w:type="dxa"/>
            <w:vMerge/>
            <w:tcBorders>
              <w:bottom w:val="single" w:sz="4" w:space="0" w:color="auto"/>
            </w:tcBorders>
          </w:tcPr>
          <w:p w14:paraId="0C6D3EC1" w14:textId="0BFB4160" w:rsidR="00046835" w:rsidRPr="00046835" w:rsidRDefault="00046835" w:rsidP="0092273E">
            <w:pPr>
              <w:tabs>
                <w:tab w:val="left" w:pos="1305"/>
              </w:tabs>
              <w:rPr>
                <w:noProof/>
                <w:lang w:eastAsia="en-GB"/>
              </w:rPr>
            </w:pPr>
          </w:p>
        </w:tc>
        <w:tc>
          <w:tcPr>
            <w:tcW w:w="7371" w:type="dxa"/>
            <w:gridSpan w:val="3"/>
            <w:vMerge w:val="restart"/>
            <w:tcBorders>
              <w:top w:val="single" w:sz="4" w:space="0" w:color="000000" w:themeColor="text1"/>
            </w:tcBorders>
          </w:tcPr>
          <w:p w14:paraId="2892FFDE" w14:textId="77777777" w:rsidR="00D836A9" w:rsidRPr="00D836A9" w:rsidRDefault="00D836A9" w:rsidP="00D836A9">
            <w:pPr>
              <w:rPr>
                <w:rFonts w:ascii="Comic Sans MS" w:eastAsia="Times New Roman" w:hAnsi="Comic Sans MS" w:cs="Times New Roman"/>
                <w:b/>
                <w:sz w:val="20"/>
                <w:szCs w:val="20"/>
                <w:u w:val="single"/>
                <w:lang w:eastAsia="en-GB"/>
              </w:rPr>
            </w:pPr>
            <w:r w:rsidRPr="00D836A9">
              <w:rPr>
                <w:rFonts w:ascii="Comic Sans MS" w:eastAsia="Times New Roman" w:hAnsi="Comic Sans MS" w:cs="Times New Roman"/>
                <w:b/>
                <w:sz w:val="20"/>
                <w:szCs w:val="20"/>
                <w:u w:val="single"/>
                <w:lang w:eastAsia="en-GB"/>
              </w:rPr>
              <w:t xml:space="preserve">Macmillan Coffee Morning </w:t>
            </w:r>
          </w:p>
          <w:p w14:paraId="5C297A52" w14:textId="3D4041CC" w:rsidR="002B4ED3" w:rsidRPr="002B4ED3" w:rsidRDefault="002B4ED3" w:rsidP="002B4ED3">
            <w:pPr>
              <w:rPr>
                <w:rFonts w:ascii="Times New Roman" w:eastAsia="Times New Roman" w:hAnsi="Times New Roman" w:cs="Times New Roman"/>
                <w:sz w:val="20"/>
                <w:szCs w:val="20"/>
                <w:lang w:eastAsia="en-GB"/>
              </w:rPr>
            </w:pPr>
            <w:r w:rsidRPr="002B4ED3">
              <w:rPr>
                <w:rFonts w:ascii="Comic Sans MS" w:eastAsia="Times New Roman" w:hAnsi="Comic Sans MS" w:cs="Times New Roman"/>
                <w:sz w:val="20"/>
                <w:szCs w:val="20"/>
                <w:lang w:eastAsia="en-GB"/>
              </w:rPr>
              <w:t>We are holding a coffee morning on </w:t>
            </w:r>
            <w:r w:rsidRPr="002B4ED3">
              <w:rPr>
                <w:rFonts w:ascii="Comic Sans MS" w:eastAsia="Times New Roman" w:hAnsi="Comic Sans MS" w:cs="Times New Roman"/>
                <w:b/>
                <w:bCs/>
                <w:sz w:val="20"/>
                <w:szCs w:val="20"/>
                <w:lang w:eastAsia="en-GB"/>
              </w:rPr>
              <w:t>Friday 29th September at 10.00am</w:t>
            </w:r>
            <w:r w:rsidRPr="002B4ED3">
              <w:rPr>
                <w:rFonts w:ascii="Comic Sans MS" w:eastAsia="Times New Roman" w:hAnsi="Comic Sans MS" w:cs="Times New Roman"/>
                <w:sz w:val="20"/>
                <w:szCs w:val="20"/>
                <w:lang w:eastAsia="en-GB"/>
              </w:rPr>
              <w:t> to raise money for Macmillan, who do a fabulous job supporting people living with cancer. </w:t>
            </w:r>
          </w:p>
          <w:p w14:paraId="34824077" w14:textId="77777777" w:rsidR="002B4ED3" w:rsidRPr="002B4ED3" w:rsidRDefault="002B4ED3" w:rsidP="002B4ED3">
            <w:pPr>
              <w:shd w:val="clear" w:color="auto" w:fill="FFFFFF"/>
              <w:rPr>
                <w:rFonts w:ascii="Arial" w:eastAsia="Times New Roman" w:hAnsi="Arial" w:cs="Arial"/>
                <w:color w:val="222222"/>
                <w:sz w:val="20"/>
                <w:szCs w:val="20"/>
                <w:lang w:eastAsia="en-GB"/>
              </w:rPr>
            </w:pPr>
            <w:r w:rsidRPr="002B4ED3">
              <w:rPr>
                <w:rFonts w:ascii="Comic Sans MS" w:eastAsia="Times New Roman" w:hAnsi="Comic Sans MS" w:cs="Arial"/>
                <w:color w:val="333333"/>
                <w:sz w:val="20"/>
                <w:szCs w:val="20"/>
                <w:lang w:eastAsia="en-GB"/>
              </w:rPr>
              <w:t>This will be the perfect chance to catch up over a cuppa and a slice of something delicious for a great cause. </w:t>
            </w:r>
          </w:p>
          <w:p w14:paraId="26011F3B" w14:textId="3D854C8B" w:rsidR="002B4ED3" w:rsidRPr="002B4ED3" w:rsidRDefault="002B4ED3" w:rsidP="002B4ED3">
            <w:pPr>
              <w:shd w:val="clear" w:color="auto" w:fill="FFFFFF"/>
              <w:rPr>
                <w:rFonts w:ascii="Arial" w:eastAsia="Times New Roman" w:hAnsi="Arial" w:cs="Arial"/>
                <w:color w:val="222222"/>
                <w:sz w:val="20"/>
                <w:szCs w:val="20"/>
                <w:lang w:eastAsia="en-GB"/>
              </w:rPr>
            </w:pPr>
            <w:r w:rsidRPr="002B4ED3">
              <w:rPr>
                <w:rFonts w:ascii="Comic Sans MS" w:eastAsia="Times New Roman" w:hAnsi="Comic Sans MS" w:cs="Arial"/>
                <w:color w:val="333333"/>
                <w:sz w:val="20"/>
                <w:szCs w:val="20"/>
                <w:lang w:eastAsia="en-GB"/>
              </w:rPr>
              <w:t>he coffee morning is open to parents and grandparents and will be held in the hall. We are making this an adult only coffee morning.  The children will all have an opportunity to buy cake at playtime, if they wish.   </w:t>
            </w:r>
          </w:p>
          <w:p w14:paraId="73FD8A61" w14:textId="77777777" w:rsidR="002B4ED3" w:rsidRPr="002B4ED3" w:rsidRDefault="002B4ED3" w:rsidP="002B4ED3">
            <w:pPr>
              <w:shd w:val="clear" w:color="auto" w:fill="FFFFFF"/>
              <w:rPr>
                <w:rFonts w:ascii="Arial" w:eastAsia="Times New Roman" w:hAnsi="Arial" w:cs="Arial"/>
                <w:color w:val="222222"/>
                <w:sz w:val="20"/>
                <w:szCs w:val="20"/>
                <w:lang w:eastAsia="en-GB"/>
              </w:rPr>
            </w:pPr>
            <w:r w:rsidRPr="002B4ED3">
              <w:rPr>
                <w:rFonts w:ascii="Comic Sans MS" w:eastAsia="Times New Roman" w:hAnsi="Comic Sans MS" w:cs="Arial"/>
                <w:color w:val="333333"/>
                <w:sz w:val="20"/>
                <w:szCs w:val="20"/>
                <w:lang w:eastAsia="en-GB"/>
              </w:rPr>
              <w:t>If you are able to make a cake donation and / or come along and join us on the day, that would be wonderful. </w:t>
            </w:r>
          </w:p>
          <w:p w14:paraId="7B09ACDD" w14:textId="05524478" w:rsidR="00046835" w:rsidRPr="00430891" w:rsidRDefault="00046835" w:rsidP="00B13176">
            <w:pPr>
              <w:jc w:val="center"/>
              <w:rPr>
                <w:bCs/>
                <w:noProof/>
                <w:lang w:eastAsia="en-GB"/>
              </w:rPr>
            </w:pPr>
          </w:p>
        </w:tc>
      </w:tr>
      <w:tr w:rsidR="00D836A9" w14:paraId="0907AEAA" w14:textId="77777777" w:rsidTr="0007556C">
        <w:trPr>
          <w:trHeight w:val="1162"/>
        </w:trPr>
        <w:tc>
          <w:tcPr>
            <w:tcW w:w="3539" w:type="dxa"/>
            <w:vMerge w:val="restart"/>
            <w:tcBorders>
              <w:top w:val="single" w:sz="4" w:space="0" w:color="000000" w:themeColor="text1"/>
              <w:bottom w:val="single" w:sz="4" w:space="0" w:color="auto"/>
            </w:tcBorders>
          </w:tcPr>
          <w:p w14:paraId="10A43261" w14:textId="77777777" w:rsidR="00C83012" w:rsidRPr="00D836A9" w:rsidRDefault="00C83012" w:rsidP="00C83012">
            <w:pPr>
              <w:rPr>
                <w:rFonts w:ascii="Comic Sans MS" w:hAnsi="Comic Sans MS"/>
                <w:b/>
                <w:sz w:val="20"/>
                <w:szCs w:val="20"/>
                <w:u w:val="single"/>
              </w:rPr>
            </w:pPr>
            <w:r w:rsidRPr="00D836A9">
              <w:rPr>
                <w:rFonts w:ascii="Comic Sans MS" w:hAnsi="Comic Sans MS"/>
                <w:b/>
                <w:sz w:val="20"/>
                <w:szCs w:val="20"/>
                <w:u w:val="single"/>
              </w:rPr>
              <w:t>School Parliament Representatives</w:t>
            </w:r>
          </w:p>
          <w:p w14:paraId="062D5BEE" w14:textId="77777777" w:rsidR="00C83012" w:rsidRDefault="00C83012" w:rsidP="00C83012">
            <w:r w:rsidRPr="00D836A9">
              <w:t>Congratulations</w:t>
            </w:r>
            <w:r>
              <w:t xml:space="preserve"> to the following children who have been voted onto our new School Parliament: Faye, Olly, Rowan, Alexander, Emily, Devin and Zara. </w:t>
            </w:r>
          </w:p>
          <w:p w14:paraId="6C39D662" w14:textId="77777777" w:rsidR="00C83012" w:rsidRDefault="00C83012" w:rsidP="00C83012">
            <w:pPr>
              <w:tabs>
                <w:tab w:val="left" w:pos="1305"/>
              </w:tabs>
            </w:pPr>
            <w:r>
              <w:t xml:space="preserve">They were presented with their special badges in assembly this morning. We are certain that they will do a super job representing the children across school.   </w:t>
            </w:r>
          </w:p>
          <w:p w14:paraId="0B7BEA7C" w14:textId="655E42E9" w:rsidR="00C83012" w:rsidRDefault="00C83012" w:rsidP="00C83012">
            <w:pPr>
              <w:tabs>
                <w:tab w:val="left" w:pos="1305"/>
              </w:tabs>
            </w:pPr>
            <w:r>
              <w:t xml:space="preserve">  </w:t>
            </w:r>
            <w:r w:rsidRPr="00D836A9">
              <w:t xml:space="preserve"> </w:t>
            </w:r>
          </w:p>
          <w:p w14:paraId="16B96F77" w14:textId="36006324" w:rsidR="00C83012" w:rsidRDefault="00C83012" w:rsidP="00C83012">
            <w:pPr>
              <w:rPr>
                <w:rFonts w:ascii="Comic Sans MS" w:hAnsi="Comic Sans MS"/>
                <w:b/>
                <w:sz w:val="20"/>
                <w:szCs w:val="20"/>
                <w:u w:val="single"/>
              </w:rPr>
            </w:pPr>
            <w:r>
              <w:rPr>
                <w:rFonts w:ascii="Comic Sans MS" w:hAnsi="Comic Sans MS"/>
                <w:b/>
                <w:sz w:val="20"/>
                <w:szCs w:val="20"/>
                <w:u w:val="single"/>
              </w:rPr>
              <w:t xml:space="preserve">Eco Council </w:t>
            </w:r>
          </w:p>
          <w:p w14:paraId="07F54044" w14:textId="548BEABE" w:rsidR="00C83012" w:rsidRPr="00D836A9" w:rsidRDefault="00C83012" w:rsidP="00C83012">
            <w:pPr>
              <w:rPr>
                <w:rFonts w:ascii="Comic Sans MS" w:hAnsi="Comic Sans MS"/>
                <w:b/>
                <w:sz w:val="20"/>
                <w:szCs w:val="20"/>
                <w:u w:val="single"/>
              </w:rPr>
            </w:pPr>
            <w:r w:rsidRPr="00D836A9">
              <w:rPr>
                <w:rFonts w:ascii="Comic Sans MS" w:hAnsi="Comic Sans MS"/>
                <w:b/>
                <w:sz w:val="20"/>
                <w:szCs w:val="20"/>
                <w:u w:val="single"/>
              </w:rPr>
              <w:t>Representatives</w:t>
            </w:r>
          </w:p>
          <w:p w14:paraId="087C9943" w14:textId="36BD15AA" w:rsidR="00C83012" w:rsidRDefault="00C83012" w:rsidP="00C83012">
            <w:r w:rsidRPr="00D836A9">
              <w:t>Congratulations</w:t>
            </w:r>
            <w:r>
              <w:t xml:space="preserve"> to the following children who have been voted onto our new Eco-Council; Nathaniel, Willow, Anna, Rogan-Lee, Carson and Dawson. </w:t>
            </w:r>
          </w:p>
          <w:p w14:paraId="31E69CFC" w14:textId="77777777" w:rsidR="00C83012" w:rsidRDefault="00C83012" w:rsidP="00C83012">
            <w:pPr>
              <w:tabs>
                <w:tab w:val="left" w:pos="1305"/>
              </w:tabs>
            </w:pPr>
            <w:r>
              <w:t xml:space="preserve">They were presented with their special badges in assembly this morning. </w:t>
            </w:r>
          </w:p>
          <w:p w14:paraId="70592268" w14:textId="77777777" w:rsidR="00C83012" w:rsidRDefault="00C83012" w:rsidP="00C83012">
            <w:pPr>
              <w:tabs>
                <w:tab w:val="left" w:pos="1305"/>
              </w:tabs>
            </w:pPr>
            <w:r>
              <w:t>These children have a special interest in looking after our school, community and our planet!</w:t>
            </w:r>
          </w:p>
          <w:p w14:paraId="2F105298" w14:textId="2C004621" w:rsidR="00C83012" w:rsidRDefault="00C83012" w:rsidP="00C83012">
            <w:pPr>
              <w:tabs>
                <w:tab w:val="left" w:pos="1305"/>
              </w:tabs>
            </w:pPr>
            <w:r>
              <w:t xml:space="preserve">Well done to them!       </w:t>
            </w:r>
            <w:r w:rsidRPr="00D836A9">
              <w:t xml:space="preserve"> </w:t>
            </w:r>
          </w:p>
          <w:p w14:paraId="2CC4BC81" w14:textId="383B5E9C" w:rsidR="00C83012" w:rsidRPr="00046835" w:rsidRDefault="00C83012" w:rsidP="00C83012">
            <w:pPr>
              <w:tabs>
                <w:tab w:val="left" w:pos="1305"/>
              </w:tabs>
              <w:rPr>
                <w:noProof/>
                <w:lang w:eastAsia="en-GB"/>
              </w:rPr>
            </w:pPr>
          </w:p>
        </w:tc>
        <w:tc>
          <w:tcPr>
            <w:tcW w:w="7371" w:type="dxa"/>
            <w:gridSpan w:val="3"/>
            <w:vMerge/>
            <w:tcBorders>
              <w:bottom w:val="single" w:sz="4" w:space="0" w:color="auto"/>
            </w:tcBorders>
          </w:tcPr>
          <w:p w14:paraId="63387C5C" w14:textId="77777777" w:rsidR="00D836A9" w:rsidRPr="000C4B1E" w:rsidRDefault="00D836A9" w:rsidP="0092273E">
            <w:pPr>
              <w:rPr>
                <w:b/>
                <w:noProof/>
                <w:u w:val="single"/>
                <w:lang w:eastAsia="en-GB"/>
              </w:rPr>
            </w:pPr>
          </w:p>
        </w:tc>
      </w:tr>
      <w:tr w:rsidR="00D836A9" w14:paraId="4EFC0BFE" w14:textId="77777777" w:rsidTr="002B4ED3">
        <w:trPr>
          <w:trHeight w:val="6153"/>
        </w:trPr>
        <w:tc>
          <w:tcPr>
            <w:tcW w:w="3539" w:type="dxa"/>
            <w:vMerge/>
            <w:tcBorders>
              <w:bottom w:val="single" w:sz="4" w:space="0" w:color="000000" w:themeColor="text1"/>
            </w:tcBorders>
          </w:tcPr>
          <w:p w14:paraId="638C0229" w14:textId="77777777" w:rsidR="00D836A9" w:rsidRDefault="00D836A9" w:rsidP="0092273E">
            <w:pPr>
              <w:tabs>
                <w:tab w:val="left" w:pos="1305"/>
              </w:tabs>
              <w:rPr>
                <w:noProof/>
                <w:lang w:eastAsia="en-GB"/>
              </w:rPr>
            </w:pPr>
          </w:p>
        </w:tc>
        <w:tc>
          <w:tcPr>
            <w:tcW w:w="7371" w:type="dxa"/>
            <w:gridSpan w:val="3"/>
            <w:tcBorders>
              <w:bottom w:val="single" w:sz="4" w:space="0" w:color="000000" w:themeColor="text1"/>
            </w:tcBorders>
          </w:tcPr>
          <w:p w14:paraId="598576A3" w14:textId="77777777" w:rsidR="00D836A9" w:rsidRDefault="00D836A9" w:rsidP="00C83012">
            <w:pPr>
              <w:rPr>
                <w:b/>
                <w:noProof/>
                <w:u w:val="single"/>
                <w:lang w:eastAsia="en-GB"/>
              </w:rPr>
            </w:pPr>
            <w:r w:rsidRPr="00785257">
              <w:rPr>
                <w:noProof/>
                <w:lang w:eastAsia="en-GB"/>
              </w:rPr>
              <w:t xml:space="preserve"> </w:t>
            </w:r>
            <w:r w:rsidRPr="006143BA">
              <w:rPr>
                <w:b/>
                <w:noProof/>
                <w:u w:val="single"/>
                <w:lang w:eastAsia="en-GB"/>
              </w:rPr>
              <w:t>Dates for the Diary</w:t>
            </w:r>
            <w:r w:rsidR="00C83012">
              <w:rPr>
                <w:b/>
                <w:noProof/>
                <w:u w:val="single"/>
                <w:lang w:eastAsia="en-GB"/>
              </w:rPr>
              <w:t xml:space="preserve"> </w:t>
            </w:r>
          </w:p>
          <w:p w14:paraId="0C8337F2" w14:textId="064B7F5D" w:rsidR="00C83012" w:rsidRDefault="00C83012" w:rsidP="00C83012">
            <w:pPr>
              <w:rPr>
                <w:noProof/>
                <w:lang w:eastAsia="en-GB"/>
              </w:rPr>
            </w:pPr>
            <w:bookmarkStart w:id="0" w:name="_GoBack"/>
            <w:bookmarkEnd w:id="0"/>
            <w:r w:rsidRPr="00C83012">
              <w:rPr>
                <w:noProof/>
                <w:lang w:eastAsia="en-GB"/>
              </w:rPr>
              <w:t>October is Walk to School Month</w:t>
            </w:r>
          </w:p>
          <w:p w14:paraId="1961BCF9" w14:textId="559B5A0C" w:rsidR="00EB78BC" w:rsidRDefault="00EB78BC" w:rsidP="00C83012">
            <w:pPr>
              <w:rPr>
                <w:noProof/>
                <w:lang w:eastAsia="en-GB"/>
              </w:rPr>
            </w:pPr>
          </w:p>
          <w:p w14:paraId="43DA640A" w14:textId="19292FB4" w:rsidR="00EB78BC" w:rsidRPr="00C83012" w:rsidRDefault="00EB78BC" w:rsidP="00C83012">
            <w:pPr>
              <w:rPr>
                <w:noProof/>
                <w:lang w:eastAsia="en-GB"/>
              </w:rPr>
            </w:pPr>
            <w:r>
              <w:rPr>
                <w:noProof/>
                <w:lang w:eastAsia="en-GB"/>
              </w:rPr>
              <w:t>Thursday 2.45pm Class 2 Information Session for Parents and Carers</w:t>
            </w:r>
          </w:p>
          <w:p w14:paraId="631D4B35" w14:textId="65627083" w:rsidR="00C83012" w:rsidRDefault="00C83012" w:rsidP="00C83012">
            <w:pPr>
              <w:rPr>
                <w:b/>
                <w:noProof/>
                <w:u w:val="single"/>
                <w:lang w:eastAsia="en-GB"/>
              </w:rPr>
            </w:pPr>
            <w:r>
              <w:rPr>
                <w:b/>
                <w:noProof/>
                <w:u w:val="single"/>
                <w:lang w:eastAsia="en-GB"/>
              </w:rPr>
              <w:t xml:space="preserve"> </w:t>
            </w:r>
          </w:p>
          <w:p w14:paraId="3806C639" w14:textId="3CB72C97" w:rsidR="00C83012" w:rsidRDefault="00C83012" w:rsidP="00C83012">
            <w:pPr>
              <w:rPr>
                <w:noProof/>
                <w:lang w:eastAsia="en-GB"/>
              </w:rPr>
            </w:pPr>
            <w:r w:rsidRPr="00C83012">
              <w:rPr>
                <w:noProof/>
                <w:lang w:eastAsia="en-GB"/>
              </w:rPr>
              <w:t>Saturday 30</w:t>
            </w:r>
            <w:r w:rsidRPr="00C83012">
              <w:rPr>
                <w:noProof/>
                <w:vertAlign w:val="superscript"/>
                <w:lang w:eastAsia="en-GB"/>
              </w:rPr>
              <w:t>th</w:t>
            </w:r>
            <w:r w:rsidRPr="00C83012">
              <w:rPr>
                <w:noProof/>
                <w:lang w:eastAsia="en-GB"/>
              </w:rPr>
              <w:t xml:space="preserve"> September</w:t>
            </w:r>
            <w:r w:rsidR="001D658F">
              <w:rPr>
                <w:noProof/>
                <w:lang w:eastAsia="en-GB"/>
              </w:rPr>
              <w:t>,</w:t>
            </w:r>
            <w:r w:rsidRPr="00C83012">
              <w:rPr>
                <w:noProof/>
                <w:lang w:eastAsia="en-GB"/>
              </w:rPr>
              <w:t xml:space="preserve">  Belford Show</w:t>
            </w:r>
          </w:p>
          <w:p w14:paraId="68E169AC" w14:textId="2A9FCDDE" w:rsidR="001D658F" w:rsidRDefault="001D658F" w:rsidP="00C83012">
            <w:pPr>
              <w:rPr>
                <w:noProof/>
                <w:lang w:eastAsia="en-GB"/>
              </w:rPr>
            </w:pPr>
          </w:p>
          <w:p w14:paraId="4FA98415" w14:textId="5A366981" w:rsidR="001D658F" w:rsidRDefault="001D658F" w:rsidP="00C83012">
            <w:pPr>
              <w:rPr>
                <w:noProof/>
                <w:lang w:eastAsia="en-GB"/>
              </w:rPr>
            </w:pPr>
            <w:r>
              <w:rPr>
                <w:noProof/>
                <w:lang w:eastAsia="en-GB"/>
              </w:rPr>
              <w:t>Tuesday 10</w:t>
            </w:r>
            <w:r w:rsidRPr="001D658F">
              <w:rPr>
                <w:noProof/>
                <w:vertAlign w:val="superscript"/>
                <w:lang w:eastAsia="en-GB"/>
              </w:rPr>
              <w:t>th</w:t>
            </w:r>
            <w:r>
              <w:rPr>
                <w:noProof/>
                <w:lang w:eastAsia="en-GB"/>
              </w:rPr>
              <w:t xml:space="preserve"> October,  First Aid Training for children across school</w:t>
            </w:r>
          </w:p>
          <w:p w14:paraId="07246BBD" w14:textId="1B45DED8" w:rsidR="001D658F" w:rsidRDefault="001D658F" w:rsidP="00C83012">
            <w:pPr>
              <w:rPr>
                <w:noProof/>
                <w:lang w:eastAsia="en-GB"/>
              </w:rPr>
            </w:pPr>
          </w:p>
          <w:p w14:paraId="6282CC40" w14:textId="747A7318" w:rsidR="001D658F" w:rsidRDefault="001D658F" w:rsidP="00C83012">
            <w:pPr>
              <w:rPr>
                <w:noProof/>
                <w:lang w:eastAsia="en-GB"/>
              </w:rPr>
            </w:pPr>
            <w:r>
              <w:rPr>
                <w:noProof/>
                <w:lang w:eastAsia="en-GB"/>
              </w:rPr>
              <w:t>Friday 20</w:t>
            </w:r>
            <w:r w:rsidRPr="001D658F">
              <w:rPr>
                <w:noProof/>
                <w:vertAlign w:val="superscript"/>
                <w:lang w:eastAsia="en-GB"/>
              </w:rPr>
              <w:t>th</w:t>
            </w:r>
            <w:r>
              <w:rPr>
                <w:noProof/>
                <w:lang w:eastAsia="en-GB"/>
              </w:rPr>
              <w:t xml:space="preserve"> October,  Harvest Assembly at 9.00am</w:t>
            </w:r>
          </w:p>
          <w:p w14:paraId="4DD3843F" w14:textId="46854BEA" w:rsidR="001D658F" w:rsidRDefault="001D658F" w:rsidP="00C83012">
            <w:pPr>
              <w:rPr>
                <w:noProof/>
                <w:lang w:eastAsia="en-GB"/>
              </w:rPr>
            </w:pPr>
          </w:p>
          <w:p w14:paraId="7633F0C2" w14:textId="0836E335" w:rsidR="001D658F" w:rsidRDefault="001D658F" w:rsidP="00C83012">
            <w:pPr>
              <w:rPr>
                <w:noProof/>
                <w:lang w:eastAsia="en-GB"/>
              </w:rPr>
            </w:pPr>
            <w:r>
              <w:rPr>
                <w:noProof/>
                <w:lang w:eastAsia="en-GB"/>
              </w:rPr>
              <w:t>Thursday 26</w:t>
            </w:r>
            <w:r w:rsidRPr="001D658F">
              <w:rPr>
                <w:noProof/>
                <w:vertAlign w:val="superscript"/>
                <w:lang w:eastAsia="en-GB"/>
              </w:rPr>
              <w:t>th</w:t>
            </w:r>
            <w:r>
              <w:rPr>
                <w:noProof/>
                <w:lang w:eastAsia="en-GB"/>
              </w:rPr>
              <w:t xml:space="preserve"> October, Children break up at the end of today for Half Term.</w:t>
            </w:r>
          </w:p>
          <w:p w14:paraId="6D60D269" w14:textId="77777777" w:rsidR="001D658F" w:rsidRDefault="001D658F" w:rsidP="00C83012">
            <w:pPr>
              <w:rPr>
                <w:noProof/>
                <w:lang w:eastAsia="en-GB"/>
              </w:rPr>
            </w:pPr>
          </w:p>
          <w:p w14:paraId="5C1153AE" w14:textId="189E5BE1" w:rsidR="001D658F" w:rsidRDefault="001D658F" w:rsidP="00C83012">
            <w:pPr>
              <w:rPr>
                <w:noProof/>
                <w:lang w:eastAsia="en-GB"/>
              </w:rPr>
            </w:pPr>
            <w:r>
              <w:rPr>
                <w:noProof/>
                <w:lang w:eastAsia="en-GB"/>
              </w:rPr>
              <w:t>Monday 6</w:t>
            </w:r>
            <w:r w:rsidRPr="001D658F">
              <w:rPr>
                <w:noProof/>
                <w:vertAlign w:val="superscript"/>
                <w:lang w:eastAsia="en-GB"/>
              </w:rPr>
              <w:t>th</w:t>
            </w:r>
            <w:r>
              <w:rPr>
                <w:noProof/>
                <w:lang w:eastAsia="en-GB"/>
              </w:rPr>
              <w:t xml:space="preserve"> November,   Back to School</w:t>
            </w:r>
          </w:p>
          <w:p w14:paraId="4186D9C8" w14:textId="77777777" w:rsidR="001D658F" w:rsidRDefault="001D658F" w:rsidP="00C83012">
            <w:pPr>
              <w:rPr>
                <w:noProof/>
                <w:lang w:eastAsia="en-GB"/>
              </w:rPr>
            </w:pPr>
          </w:p>
          <w:p w14:paraId="484C2077" w14:textId="0E377978" w:rsidR="001D658F" w:rsidRDefault="001D658F" w:rsidP="00C83012">
            <w:pPr>
              <w:rPr>
                <w:noProof/>
                <w:lang w:eastAsia="en-GB"/>
              </w:rPr>
            </w:pPr>
            <w:r>
              <w:rPr>
                <w:noProof/>
                <w:lang w:eastAsia="en-GB"/>
              </w:rPr>
              <w:t>Wednesday 15</w:t>
            </w:r>
            <w:r w:rsidRPr="001D658F">
              <w:rPr>
                <w:noProof/>
                <w:vertAlign w:val="superscript"/>
                <w:lang w:eastAsia="en-GB"/>
              </w:rPr>
              <w:t>th</w:t>
            </w:r>
            <w:r>
              <w:rPr>
                <w:noProof/>
                <w:lang w:eastAsia="en-GB"/>
              </w:rPr>
              <w:t xml:space="preserve"> November, Into Film Festival at Seahouses for all children from Reception to Year 6. </w:t>
            </w:r>
          </w:p>
          <w:p w14:paraId="5B9CAB50" w14:textId="77777777" w:rsidR="001D658F" w:rsidRDefault="001D658F" w:rsidP="00C83012">
            <w:pPr>
              <w:rPr>
                <w:noProof/>
                <w:lang w:eastAsia="en-GB"/>
              </w:rPr>
            </w:pPr>
          </w:p>
          <w:p w14:paraId="6C7EDF6A" w14:textId="013BA2F3" w:rsidR="001D658F" w:rsidRDefault="001D658F" w:rsidP="001D658F">
            <w:pPr>
              <w:rPr>
                <w:noProof/>
                <w:lang w:eastAsia="en-GB"/>
              </w:rPr>
            </w:pPr>
            <w:r>
              <w:rPr>
                <w:noProof/>
                <w:lang w:eastAsia="en-GB"/>
              </w:rPr>
              <w:t>Wednesday 13</w:t>
            </w:r>
            <w:r w:rsidRPr="001D658F">
              <w:rPr>
                <w:noProof/>
                <w:vertAlign w:val="superscript"/>
                <w:lang w:eastAsia="en-GB"/>
              </w:rPr>
              <w:t>th</w:t>
            </w:r>
            <w:r>
              <w:rPr>
                <w:noProof/>
                <w:lang w:eastAsia="en-GB"/>
              </w:rPr>
              <w:t xml:space="preserve"> December, Pantomime morning for all children from Reception to Year 6. </w:t>
            </w:r>
          </w:p>
          <w:p w14:paraId="5AF9A614" w14:textId="366526F5" w:rsidR="001D658F" w:rsidRDefault="001D658F" w:rsidP="001D658F">
            <w:pPr>
              <w:rPr>
                <w:noProof/>
                <w:lang w:eastAsia="en-GB"/>
              </w:rPr>
            </w:pPr>
          </w:p>
          <w:p w14:paraId="619448BD" w14:textId="67E6FA26" w:rsidR="001D658F" w:rsidRDefault="001D658F" w:rsidP="001D658F">
            <w:pPr>
              <w:rPr>
                <w:noProof/>
                <w:lang w:eastAsia="en-GB"/>
              </w:rPr>
            </w:pPr>
            <w:r>
              <w:rPr>
                <w:noProof/>
                <w:lang w:eastAsia="en-GB"/>
              </w:rPr>
              <w:t>Friday 22</w:t>
            </w:r>
            <w:r w:rsidRPr="001D658F">
              <w:rPr>
                <w:noProof/>
                <w:vertAlign w:val="superscript"/>
                <w:lang w:eastAsia="en-GB"/>
              </w:rPr>
              <w:t>nd</w:t>
            </w:r>
            <w:r>
              <w:rPr>
                <w:noProof/>
                <w:lang w:eastAsia="en-GB"/>
              </w:rPr>
              <w:t xml:space="preserve"> December, Break up for Christmas holiday </w:t>
            </w:r>
          </w:p>
          <w:p w14:paraId="49AEB900" w14:textId="76EF47D4" w:rsidR="00C83012" w:rsidRPr="00C83012" w:rsidRDefault="00C83012" w:rsidP="00C83012">
            <w:pPr>
              <w:rPr>
                <w:noProof/>
                <w:lang w:eastAsia="en-GB"/>
              </w:rPr>
            </w:pPr>
          </w:p>
        </w:tc>
      </w:tr>
    </w:tbl>
    <w:p w14:paraId="2B4E70EA" w14:textId="154BEB2A" w:rsidR="00EF02B9" w:rsidRDefault="00EF02B9" w:rsidP="00C058B0"/>
    <w:sectPr w:rsidR="00EF02B9" w:rsidSect="00785257">
      <w:pgSz w:w="11906" w:h="16838"/>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12B70"/>
    <w:multiLevelType w:val="hybridMultilevel"/>
    <w:tmpl w:val="FD9C0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CAD667E"/>
    <w:multiLevelType w:val="hybridMultilevel"/>
    <w:tmpl w:val="771AB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851"/>
    <w:rsid w:val="000027A3"/>
    <w:rsid w:val="00004B6A"/>
    <w:rsid w:val="0003578E"/>
    <w:rsid w:val="00046835"/>
    <w:rsid w:val="00066142"/>
    <w:rsid w:val="0007078F"/>
    <w:rsid w:val="000C4B1E"/>
    <w:rsid w:val="00113B5C"/>
    <w:rsid w:val="001145B8"/>
    <w:rsid w:val="0012188C"/>
    <w:rsid w:val="00133CBF"/>
    <w:rsid w:val="001528EA"/>
    <w:rsid w:val="00162BE0"/>
    <w:rsid w:val="00166DF7"/>
    <w:rsid w:val="00184985"/>
    <w:rsid w:val="001A6175"/>
    <w:rsid w:val="001D3FFA"/>
    <w:rsid w:val="001D658F"/>
    <w:rsid w:val="001F4541"/>
    <w:rsid w:val="00216DED"/>
    <w:rsid w:val="00237F9D"/>
    <w:rsid w:val="00253ACE"/>
    <w:rsid w:val="002A5AB6"/>
    <w:rsid w:val="002B069F"/>
    <w:rsid w:val="002B4ED3"/>
    <w:rsid w:val="002B5B40"/>
    <w:rsid w:val="002D15FE"/>
    <w:rsid w:val="002D6D42"/>
    <w:rsid w:val="002F346D"/>
    <w:rsid w:val="003231AD"/>
    <w:rsid w:val="00350950"/>
    <w:rsid w:val="00386B90"/>
    <w:rsid w:val="003969D8"/>
    <w:rsid w:val="003A1630"/>
    <w:rsid w:val="003A22EC"/>
    <w:rsid w:val="003B1A3E"/>
    <w:rsid w:val="003B7443"/>
    <w:rsid w:val="003C7FF7"/>
    <w:rsid w:val="00403787"/>
    <w:rsid w:val="004155CF"/>
    <w:rsid w:val="00426CA1"/>
    <w:rsid w:val="00430891"/>
    <w:rsid w:val="00492540"/>
    <w:rsid w:val="004A21E1"/>
    <w:rsid w:val="004A35D5"/>
    <w:rsid w:val="004A7851"/>
    <w:rsid w:val="00524915"/>
    <w:rsid w:val="00534C8A"/>
    <w:rsid w:val="005359F9"/>
    <w:rsid w:val="005372F4"/>
    <w:rsid w:val="00541D07"/>
    <w:rsid w:val="00543FD6"/>
    <w:rsid w:val="00547D45"/>
    <w:rsid w:val="005970A1"/>
    <w:rsid w:val="005E1D4A"/>
    <w:rsid w:val="005F4F6B"/>
    <w:rsid w:val="00610D35"/>
    <w:rsid w:val="006143BA"/>
    <w:rsid w:val="006454EE"/>
    <w:rsid w:val="00660A57"/>
    <w:rsid w:val="006679AB"/>
    <w:rsid w:val="00670340"/>
    <w:rsid w:val="00686394"/>
    <w:rsid w:val="00695CD2"/>
    <w:rsid w:val="00696095"/>
    <w:rsid w:val="006966DF"/>
    <w:rsid w:val="006A1C7C"/>
    <w:rsid w:val="006A2F30"/>
    <w:rsid w:val="006B1A74"/>
    <w:rsid w:val="006C0B3F"/>
    <w:rsid w:val="006C2F56"/>
    <w:rsid w:val="006C628F"/>
    <w:rsid w:val="00707C6C"/>
    <w:rsid w:val="00715F46"/>
    <w:rsid w:val="00716889"/>
    <w:rsid w:val="00726AA3"/>
    <w:rsid w:val="00762B04"/>
    <w:rsid w:val="00770A18"/>
    <w:rsid w:val="00777BF4"/>
    <w:rsid w:val="00785257"/>
    <w:rsid w:val="007A1FE4"/>
    <w:rsid w:val="007A2653"/>
    <w:rsid w:val="007D2DB9"/>
    <w:rsid w:val="007E0DF1"/>
    <w:rsid w:val="0081607F"/>
    <w:rsid w:val="00826769"/>
    <w:rsid w:val="0082781C"/>
    <w:rsid w:val="008640E6"/>
    <w:rsid w:val="00873CB3"/>
    <w:rsid w:val="0088086A"/>
    <w:rsid w:val="008B0C23"/>
    <w:rsid w:val="008C3043"/>
    <w:rsid w:val="008C650A"/>
    <w:rsid w:val="008D1ECA"/>
    <w:rsid w:val="008F4A30"/>
    <w:rsid w:val="008F5162"/>
    <w:rsid w:val="0092273E"/>
    <w:rsid w:val="00925FBC"/>
    <w:rsid w:val="0093362E"/>
    <w:rsid w:val="00964652"/>
    <w:rsid w:val="00972FB7"/>
    <w:rsid w:val="00973A82"/>
    <w:rsid w:val="00995C4E"/>
    <w:rsid w:val="009A12F0"/>
    <w:rsid w:val="009B791F"/>
    <w:rsid w:val="009C6ECD"/>
    <w:rsid w:val="009E2D07"/>
    <w:rsid w:val="009E5EA9"/>
    <w:rsid w:val="009F44F9"/>
    <w:rsid w:val="00A1425B"/>
    <w:rsid w:val="00A149A1"/>
    <w:rsid w:val="00A2703F"/>
    <w:rsid w:val="00A31D29"/>
    <w:rsid w:val="00A3610F"/>
    <w:rsid w:val="00A4100F"/>
    <w:rsid w:val="00A53CD8"/>
    <w:rsid w:val="00A619DA"/>
    <w:rsid w:val="00A6437A"/>
    <w:rsid w:val="00A77823"/>
    <w:rsid w:val="00A9316D"/>
    <w:rsid w:val="00AA3616"/>
    <w:rsid w:val="00AA6E8C"/>
    <w:rsid w:val="00AB2437"/>
    <w:rsid w:val="00B0059C"/>
    <w:rsid w:val="00B13176"/>
    <w:rsid w:val="00B55BE7"/>
    <w:rsid w:val="00B617B4"/>
    <w:rsid w:val="00B6359A"/>
    <w:rsid w:val="00B64799"/>
    <w:rsid w:val="00B739D9"/>
    <w:rsid w:val="00B811E6"/>
    <w:rsid w:val="00B875D1"/>
    <w:rsid w:val="00B943DA"/>
    <w:rsid w:val="00BA2BA1"/>
    <w:rsid w:val="00BB330B"/>
    <w:rsid w:val="00BC63CE"/>
    <w:rsid w:val="00BD6C7B"/>
    <w:rsid w:val="00BE58B8"/>
    <w:rsid w:val="00BE601C"/>
    <w:rsid w:val="00C058B0"/>
    <w:rsid w:val="00C11FC7"/>
    <w:rsid w:val="00C13615"/>
    <w:rsid w:val="00C434BF"/>
    <w:rsid w:val="00C56BAF"/>
    <w:rsid w:val="00C66E68"/>
    <w:rsid w:val="00C7742D"/>
    <w:rsid w:val="00C83012"/>
    <w:rsid w:val="00CE7874"/>
    <w:rsid w:val="00CF0916"/>
    <w:rsid w:val="00CF3D07"/>
    <w:rsid w:val="00D33CDB"/>
    <w:rsid w:val="00D52911"/>
    <w:rsid w:val="00D66C13"/>
    <w:rsid w:val="00D703E2"/>
    <w:rsid w:val="00D836A9"/>
    <w:rsid w:val="00D86797"/>
    <w:rsid w:val="00D95542"/>
    <w:rsid w:val="00DA21E0"/>
    <w:rsid w:val="00DB0CD7"/>
    <w:rsid w:val="00DC36BF"/>
    <w:rsid w:val="00DE3CA6"/>
    <w:rsid w:val="00E12AF7"/>
    <w:rsid w:val="00E159EA"/>
    <w:rsid w:val="00E17B91"/>
    <w:rsid w:val="00E32E7F"/>
    <w:rsid w:val="00E80DB2"/>
    <w:rsid w:val="00E82557"/>
    <w:rsid w:val="00EA5FFF"/>
    <w:rsid w:val="00EB008B"/>
    <w:rsid w:val="00EB78BC"/>
    <w:rsid w:val="00EC3E30"/>
    <w:rsid w:val="00EC6DA1"/>
    <w:rsid w:val="00EF02B9"/>
    <w:rsid w:val="00F07BD3"/>
    <w:rsid w:val="00F25B94"/>
    <w:rsid w:val="00F66C5D"/>
    <w:rsid w:val="00F7293A"/>
    <w:rsid w:val="00F73AB2"/>
    <w:rsid w:val="00F742C3"/>
    <w:rsid w:val="00F74526"/>
    <w:rsid w:val="00F90084"/>
    <w:rsid w:val="00F91327"/>
    <w:rsid w:val="00F95809"/>
    <w:rsid w:val="00FA566D"/>
    <w:rsid w:val="00FB6D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5F6296"/>
  <w15:docId w15:val="{03CC2CF7-4DA3-488C-8F73-D6064096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04683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78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78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851"/>
    <w:rPr>
      <w:rFonts w:ascii="Tahoma" w:hAnsi="Tahoma" w:cs="Tahoma"/>
      <w:sz w:val="16"/>
      <w:szCs w:val="16"/>
    </w:rPr>
  </w:style>
  <w:style w:type="paragraph" w:styleId="ListParagraph">
    <w:name w:val="List Paragraph"/>
    <w:basedOn w:val="Normal"/>
    <w:uiPriority w:val="34"/>
    <w:qFormat/>
    <w:rsid w:val="00C434BF"/>
    <w:pPr>
      <w:ind w:left="720"/>
      <w:contextualSpacing/>
    </w:pPr>
  </w:style>
  <w:style w:type="character" w:styleId="Hyperlink">
    <w:name w:val="Hyperlink"/>
    <w:basedOn w:val="DefaultParagraphFont"/>
    <w:uiPriority w:val="99"/>
    <w:unhideWhenUsed/>
    <w:rsid w:val="0012188C"/>
    <w:rPr>
      <w:color w:val="0000FF" w:themeColor="hyperlink"/>
      <w:u w:val="single"/>
    </w:rPr>
  </w:style>
  <w:style w:type="character" w:customStyle="1" w:styleId="il">
    <w:name w:val="il"/>
    <w:basedOn w:val="DefaultParagraphFont"/>
    <w:rsid w:val="00D95542"/>
  </w:style>
  <w:style w:type="character" w:customStyle="1" w:styleId="Heading3Char">
    <w:name w:val="Heading 3 Char"/>
    <w:basedOn w:val="DefaultParagraphFont"/>
    <w:link w:val="Heading3"/>
    <w:uiPriority w:val="9"/>
    <w:semiHidden/>
    <w:rsid w:val="0004683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28884">
      <w:bodyDiv w:val="1"/>
      <w:marLeft w:val="0"/>
      <w:marRight w:val="0"/>
      <w:marTop w:val="0"/>
      <w:marBottom w:val="0"/>
      <w:divBdr>
        <w:top w:val="none" w:sz="0" w:space="0" w:color="auto"/>
        <w:left w:val="none" w:sz="0" w:space="0" w:color="auto"/>
        <w:bottom w:val="none" w:sz="0" w:space="0" w:color="auto"/>
        <w:right w:val="none" w:sz="0" w:space="0" w:color="auto"/>
      </w:divBdr>
      <w:divsChild>
        <w:div w:id="1972444635">
          <w:marLeft w:val="0"/>
          <w:marRight w:val="0"/>
          <w:marTop w:val="0"/>
          <w:marBottom w:val="0"/>
          <w:divBdr>
            <w:top w:val="none" w:sz="0" w:space="0" w:color="auto"/>
            <w:left w:val="none" w:sz="0" w:space="0" w:color="auto"/>
            <w:bottom w:val="none" w:sz="0" w:space="0" w:color="auto"/>
            <w:right w:val="none" w:sz="0" w:space="0" w:color="auto"/>
          </w:divBdr>
        </w:div>
        <w:div w:id="487750248">
          <w:marLeft w:val="0"/>
          <w:marRight w:val="0"/>
          <w:marTop w:val="0"/>
          <w:marBottom w:val="0"/>
          <w:divBdr>
            <w:top w:val="none" w:sz="0" w:space="0" w:color="auto"/>
            <w:left w:val="none" w:sz="0" w:space="0" w:color="auto"/>
            <w:bottom w:val="none" w:sz="0" w:space="0" w:color="auto"/>
            <w:right w:val="none" w:sz="0" w:space="0" w:color="auto"/>
          </w:divBdr>
          <w:divsChild>
            <w:div w:id="1644893039">
              <w:marLeft w:val="0"/>
              <w:marRight w:val="0"/>
              <w:marTop w:val="0"/>
              <w:marBottom w:val="0"/>
              <w:divBdr>
                <w:top w:val="none" w:sz="0" w:space="0" w:color="auto"/>
                <w:left w:val="none" w:sz="0" w:space="0" w:color="auto"/>
                <w:bottom w:val="none" w:sz="0" w:space="0" w:color="auto"/>
                <w:right w:val="none" w:sz="0" w:space="0" w:color="auto"/>
              </w:divBdr>
            </w:div>
            <w:div w:id="665939152">
              <w:marLeft w:val="0"/>
              <w:marRight w:val="0"/>
              <w:marTop w:val="0"/>
              <w:marBottom w:val="0"/>
              <w:divBdr>
                <w:top w:val="none" w:sz="0" w:space="0" w:color="auto"/>
                <w:left w:val="none" w:sz="0" w:space="0" w:color="auto"/>
                <w:bottom w:val="none" w:sz="0" w:space="0" w:color="auto"/>
                <w:right w:val="none" w:sz="0" w:space="0" w:color="auto"/>
              </w:divBdr>
            </w:div>
            <w:div w:id="64688991">
              <w:marLeft w:val="0"/>
              <w:marRight w:val="0"/>
              <w:marTop w:val="0"/>
              <w:marBottom w:val="0"/>
              <w:divBdr>
                <w:top w:val="none" w:sz="0" w:space="0" w:color="auto"/>
                <w:left w:val="none" w:sz="0" w:space="0" w:color="auto"/>
                <w:bottom w:val="none" w:sz="0" w:space="0" w:color="auto"/>
                <w:right w:val="none" w:sz="0" w:space="0" w:color="auto"/>
              </w:divBdr>
            </w:div>
            <w:div w:id="1073771585">
              <w:marLeft w:val="0"/>
              <w:marRight w:val="0"/>
              <w:marTop w:val="0"/>
              <w:marBottom w:val="0"/>
              <w:divBdr>
                <w:top w:val="none" w:sz="0" w:space="0" w:color="auto"/>
                <w:left w:val="none" w:sz="0" w:space="0" w:color="auto"/>
                <w:bottom w:val="none" w:sz="0" w:space="0" w:color="auto"/>
                <w:right w:val="none" w:sz="0" w:space="0" w:color="auto"/>
              </w:divBdr>
            </w:div>
            <w:div w:id="22565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280739">
      <w:bodyDiv w:val="1"/>
      <w:marLeft w:val="0"/>
      <w:marRight w:val="0"/>
      <w:marTop w:val="0"/>
      <w:marBottom w:val="0"/>
      <w:divBdr>
        <w:top w:val="none" w:sz="0" w:space="0" w:color="auto"/>
        <w:left w:val="none" w:sz="0" w:space="0" w:color="auto"/>
        <w:bottom w:val="none" w:sz="0" w:space="0" w:color="auto"/>
        <w:right w:val="none" w:sz="0" w:space="0" w:color="auto"/>
      </w:divBdr>
    </w:div>
    <w:div w:id="194360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EAD5D-B451-4437-B429-623677D9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Rainey</dc:creator>
  <cp:lastModifiedBy>Lorna Rainey</cp:lastModifiedBy>
  <cp:revision>2</cp:revision>
  <cp:lastPrinted>2022-10-21T13:35:00Z</cp:lastPrinted>
  <dcterms:created xsi:type="dcterms:W3CDTF">2023-09-24T15:16:00Z</dcterms:created>
  <dcterms:modified xsi:type="dcterms:W3CDTF">2023-09-24T15:16:00Z</dcterms:modified>
</cp:coreProperties>
</file>