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72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410"/>
        <w:gridCol w:w="992"/>
        <w:gridCol w:w="142"/>
        <w:gridCol w:w="567"/>
        <w:gridCol w:w="2693"/>
        <w:gridCol w:w="851"/>
        <w:gridCol w:w="1984"/>
        <w:gridCol w:w="1418"/>
      </w:tblGrid>
      <w:tr w:rsidR="001A1972" w:rsidRPr="008319AD" w14:paraId="5FF8629F" w14:textId="77777777" w:rsidTr="001A1972">
        <w:trPr>
          <w:trHeight w:val="67"/>
        </w:trPr>
        <w:tc>
          <w:tcPr>
            <w:tcW w:w="15021" w:type="dxa"/>
            <w:gridSpan w:val="9"/>
            <w:shd w:val="clear" w:color="auto" w:fill="FFFFFF" w:themeFill="background1"/>
          </w:tcPr>
          <w:p w14:paraId="4128C238" w14:textId="77777777" w:rsidR="001A1972" w:rsidRPr="008319AD" w:rsidRDefault="001A1972" w:rsidP="001A1972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In planning and guiding what children learn, practitioners must reflect on the different rates at which children are developing and adjust their practice appropriately. The three </w:t>
            </w:r>
          </w:p>
          <w:p w14:paraId="7C587D40" w14:textId="77777777" w:rsidR="001A1972" w:rsidRPr="008319AD" w:rsidRDefault="001A1972" w:rsidP="001A1972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Characteristics of Effective Teaching and Learning are:</w:t>
            </w:r>
            <w:r w:rsidRPr="008319AD">
              <w:rPr>
                <w:rStyle w:val="eop"/>
                <w:sz w:val="18"/>
                <w:szCs w:val="18"/>
              </w:rPr>
              <w:t xml:space="preserve"> </w:t>
            </w:r>
            <w:r w:rsidRPr="008319AD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playing and exploring</w:t>
            </w: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investigate and experience things, and ‘have a go’</w:t>
            </w:r>
            <w:r w:rsidRPr="008319AD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8319AD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active learning</w:t>
            </w: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concentrate </w:t>
            </w:r>
          </w:p>
          <w:p w14:paraId="7B2EB4B6" w14:textId="77777777" w:rsidR="001A1972" w:rsidRPr="008319AD" w:rsidRDefault="001A1972" w:rsidP="001A1972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>and keep on trying if they encounter difficulties, and enjoy achievements</w:t>
            </w:r>
            <w:r w:rsidRPr="008319AD">
              <w:rPr>
                <w:rStyle w:val="eop"/>
                <w:rFonts w:ascii="SassoonPrimary" w:hAnsi="SassoonPrimary" w:cs="Segoe UI"/>
                <w:color w:val="0070C0"/>
                <w:sz w:val="18"/>
                <w:szCs w:val="18"/>
              </w:rPr>
              <w:t xml:space="preserve">; </w:t>
            </w:r>
            <w:r w:rsidRPr="008319AD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creating and thinking critically</w:t>
            </w: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- children have and develop their own ideas, make links between ideas, </w:t>
            </w:r>
          </w:p>
          <w:p w14:paraId="10DF421F" w14:textId="49D7927E" w:rsidR="001A1972" w:rsidRPr="008319AD" w:rsidRDefault="001A1972" w:rsidP="001A1972">
            <w:pPr>
              <w:pStyle w:val="paragraph"/>
              <w:tabs>
                <w:tab w:val="left" w:pos="1310"/>
              </w:tabs>
              <w:spacing w:before="0" w:beforeAutospacing="0" w:after="0" w:afterAutospacing="0"/>
              <w:ind w:right="-3161"/>
              <w:textAlignment w:val="baseline"/>
              <w:rPr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</w:pP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and develop strategies for doing things. In addition, the prime areas of learning </w:t>
            </w:r>
            <w:r w:rsidRPr="008319AD">
              <w:rPr>
                <w:rStyle w:val="normaltextrun"/>
                <w:rFonts w:ascii="SassoonPrimary" w:hAnsi="SassoonPrimary" w:cs="Segoe UI"/>
                <w:b/>
                <w:bCs/>
                <w:color w:val="0070C0"/>
                <w:sz w:val="18"/>
                <w:szCs w:val="18"/>
                <w:lang w:val="en-US"/>
              </w:rPr>
              <w:t>(PSE, CL, PD)</w:t>
            </w:r>
            <w:r w:rsidRPr="008319AD">
              <w:rPr>
                <w:rStyle w:val="normaltextrun"/>
                <w:rFonts w:ascii="SassoonPrimary" w:hAnsi="SassoonPrimary" w:cs="Segoe UI"/>
                <w:color w:val="0070C0"/>
                <w:sz w:val="18"/>
                <w:szCs w:val="18"/>
                <w:lang w:val="en-US"/>
              </w:rPr>
              <w:t xml:space="preserve"> underpin and are an integral part of children’s learning in all areas.</w:t>
            </w:r>
          </w:p>
        </w:tc>
      </w:tr>
      <w:tr w:rsidR="004D6AE2" w:rsidRPr="008319AD" w14:paraId="34C8F84D" w14:textId="77777777" w:rsidTr="00E321B7">
        <w:trPr>
          <w:trHeight w:val="67"/>
        </w:trPr>
        <w:tc>
          <w:tcPr>
            <w:tcW w:w="15021" w:type="dxa"/>
            <w:gridSpan w:val="9"/>
            <w:shd w:val="clear" w:color="auto" w:fill="7030A0"/>
          </w:tcPr>
          <w:p w14:paraId="29CCE70F" w14:textId="2C4DE9D0" w:rsidR="004D6AE2" w:rsidRPr="008319AD" w:rsidRDefault="004D6AE2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bCs/>
                <w:sz w:val="20"/>
                <w:szCs w:val="20"/>
              </w:rPr>
            </w:pPr>
            <w:r w:rsidRPr="008319AD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 xml:space="preserve">EYFS Art </w:t>
            </w:r>
            <w:r w:rsidR="008D307B" w:rsidRPr="008319AD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 xml:space="preserve">&amp; Design </w:t>
            </w:r>
            <w:r w:rsidRPr="008319AD">
              <w:rPr>
                <w:rFonts w:ascii="SassoonPrimary" w:hAnsi="SassoonPrimary"/>
                <w:b/>
                <w:bCs/>
                <w:color w:val="FFFFFF" w:themeColor="background1"/>
                <w:sz w:val="20"/>
                <w:szCs w:val="20"/>
              </w:rPr>
              <w:t>Skills</w:t>
            </w:r>
          </w:p>
        </w:tc>
      </w:tr>
      <w:tr w:rsidR="00E0525B" w:rsidRPr="008319AD" w14:paraId="6C6A7AC2" w14:textId="77777777" w:rsidTr="005147FC">
        <w:trPr>
          <w:trHeight w:val="310"/>
        </w:trPr>
        <w:tc>
          <w:tcPr>
            <w:tcW w:w="3964" w:type="dxa"/>
            <w:shd w:val="clear" w:color="auto" w:fill="auto"/>
          </w:tcPr>
          <w:p w14:paraId="5AC0009A" w14:textId="1A7A8600" w:rsidR="00412685" w:rsidRPr="008319AD" w:rsidRDefault="00412685" w:rsidP="008D307B">
            <w:pPr>
              <w:spacing w:after="0"/>
              <w:jc w:val="center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bCs/>
                <w:sz w:val="18"/>
                <w:szCs w:val="18"/>
              </w:rPr>
              <w:t>Mark-making and drawing (pencil, charcoal, inks, chalk, pastels, ICT software)</w:t>
            </w:r>
          </w:p>
        </w:tc>
        <w:tc>
          <w:tcPr>
            <w:tcW w:w="2410" w:type="dxa"/>
            <w:shd w:val="clear" w:color="auto" w:fill="auto"/>
          </w:tcPr>
          <w:p w14:paraId="12E3FA13" w14:textId="7895A6A5" w:rsidR="00412685" w:rsidRPr="008319AD" w:rsidRDefault="00412685" w:rsidP="008D307B">
            <w:pPr>
              <w:spacing w:after="0" w:line="240" w:lineRule="auto"/>
              <w:jc w:val="center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bCs/>
                <w:sz w:val="18"/>
                <w:szCs w:val="18"/>
              </w:rPr>
              <w:t>Colour (painting, ink, pencils, crayon, pastels)</w:t>
            </w:r>
          </w:p>
        </w:tc>
        <w:tc>
          <w:tcPr>
            <w:tcW w:w="1701" w:type="dxa"/>
            <w:gridSpan w:val="3"/>
          </w:tcPr>
          <w:p w14:paraId="032AE49A" w14:textId="77777777" w:rsidR="00412685" w:rsidRPr="008319AD" w:rsidRDefault="00412685" w:rsidP="008D307B">
            <w:pPr>
              <w:spacing w:after="0"/>
              <w:jc w:val="center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bCs/>
                <w:sz w:val="18"/>
                <w:szCs w:val="18"/>
              </w:rPr>
              <w:t>Texture (textiles, clay, sand, stone)</w:t>
            </w:r>
          </w:p>
        </w:tc>
        <w:tc>
          <w:tcPr>
            <w:tcW w:w="2693" w:type="dxa"/>
          </w:tcPr>
          <w:p w14:paraId="47AB61BE" w14:textId="77777777" w:rsidR="00412685" w:rsidRPr="008319AD" w:rsidRDefault="00412685" w:rsidP="008D307B">
            <w:pPr>
              <w:spacing w:after="0"/>
              <w:jc w:val="center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bCs/>
                <w:sz w:val="18"/>
                <w:szCs w:val="18"/>
              </w:rPr>
              <w:t>Form (3D work, clay, dough, boxes, paper sculpture)</w:t>
            </w:r>
          </w:p>
        </w:tc>
        <w:tc>
          <w:tcPr>
            <w:tcW w:w="2835" w:type="dxa"/>
            <w:gridSpan w:val="2"/>
          </w:tcPr>
          <w:p w14:paraId="14D17F15" w14:textId="64EB1366" w:rsidR="00412685" w:rsidRPr="008319AD" w:rsidRDefault="00044B5B" w:rsidP="008D307B">
            <w:pPr>
              <w:spacing w:after="0"/>
              <w:jc w:val="center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bCs/>
                <w:sz w:val="18"/>
                <w:szCs w:val="18"/>
              </w:rPr>
              <w:t>Printing (found materials, fruit/veg, wood blocks, string)</w:t>
            </w:r>
          </w:p>
        </w:tc>
        <w:tc>
          <w:tcPr>
            <w:tcW w:w="1418" w:type="dxa"/>
          </w:tcPr>
          <w:p w14:paraId="4EFD747B" w14:textId="3D4C0F0A" w:rsidR="00412685" w:rsidRPr="008319AD" w:rsidRDefault="00D5404A" w:rsidP="008D307B">
            <w:pPr>
              <w:spacing w:after="0"/>
              <w:jc w:val="center"/>
              <w:rPr>
                <w:rFonts w:ascii="SassoonPrimary" w:hAnsi="SassoonPrimary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bCs/>
                <w:sz w:val="18"/>
                <w:szCs w:val="18"/>
              </w:rPr>
              <w:t>Suggested artists</w:t>
            </w:r>
          </w:p>
        </w:tc>
      </w:tr>
      <w:tr w:rsidR="00E0525B" w:rsidRPr="008319AD" w14:paraId="19F5F276" w14:textId="77777777" w:rsidTr="005147FC">
        <w:trPr>
          <w:trHeight w:val="1776"/>
        </w:trPr>
        <w:tc>
          <w:tcPr>
            <w:tcW w:w="3964" w:type="dxa"/>
            <w:shd w:val="clear" w:color="auto" w:fill="auto"/>
          </w:tcPr>
          <w:p w14:paraId="615BE61E" w14:textId="3E9A2283" w:rsidR="00412685" w:rsidRPr="008319AD" w:rsidRDefault="00412685" w:rsidP="009C4E1C">
            <w:pPr>
              <w:spacing w:after="0" w:line="259" w:lineRule="auto"/>
              <w:rPr>
                <w:rFonts w:ascii="SassoonPrimary" w:eastAsiaTheme="minorHAnsi" w:hAnsi="SassoonPrimary" w:cstheme="minorBidi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Begin to use a variety of drawing tools</w:t>
            </w:r>
            <w:r w:rsidR="001C2E29" w:rsidRPr="008319AD">
              <w:rPr>
                <w:rFonts w:ascii="SassoonPrimary" w:hAnsi="SassoonPrimary"/>
                <w:sz w:val="18"/>
                <w:szCs w:val="18"/>
              </w:rPr>
              <w:t xml:space="preserve"> and techniques</w:t>
            </w:r>
          </w:p>
          <w:p w14:paraId="2E1AE802" w14:textId="092EBED7" w:rsidR="00412685" w:rsidRPr="008319AD" w:rsidRDefault="00412685" w:rsidP="009C4E1C">
            <w:pPr>
              <w:spacing w:after="0" w:line="259" w:lineRule="auto"/>
              <w:rPr>
                <w:rFonts w:ascii="SassoonPrimary" w:eastAsiaTheme="minorHAnsi" w:hAnsi="SassoonPrimary" w:cstheme="minorBidi"/>
                <w:sz w:val="18"/>
                <w:szCs w:val="18"/>
              </w:rPr>
            </w:pPr>
            <w:r w:rsidRPr="008319AD">
              <w:rPr>
                <w:rFonts w:ascii="SassoonPrimary" w:eastAsiaTheme="minorHAnsi" w:hAnsi="SassoonPrimary" w:cstheme="minorBidi"/>
                <w:sz w:val="18"/>
                <w:szCs w:val="18"/>
              </w:rPr>
              <w:t xml:space="preserve">Draw with increasing complexity and detail, such as representing a face with a circle and including details. </w:t>
            </w:r>
          </w:p>
          <w:p w14:paraId="15278546" w14:textId="46FE88A1" w:rsidR="00412685" w:rsidRPr="008319AD" w:rsidRDefault="00412685" w:rsidP="009C4E1C">
            <w:pPr>
              <w:spacing w:after="0" w:line="259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Show different emotions in their drawings – happiness, sadness, fear etc.</w:t>
            </w:r>
          </w:p>
          <w:p w14:paraId="461F90BE" w14:textId="1A083A97" w:rsidR="00412685" w:rsidRPr="008319AD" w:rsidRDefault="00412685" w:rsidP="004B0311">
            <w:pPr>
              <w:spacing w:after="0" w:line="259" w:lineRule="auto"/>
              <w:rPr>
                <w:rFonts w:ascii="SassoonPrimary" w:eastAsiaTheme="minorHAnsi" w:hAnsi="SassoonPrimary" w:cstheme="minorBidi"/>
                <w:sz w:val="18"/>
                <w:szCs w:val="18"/>
              </w:rPr>
            </w:pPr>
            <w:r w:rsidRPr="008319AD">
              <w:rPr>
                <w:rFonts w:ascii="SassoonPrimary" w:eastAsiaTheme="minorHAnsi" w:hAnsi="SassoonPrimary" w:cstheme="minorBidi"/>
                <w:sz w:val="18"/>
                <w:szCs w:val="18"/>
              </w:rPr>
              <w:t xml:space="preserve">Return to and build on their previous learning, refining ideas and developing their ability to represent them. </w:t>
            </w:r>
          </w:p>
        </w:tc>
        <w:tc>
          <w:tcPr>
            <w:tcW w:w="2410" w:type="dxa"/>
            <w:shd w:val="clear" w:color="auto" w:fill="auto"/>
          </w:tcPr>
          <w:p w14:paraId="6C918D64" w14:textId="1D1949FC" w:rsidR="00412685" w:rsidRPr="008319AD" w:rsidRDefault="00412685" w:rsidP="00704EF6">
            <w:pPr>
              <w:spacing w:after="0" w:line="259" w:lineRule="auto"/>
              <w:rPr>
                <w:rFonts w:ascii="SassoonPrimary" w:eastAsiaTheme="minorHAnsi" w:hAnsi="SassoonPrimary" w:cstheme="minorBidi"/>
                <w:sz w:val="18"/>
                <w:szCs w:val="18"/>
              </w:rPr>
            </w:pPr>
            <w:r w:rsidRPr="008319AD">
              <w:rPr>
                <w:rFonts w:ascii="SassoonPrimary" w:eastAsiaTheme="minorHAnsi" w:hAnsi="SassoonPrimary" w:cstheme="minorBidi"/>
                <w:sz w:val="18"/>
                <w:szCs w:val="18"/>
              </w:rPr>
              <w:t>Explore colour and colour mixing</w:t>
            </w:r>
          </w:p>
          <w:p w14:paraId="730BC54C" w14:textId="2D5DB6A1" w:rsidR="00412685" w:rsidRPr="008319AD" w:rsidRDefault="00412685" w:rsidP="00952889">
            <w:pPr>
              <w:spacing w:after="0" w:line="259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Experimenting with and using secondary and primary colours</w:t>
            </w:r>
          </w:p>
          <w:p w14:paraId="4400AA5B" w14:textId="77777777" w:rsidR="00412685" w:rsidRPr="008319AD" w:rsidRDefault="00412685" w:rsidP="00E872FA">
            <w:pPr>
              <w:spacing w:after="0"/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7CFCEFD" w14:textId="29A3439D" w:rsidR="00412685" w:rsidRPr="008319AD" w:rsidRDefault="00412685" w:rsidP="003757C0">
            <w:pPr>
              <w:spacing w:after="0" w:line="259" w:lineRule="auto"/>
              <w:rPr>
                <w:rFonts w:ascii="SassoonPrimary" w:eastAsiaTheme="minorHAnsi" w:hAnsi="SassoonPrimary" w:cstheme="minorBidi"/>
                <w:sz w:val="18"/>
                <w:szCs w:val="18"/>
              </w:rPr>
            </w:pPr>
            <w:r w:rsidRPr="008319AD">
              <w:rPr>
                <w:rFonts w:ascii="SassoonPrimary" w:eastAsiaTheme="minorHAnsi" w:hAnsi="SassoonPrimary" w:cstheme="minorBidi"/>
                <w:sz w:val="18"/>
                <w:szCs w:val="18"/>
              </w:rPr>
              <w:t>Explore</w:t>
            </w:r>
            <w:r w:rsidR="009759B5" w:rsidRPr="008319AD">
              <w:rPr>
                <w:rFonts w:ascii="SassoonPrimary" w:eastAsiaTheme="minorHAnsi" w:hAnsi="SassoonPrimary" w:cstheme="minorBidi"/>
                <w:sz w:val="18"/>
                <w:szCs w:val="18"/>
              </w:rPr>
              <w:t xml:space="preserve"> and experiment with</w:t>
            </w:r>
            <w:r w:rsidRPr="008319AD">
              <w:rPr>
                <w:rFonts w:ascii="SassoonPrimary" w:eastAsiaTheme="minorHAnsi" w:hAnsi="SassoonPrimary" w:cstheme="minorBidi"/>
                <w:sz w:val="18"/>
                <w:szCs w:val="18"/>
              </w:rPr>
              <w:t xml:space="preserve"> different textures</w:t>
            </w:r>
          </w:p>
          <w:p w14:paraId="32D35007" w14:textId="139A0059" w:rsidR="00412685" w:rsidRPr="008319AD" w:rsidRDefault="00412685" w:rsidP="00E872FA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Safely use and explore a variety of materials</w:t>
            </w:r>
            <w:r w:rsidR="009759B5" w:rsidRPr="008319AD">
              <w:rPr>
                <w:rFonts w:ascii="SassoonPrimary" w:hAnsi="SassoonPrimary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960D277" w14:textId="77777777" w:rsidR="00412685" w:rsidRPr="008319AD" w:rsidRDefault="00412685" w:rsidP="00E872FA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Handling, feeling, enjoying and manipulating materials</w:t>
            </w:r>
          </w:p>
          <w:p w14:paraId="550C1F59" w14:textId="147CBBDA" w:rsidR="00412685" w:rsidRPr="008319AD" w:rsidRDefault="00412685" w:rsidP="00412685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Shape and model</w:t>
            </w:r>
          </w:p>
          <w:p w14:paraId="103F53F8" w14:textId="16A475DE" w:rsidR="009759B5" w:rsidRPr="008319AD" w:rsidRDefault="009759B5" w:rsidP="00412685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Experiment with different forms.</w:t>
            </w:r>
          </w:p>
          <w:p w14:paraId="6FD89A3F" w14:textId="3431D9ED" w:rsidR="00412685" w:rsidRPr="008319AD" w:rsidRDefault="00412685" w:rsidP="00E872FA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7168C358" w14:textId="77777777" w:rsidR="00A6732A" w:rsidRPr="008319AD" w:rsidRDefault="00A6732A" w:rsidP="00E872FA">
            <w:p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Rubbings</w:t>
            </w:r>
          </w:p>
          <w:p w14:paraId="400D612F" w14:textId="36DFDFBE" w:rsidR="00412685" w:rsidRPr="008319AD" w:rsidRDefault="00A6732A" w:rsidP="00E872FA">
            <w:pPr>
              <w:spacing w:after="0" w:line="240" w:lineRule="auto"/>
              <w:rPr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Print with variety of objects and colours</w:t>
            </w:r>
          </w:p>
        </w:tc>
        <w:tc>
          <w:tcPr>
            <w:tcW w:w="1418" w:type="dxa"/>
            <w:shd w:val="clear" w:color="auto" w:fill="auto"/>
          </w:tcPr>
          <w:p w14:paraId="564CEC56" w14:textId="07374949" w:rsidR="00E0525B" w:rsidRPr="008319AD" w:rsidRDefault="00E0525B" w:rsidP="00E872FA">
            <w:pPr>
              <w:spacing w:after="0" w:line="240" w:lineRule="auto"/>
              <w:rPr>
                <w:rFonts w:ascii="SassoonPrimary" w:hAnsi="SassoonPrimary" w:cstheme="minorHAnsi"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 w:cstheme="minorHAnsi"/>
                <w:bCs/>
                <w:sz w:val="18"/>
                <w:szCs w:val="18"/>
              </w:rPr>
              <w:t>Andy Goldsworthy</w:t>
            </w:r>
          </w:p>
          <w:p w14:paraId="68943D06" w14:textId="5F33839C" w:rsidR="00D5404A" w:rsidRPr="008319AD" w:rsidRDefault="00D5404A" w:rsidP="00E872FA">
            <w:pPr>
              <w:spacing w:after="0" w:line="240" w:lineRule="auto"/>
              <w:rPr>
                <w:rFonts w:ascii="SassoonPrimary" w:hAnsi="SassoonPrimary" w:cstheme="minorHAnsi"/>
                <w:bCs/>
                <w:sz w:val="18"/>
                <w:szCs w:val="18"/>
              </w:rPr>
            </w:pPr>
            <w:r w:rsidRPr="008319AD">
              <w:rPr>
                <w:rFonts w:ascii="SassoonPrimary" w:hAnsi="SassoonPrimary" w:cstheme="minorHAnsi"/>
                <w:bCs/>
                <w:sz w:val="18"/>
                <w:szCs w:val="18"/>
              </w:rPr>
              <w:t xml:space="preserve">Kandinsky </w:t>
            </w:r>
          </w:p>
        </w:tc>
      </w:tr>
      <w:tr w:rsidR="004D6AE2" w:rsidRPr="008319AD" w14:paraId="7F545105" w14:textId="77777777" w:rsidTr="00E321B7">
        <w:trPr>
          <w:trHeight w:val="274"/>
        </w:trPr>
        <w:tc>
          <w:tcPr>
            <w:tcW w:w="15021" w:type="dxa"/>
            <w:gridSpan w:val="9"/>
            <w:shd w:val="clear" w:color="auto" w:fill="7030A0"/>
          </w:tcPr>
          <w:p w14:paraId="0B636632" w14:textId="7F1A5161" w:rsidR="004D6AE2" w:rsidRPr="008319AD" w:rsidRDefault="004D6AE2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20"/>
                <w:szCs w:val="20"/>
              </w:rPr>
            </w:pPr>
            <w:r w:rsidRPr="008319AD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EYFS Art </w:t>
            </w:r>
            <w:r w:rsidR="008D307B" w:rsidRPr="008319AD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 xml:space="preserve">&amp; Design </w:t>
            </w:r>
            <w:r w:rsidRPr="008319AD">
              <w:rPr>
                <w:rFonts w:ascii="SassoonPrimary" w:hAnsi="SassoonPrimary"/>
                <w:b/>
                <w:color w:val="FFFFFF" w:themeColor="background1"/>
                <w:sz w:val="20"/>
                <w:szCs w:val="20"/>
              </w:rPr>
              <w:t>Knowledge</w:t>
            </w:r>
          </w:p>
        </w:tc>
      </w:tr>
      <w:tr w:rsidR="004D6AE2" w:rsidRPr="008319AD" w14:paraId="21228F6D" w14:textId="77777777" w:rsidTr="00E872FA">
        <w:trPr>
          <w:trHeight w:val="50"/>
        </w:trPr>
        <w:tc>
          <w:tcPr>
            <w:tcW w:w="15021" w:type="dxa"/>
            <w:gridSpan w:val="9"/>
            <w:shd w:val="clear" w:color="auto" w:fill="FFFFFF" w:themeFill="background1"/>
          </w:tcPr>
          <w:p w14:paraId="60B52A3F" w14:textId="0E68C8DB" w:rsidR="004D6AE2" w:rsidRPr="008319AD" w:rsidRDefault="004D6AE2" w:rsidP="00E0525B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Autumn – </w:t>
            </w:r>
            <w:r w:rsidR="00E0525B" w:rsidRPr="008319AD">
              <w:rPr>
                <w:rFonts w:ascii="SassoonPrimary" w:hAnsi="SassoonPrimary"/>
                <w:b/>
                <w:sz w:val="18"/>
                <w:szCs w:val="18"/>
              </w:rPr>
              <w:t>Self-portrait</w:t>
            </w:r>
            <w:r w:rsidR="001C2E29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&amp; Diva Lamps (Diwali)</w:t>
            </w:r>
            <w:r w:rsidR="00D55296" w:rsidRPr="008319AD">
              <w:rPr>
                <w:rFonts w:ascii="SassoonPrimary" w:hAnsi="SassoonPrimary"/>
                <w:b/>
                <w:sz w:val="18"/>
                <w:szCs w:val="18"/>
              </w:rPr>
              <w:t>; Continuous Provision (CP)</w:t>
            </w:r>
            <w:r w:rsidR="001C2E29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</w:t>
            </w:r>
            <w:r w:rsidR="003A5355" w:rsidRPr="008319AD">
              <w:rPr>
                <w:rFonts w:ascii="SassoonPrimary" w:hAnsi="SassoonPrimary"/>
                <w:b/>
                <w:sz w:val="18"/>
                <w:szCs w:val="18"/>
              </w:rPr>
              <w:t>B</w:t>
            </w:r>
            <w:r w:rsidR="00BC45EA" w:rsidRPr="008319AD">
              <w:rPr>
                <w:rFonts w:ascii="SassoonPrimary" w:hAnsi="SassoonPrimary"/>
                <w:b/>
                <w:sz w:val="18"/>
                <w:szCs w:val="18"/>
              </w:rPr>
              <w:t>onfire pictures</w:t>
            </w:r>
          </w:p>
        </w:tc>
      </w:tr>
      <w:tr w:rsidR="003A5355" w:rsidRPr="008319AD" w14:paraId="787E3DD4" w14:textId="77777777" w:rsidTr="009C72B8">
        <w:trPr>
          <w:trHeight w:val="326"/>
        </w:trPr>
        <w:tc>
          <w:tcPr>
            <w:tcW w:w="7508" w:type="dxa"/>
            <w:gridSpan w:val="4"/>
            <w:shd w:val="clear" w:color="auto" w:fill="FFFFFF" w:themeFill="background1"/>
          </w:tcPr>
          <w:p w14:paraId="2D1E3225" w14:textId="77777777" w:rsidR="003A5355" w:rsidRPr="008319AD" w:rsidRDefault="003A5355" w:rsidP="00E872FA">
            <w:pPr>
              <w:spacing w:after="0" w:line="240" w:lineRule="auto"/>
              <w:contextualSpacing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  <w:u w:val="single"/>
              </w:rPr>
              <w:t>Mark-making and drawing</w:t>
            </w:r>
          </w:p>
          <w:p w14:paraId="7A766F5C" w14:textId="0A8B9A66" w:rsidR="003A5355" w:rsidRPr="008319AD" w:rsidRDefault="003A5355" w:rsidP="00E0525B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 xml:space="preserve">I know how to use a variety of drawing tools and techniques </w:t>
            </w:r>
            <w:r w:rsidR="00670B65" w:rsidRPr="008319AD">
              <w:rPr>
                <w:rFonts w:ascii="SassoonPrimary" w:hAnsi="SassoonPrimary"/>
                <w:sz w:val="18"/>
                <w:szCs w:val="18"/>
              </w:rPr>
              <w:t>– pastels, inks</w:t>
            </w:r>
          </w:p>
          <w:p w14:paraId="2C9B05EC" w14:textId="77777777" w:rsidR="003A5355" w:rsidRPr="008319AD" w:rsidRDefault="003A5355" w:rsidP="001C2E29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 xml:space="preserve">I know how to draw with increasing complexity and detail, such as representing a face with a circle and including details. </w:t>
            </w:r>
          </w:p>
          <w:p w14:paraId="37802445" w14:textId="3B2CF8B8" w:rsidR="003A5355" w:rsidRPr="008319AD" w:rsidRDefault="003A5355" w:rsidP="003A535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about different emotions and can draw them on the faces</w:t>
            </w:r>
          </w:p>
        </w:tc>
        <w:tc>
          <w:tcPr>
            <w:tcW w:w="4111" w:type="dxa"/>
            <w:gridSpan w:val="3"/>
            <w:shd w:val="clear" w:color="auto" w:fill="FFFFFF" w:themeFill="background1"/>
          </w:tcPr>
          <w:p w14:paraId="543B2CD3" w14:textId="77777777" w:rsidR="003A5355" w:rsidRPr="008319AD" w:rsidRDefault="003A5355" w:rsidP="00BC45EA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  <w:u w:val="single"/>
              </w:rPr>
              <w:t xml:space="preserve">Colour </w:t>
            </w:r>
          </w:p>
          <w:p w14:paraId="7D338280" w14:textId="5ECBD18B" w:rsidR="003A5355" w:rsidRPr="008319AD" w:rsidRDefault="003A5355" w:rsidP="00BC45E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about colours and how to mix colours</w:t>
            </w:r>
          </w:p>
          <w:p w14:paraId="4C32B63C" w14:textId="221B46EF" w:rsidR="00420B79" w:rsidRPr="008319AD" w:rsidRDefault="00420B79" w:rsidP="00BC45EA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about secondary and primary colours</w:t>
            </w:r>
          </w:p>
          <w:p w14:paraId="25D49289" w14:textId="02F38B7F" w:rsidR="003A5355" w:rsidRPr="008319AD" w:rsidRDefault="003A5355" w:rsidP="00BC45EA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9A78C32" w14:textId="77777777" w:rsidR="003A5355" w:rsidRPr="008319AD" w:rsidRDefault="003A5355" w:rsidP="001C2E29">
            <w:pPr>
              <w:spacing w:after="0" w:line="240" w:lineRule="auto"/>
              <w:contextualSpacing/>
              <w:rPr>
                <w:rFonts w:ascii="SassoonPrimary" w:hAnsi="SassoonPrimary" w:cstheme="minorHAnsi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 w:cstheme="minorHAnsi"/>
                <w:sz w:val="18"/>
                <w:szCs w:val="18"/>
                <w:u w:val="single"/>
              </w:rPr>
              <w:t xml:space="preserve">Form </w:t>
            </w:r>
          </w:p>
          <w:p w14:paraId="43AE2F77" w14:textId="49CCE2F1" w:rsidR="009C72B8" w:rsidRPr="008319AD" w:rsidRDefault="003A5355" w:rsidP="001C2E2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how shape and model my diva lamp</w:t>
            </w:r>
          </w:p>
          <w:p w14:paraId="0C5FC6DE" w14:textId="662500DC" w:rsidR="009C72B8" w:rsidRPr="008319AD" w:rsidRDefault="009C72B8" w:rsidP="009C72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about different forms.</w:t>
            </w:r>
          </w:p>
          <w:p w14:paraId="670651D5" w14:textId="5900AADB" w:rsidR="003A5355" w:rsidRPr="008319AD" w:rsidRDefault="003A5355" w:rsidP="001C2E29">
            <w:pPr>
              <w:spacing w:after="0" w:line="240" w:lineRule="auto"/>
              <w:contextualSpacing/>
              <w:rPr>
                <w:rFonts w:ascii="SassoonPrimary" w:hAnsi="SassoonPrimary" w:cstheme="minorHAnsi"/>
                <w:sz w:val="18"/>
                <w:szCs w:val="18"/>
                <w:u w:val="single"/>
              </w:rPr>
            </w:pPr>
          </w:p>
        </w:tc>
      </w:tr>
      <w:tr w:rsidR="004D6AE2" w:rsidRPr="008319AD" w14:paraId="70676FF8" w14:textId="77777777" w:rsidTr="00E872FA">
        <w:trPr>
          <w:trHeight w:val="50"/>
        </w:trPr>
        <w:tc>
          <w:tcPr>
            <w:tcW w:w="15021" w:type="dxa"/>
            <w:gridSpan w:val="9"/>
            <w:shd w:val="clear" w:color="auto" w:fill="FFFFFF" w:themeFill="background1"/>
          </w:tcPr>
          <w:p w14:paraId="1E16EBF9" w14:textId="2BDACF34" w:rsidR="004D6AE2" w:rsidRPr="008319AD" w:rsidRDefault="004D6AE2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Spring – </w:t>
            </w:r>
            <w:r w:rsidR="00FA61A2" w:rsidRPr="008319AD">
              <w:rPr>
                <w:rFonts w:ascii="SassoonPrimary" w:hAnsi="SassoonPrimary"/>
                <w:b/>
                <w:sz w:val="18"/>
                <w:szCs w:val="18"/>
              </w:rPr>
              <w:t>Plant observational drawings</w:t>
            </w:r>
            <w:r w:rsidR="000529B7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&amp; V</w:t>
            </w:r>
            <w:r w:rsidR="005E04E8" w:rsidRPr="008319AD">
              <w:rPr>
                <w:rFonts w:ascii="SassoonPrimary" w:hAnsi="SassoonPrimary"/>
                <w:b/>
                <w:sz w:val="18"/>
                <w:szCs w:val="18"/>
              </w:rPr>
              <w:t>eg printing (CP)</w:t>
            </w:r>
            <w:r w:rsidR="00D55296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; </w:t>
            </w:r>
            <w:r w:rsidR="00D557B5" w:rsidRPr="008319AD">
              <w:rPr>
                <w:rFonts w:ascii="SassoonPrimary" w:hAnsi="SassoonPrimary"/>
                <w:b/>
                <w:sz w:val="18"/>
                <w:szCs w:val="18"/>
              </w:rPr>
              <w:t>Forest School – rubbings</w:t>
            </w:r>
            <w:r w:rsidR="005E04E8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</w:t>
            </w:r>
            <w:r w:rsidR="003A5355" w:rsidRPr="008319AD">
              <w:rPr>
                <w:rFonts w:ascii="SassoonPrimary" w:hAnsi="SassoonPrimary"/>
                <w:b/>
                <w:sz w:val="18"/>
                <w:szCs w:val="18"/>
              </w:rPr>
              <w:t>&amp; Natural Art</w:t>
            </w:r>
            <w:r w:rsidR="007E52D2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– Andy Goldsworthy</w:t>
            </w:r>
          </w:p>
        </w:tc>
      </w:tr>
      <w:tr w:rsidR="004D6AE2" w:rsidRPr="008319AD" w14:paraId="7CAD89FC" w14:textId="77777777" w:rsidTr="005147FC">
        <w:trPr>
          <w:trHeight w:val="603"/>
        </w:trPr>
        <w:tc>
          <w:tcPr>
            <w:tcW w:w="3964" w:type="dxa"/>
            <w:shd w:val="clear" w:color="auto" w:fill="FFFFFF" w:themeFill="background1"/>
          </w:tcPr>
          <w:p w14:paraId="0A88F85E" w14:textId="16E1E45F" w:rsidR="003F4818" w:rsidRPr="008319AD" w:rsidRDefault="003F4818" w:rsidP="003F4818">
            <w:p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  <w:u w:val="single"/>
              </w:rPr>
              <w:t>Mark-making and drawing</w:t>
            </w:r>
          </w:p>
          <w:p w14:paraId="4B3F65FE" w14:textId="15702EED" w:rsidR="009C72B8" w:rsidRPr="008319AD" w:rsidRDefault="00670B65" w:rsidP="00810DD6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how to use a variety of drawing tools and techniques – pencil, charcoal</w:t>
            </w:r>
          </w:p>
        </w:tc>
        <w:tc>
          <w:tcPr>
            <w:tcW w:w="7655" w:type="dxa"/>
            <w:gridSpan w:val="6"/>
            <w:shd w:val="clear" w:color="auto" w:fill="FFFFFF" w:themeFill="background1"/>
          </w:tcPr>
          <w:p w14:paraId="16779462" w14:textId="77777777" w:rsidR="003A5355" w:rsidRPr="008319AD" w:rsidRDefault="003A5355" w:rsidP="003A5355">
            <w:pPr>
              <w:spacing w:after="0"/>
              <w:contextualSpacing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  <w:u w:val="single"/>
              </w:rPr>
              <w:t>Texture</w:t>
            </w:r>
          </w:p>
          <w:p w14:paraId="18244CDF" w14:textId="77777777" w:rsidR="00CF667B" w:rsidRPr="008319AD" w:rsidRDefault="003A5355" w:rsidP="00CF667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how to safely use and explore a variety of materials to create a piece of natural art</w:t>
            </w:r>
          </w:p>
          <w:p w14:paraId="5A38A680" w14:textId="694BE72F" w:rsidR="00CF667B" w:rsidRPr="008319AD" w:rsidRDefault="00CF667B" w:rsidP="00CF667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I can use different textures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4A58658D" w14:textId="2B34BC30" w:rsidR="004D6AE2" w:rsidRPr="008319AD" w:rsidRDefault="003F4818" w:rsidP="003F4818">
            <w:p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 w:cstheme="minorHAnsi"/>
                <w:sz w:val="18"/>
                <w:szCs w:val="18"/>
                <w:u w:val="single"/>
              </w:rPr>
              <w:t xml:space="preserve">Printing </w:t>
            </w:r>
          </w:p>
          <w:p w14:paraId="3C3C9F06" w14:textId="6BDFEE07" w:rsidR="004D6AE2" w:rsidRPr="008319AD" w:rsidRDefault="00471C84" w:rsidP="00D552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SassoonPrimary" w:hAnsi="SassoonPrimary" w:cstheme="minorHAnsi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I can p</w:t>
            </w:r>
            <w:r w:rsidR="003F4818" w:rsidRPr="008319AD">
              <w:rPr>
                <w:rFonts w:ascii="SassoonPrimary" w:hAnsi="SassoonPrimary"/>
                <w:sz w:val="18"/>
                <w:szCs w:val="18"/>
              </w:rPr>
              <w:t>rint with variety of objects and colours</w:t>
            </w:r>
          </w:p>
        </w:tc>
      </w:tr>
      <w:tr w:rsidR="004D6AE2" w:rsidRPr="008319AD" w14:paraId="3D1A94B5" w14:textId="77777777" w:rsidTr="00654E1C">
        <w:trPr>
          <w:trHeight w:val="51"/>
        </w:trPr>
        <w:tc>
          <w:tcPr>
            <w:tcW w:w="15021" w:type="dxa"/>
            <w:gridSpan w:val="9"/>
            <w:shd w:val="clear" w:color="auto" w:fill="FFFFFF" w:themeFill="background1"/>
          </w:tcPr>
          <w:p w14:paraId="28937C76" w14:textId="5939C2C4" w:rsidR="004D6AE2" w:rsidRPr="008319AD" w:rsidRDefault="004D6AE2" w:rsidP="00E872FA">
            <w:pPr>
              <w:spacing w:after="0" w:line="240" w:lineRule="auto"/>
              <w:jc w:val="center"/>
              <w:rPr>
                <w:rFonts w:ascii="SassoonPrimary" w:hAnsi="SassoonPrimary"/>
                <w:b/>
                <w:sz w:val="18"/>
                <w:szCs w:val="18"/>
              </w:rPr>
            </w:pPr>
            <w:r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Summer – </w:t>
            </w:r>
            <w:r w:rsidR="00686F38" w:rsidRPr="008319AD">
              <w:rPr>
                <w:rFonts w:ascii="SassoonPrimary" w:hAnsi="SassoonPrimary"/>
                <w:b/>
                <w:sz w:val="18"/>
                <w:szCs w:val="18"/>
              </w:rPr>
              <w:t>Making fossils</w:t>
            </w:r>
            <w:r w:rsidR="00D55296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; </w:t>
            </w:r>
            <w:r w:rsidR="00420B79" w:rsidRPr="008319AD">
              <w:rPr>
                <w:rFonts w:ascii="SassoonPrimary" w:hAnsi="SassoonPrimary"/>
                <w:b/>
                <w:sz w:val="18"/>
                <w:szCs w:val="18"/>
              </w:rPr>
              <w:t>Drawing</w:t>
            </w:r>
            <w:r w:rsidR="00787C67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- ICT</w:t>
            </w:r>
            <w:r w:rsidR="006D5C03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(CP)</w:t>
            </w:r>
            <w:r w:rsidR="00420B79" w:rsidRPr="008319AD">
              <w:rPr>
                <w:rFonts w:ascii="SassoonPrimary" w:hAnsi="SassoonPrimary"/>
                <w:b/>
                <w:sz w:val="18"/>
                <w:szCs w:val="18"/>
              </w:rPr>
              <w:t xml:space="preserve"> </w:t>
            </w:r>
          </w:p>
        </w:tc>
      </w:tr>
      <w:tr w:rsidR="00420B79" w:rsidRPr="008319AD" w14:paraId="3A479DEC" w14:textId="77777777" w:rsidTr="00420B79">
        <w:trPr>
          <w:trHeight w:val="50"/>
        </w:trPr>
        <w:tc>
          <w:tcPr>
            <w:tcW w:w="7366" w:type="dxa"/>
            <w:gridSpan w:val="3"/>
            <w:shd w:val="clear" w:color="auto" w:fill="FFFFFF" w:themeFill="background1"/>
          </w:tcPr>
          <w:p w14:paraId="263907C3" w14:textId="77777777" w:rsidR="00420B79" w:rsidRPr="008319AD" w:rsidRDefault="00420B79" w:rsidP="00AD52BE">
            <w:pPr>
              <w:spacing w:after="0" w:line="240" w:lineRule="auto"/>
              <w:contextualSpacing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  <w:u w:val="single"/>
              </w:rPr>
              <w:t>Mark-making and drawing</w:t>
            </w:r>
          </w:p>
          <w:p w14:paraId="3FC7B56D" w14:textId="66DF74D8" w:rsidR="00420B79" w:rsidRPr="008319AD" w:rsidRDefault="00420B79" w:rsidP="00AD52BE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SassoonPrimary" w:hAnsi="SassoonPrimary"/>
                <w:sz w:val="18"/>
                <w:szCs w:val="18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>I know I can return to and build on their previous learning, refining ideas and developing their ability to represent them – ICT</w:t>
            </w:r>
          </w:p>
        </w:tc>
        <w:tc>
          <w:tcPr>
            <w:tcW w:w="7655" w:type="dxa"/>
            <w:gridSpan w:val="6"/>
            <w:shd w:val="clear" w:color="auto" w:fill="FFFFFF" w:themeFill="background1"/>
          </w:tcPr>
          <w:p w14:paraId="419DF139" w14:textId="77777777" w:rsidR="00420B79" w:rsidRPr="008319AD" w:rsidRDefault="00420B79" w:rsidP="00AD52BE">
            <w:pPr>
              <w:spacing w:after="0" w:line="240" w:lineRule="auto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  <w:u w:val="single"/>
              </w:rPr>
              <w:t>Form</w:t>
            </w:r>
          </w:p>
          <w:p w14:paraId="7C328C91" w14:textId="18902578" w:rsidR="00420B79" w:rsidRPr="008319AD" w:rsidRDefault="00420B79" w:rsidP="00333728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SassoonPrimary" w:hAnsi="SassoonPrimary"/>
                <w:sz w:val="18"/>
                <w:szCs w:val="18"/>
                <w:u w:val="single"/>
              </w:rPr>
            </w:pPr>
            <w:r w:rsidRPr="008319AD">
              <w:rPr>
                <w:rFonts w:ascii="SassoonPrimary" w:hAnsi="SassoonPrimary"/>
                <w:sz w:val="18"/>
                <w:szCs w:val="18"/>
              </w:rPr>
              <w:t xml:space="preserve">I know how to manipulate materials </w:t>
            </w:r>
          </w:p>
        </w:tc>
      </w:tr>
      <w:tr w:rsidR="00B86816" w:rsidRPr="008319AD" w14:paraId="672AE220" w14:textId="77777777" w:rsidTr="00B86816">
        <w:trPr>
          <w:trHeight w:val="50"/>
        </w:trPr>
        <w:tc>
          <w:tcPr>
            <w:tcW w:w="15021" w:type="dxa"/>
            <w:gridSpan w:val="9"/>
            <w:shd w:val="clear" w:color="auto" w:fill="FFFFFF" w:themeFill="background1"/>
          </w:tcPr>
          <w:p w14:paraId="5BE8904C" w14:textId="77777777" w:rsidR="00B86816" w:rsidRPr="008319AD" w:rsidRDefault="00B86816" w:rsidP="00E872FA">
            <w:pPr>
              <w:spacing w:after="0" w:line="259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  <w:t>Key Vocabulary</w:t>
            </w:r>
          </w:p>
          <w:p w14:paraId="68823B54" w14:textId="03F4A308" w:rsidR="00B86816" w:rsidRPr="008319AD" w:rsidRDefault="00B86816" w:rsidP="005C23D1">
            <w:pPr>
              <w:spacing w:after="0" w:line="240" w:lineRule="auto"/>
              <w:jc w:val="center"/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</w:pPr>
            <w:r w:rsidRPr="008319AD">
              <w:rPr>
                <w:rFonts w:ascii="SassoonPrimary" w:eastAsiaTheme="minorHAnsi" w:hAnsi="SassoonPrimary" w:cs="Calibri"/>
                <w:b/>
                <w:bCs/>
                <w:sz w:val="18"/>
                <w:szCs w:val="18"/>
              </w:rPr>
              <w:t>Mark-make, draw, lines, circles, colour, mix, primary, secondary, texture, form, sculpt, shape, print, art, techniques</w:t>
            </w:r>
          </w:p>
        </w:tc>
      </w:tr>
    </w:tbl>
    <w:p w14:paraId="3F52C4F5" w14:textId="77777777" w:rsidR="00312C24" w:rsidRDefault="00312C24"/>
    <w:sectPr w:rsidR="00312C24" w:rsidSect="004D6A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7464D"/>
    <w:multiLevelType w:val="hybridMultilevel"/>
    <w:tmpl w:val="84F87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604CE"/>
    <w:multiLevelType w:val="hybridMultilevel"/>
    <w:tmpl w:val="21144B44"/>
    <w:lvl w:ilvl="0" w:tplc="0809000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2" w15:restartNumberingAfterBreak="0">
    <w:nsid w:val="0DF642BF"/>
    <w:multiLevelType w:val="hybridMultilevel"/>
    <w:tmpl w:val="B068F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13044"/>
    <w:multiLevelType w:val="hybridMultilevel"/>
    <w:tmpl w:val="4CD611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50457D"/>
    <w:multiLevelType w:val="hybridMultilevel"/>
    <w:tmpl w:val="E2569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C5C32"/>
    <w:multiLevelType w:val="hybridMultilevel"/>
    <w:tmpl w:val="49CC9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307EF"/>
    <w:multiLevelType w:val="hybridMultilevel"/>
    <w:tmpl w:val="8CECB146"/>
    <w:lvl w:ilvl="0" w:tplc="AC56F2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32683"/>
    <w:multiLevelType w:val="hybridMultilevel"/>
    <w:tmpl w:val="53E6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952A0"/>
    <w:multiLevelType w:val="hybridMultilevel"/>
    <w:tmpl w:val="3C723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92E33"/>
    <w:multiLevelType w:val="hybridMultilevel"/>
    <w:tmpl w:val="2500E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AA2304"/>
    <w:multiLevelType w:val="hybridMultilevel"/>
    <w:tmpl w:val="36A60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02B89"/>
    <w:multiLevelType w:val="hybridMultilevel"/>
    <w:tmpl w:val="D9C61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E2"/>
    <w:rsid w:val="00044B5B"/>
    <w:rsid w:val="000529B7"/>
    <w:rsid w:val="000C0A49"/>
    <w:rsid w:val="000D61EC"/>
    <w:rsid w:val="000F4FE4"/>
    <w:rsid w:val="001A1972"/>
    <w:rsid w:val="001C2E29"/>
    <w:rsid w:val="001E6232"/>
    <w:rsid w:val="002608C7"/>
    <w:rsid w:val="002C37E8"/>
    <w:rsid w:val="00312C24"/>
    <w:rsid w:val="00333728"/>
    <w:rsid w:val="003757C0"/>
    <w:rsid w:val="003A5355"/>
    <w:rsid w:val="003F4818"/>
    <w:rsid w:val="00412685"/>
    <w:rsid w:val="00420B79"/>
    <w:rsid w:val="00471C84"/>
    <w:rsid w:val="004B0311"/>
    <w:rsid w:val="004D6AE2"/>
    <w:rsid w:val="005147FC"/>
    <w:rsid w:val="005E04E8"/>
    <w:rsid w:val="006472A0"/>
    <w:rsid w:val="00651FDB"/>
    <w:rsid w:val="00654E1C"/>
    <w:rsid w:val="00670B65"/>
    <w:rsid w:val="00686F38"/>
    <w:rsid w:val="006D5C03"/>
    <w:rsid w:val="00704EF6"/>
    <w:rsid w:val="0073330F"/>
    <w:rsid w:val="007649AE"/>
    <w:rsid w:val="00787C67"/>
    <w:rsid w:val="00793956"/>
    <w:rsid w:val="007C497D"/>
    <w:rsid w:val="007E52D2"/>
    <w:rsid w:val="00810DD6"/>
    <w:rsid w:val="008319AD"/>
    <w:rsid w:val="008616D3"/>
    <w:rsid w:val="00873DB8"/>
    <w:rsid w:val="008B6BDA"/>
    <w:rsid w:val="008D307B"/>
    <w:rsid w:val="008F5CFB"/>
    <w:rsid w:val="00952889"/>
    <w:rsid w:val="009759B5"/>
    <w:rsid w:val="009B7EF6"/>
    <w:rsid w:val="009C4E1C"/>
    <w:rsid w:val="009C72B8"/>
    <w:rsid w:val="00A606CF"/>
    <w:rsid w:val="00A6732A"/>
    <w:rsid w:val="00A729E6"/>
    <w:rsid w:val="00A82E37"/>
    <w:rsid w:val="00AD52BE"/>
    <w:rsid w:val="00B86816"/>
    <w:rsid w:val="00BC45EA"/>
    <w:rsid w:val="00BF0CA7"/>
    <w:rsid w:val="00BF17C5"/>
    <w:rsid w:val="00CF667B"/>
    <w:rsid w:val="00D5404A"/>
    <w:rsid w:val="00D55296"/>
    <w:rsid w:val="00D557B5"/>
    <w:rsid w:val="00E0525B"/>
    <w:rsid w:val="00E321B7"/>
    <w:rsid w:val="00E42E92"/>
    <w:rsid w:val="00E45E4B"/>
    <w:rsid w:val="00F3039B"/>
    <w:rsid w:val="00FA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ACBB"/>
  <w15:chartTrackingRefBased/>
  <w15:docId w15:val="{E1C5F2C9-4508-4C93-8172-A6423EAF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Theme="minorHAnsi" w:hAnsi="Comic Sans MS" w:cs="Calibr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A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0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Normal"/>
    <w:rsid w:val="001A1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color="000000"/>
      <w:lang w:eastAsia="en-GB"/>
    </w:rPr>
  </w:style>
  <w:style w:type="character" w:customStyle="1" w:styleId="eop">
    <w:name w:val="eop"/>
    <w:basedOn w:val="DefaultParagraphFont"/>
    <w:rsid w:val="001A1972"/>
  </w:style>
  <w:style w:type="character" w:customStyle="1" w:styleId="normaltextrun">
    <w:name w:val="normaltextrun"/>
    <w:basedOn w:val="DefaultParagraphFont"/>
    <w:rsid w:val="001A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2325BLaidlaw</cp:lastModifiedBy>
  <cp:revision>2</cp:revision>
  <dcterms:created xsi:type="dcterms:W3CDTF">2022-01-17T18:05:00Z</dcterms:created>
  <dcterms:modified xsi:type="dcterms:W3CDTF">2022-01-17T18:05:00Z</dcterms:modified>
</cp:coreProperties>
</file>