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75C7" w14:textId="2A298FF7" w:rsidR="00D87291" w:rsidRDefault="00166447" w:rsidP="00D87291">
      <w:pPr>
        <w:pStyle w:val="Title"/>
        <w:jc w:val="center"/>
        <w:rPr>
          <w:rStyle w:val="IntenseReferenc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0B2914" wp14:editId="050FA8B6">
            <wp:simplePos x="0" y="0"/>
            <wp:positionH relativeFrom="page">
              <wp:align>right</wp:align>
            </wp:positionH>
            <wp:positionV relativeFrom="paragraph">
              <wp:posOffset>-279400</wp:posOffset>
            </wp:positionV>
            <wp:extent cx="1288138" cy="112649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38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1C44FDF" wp14:editId="7AF7D01F">
            <wp:simplePos x="0" y="0"/>
            <wp:positionH relativeFrom="column">
              <wp:posOffset>-254000</wp:posOffset>
            </wp:positionH>
            <wp:positionV relativeFrom="paragraph">
              <wp:posOffset>-114300</wp:posOffset>
            </wp:positionV>
            <wp:extent cx="1211009" cy="905510"/>
            <wp:effectExtent l="133350" t="190500" r="65405" b="18034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6622">
                      <a:off x="0" y="0"/>
                      <a:ext cx="1211009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187">
        <w:rPr>
          <w:rStyle w:val="IntenseReference"/>
        </w:rPr>
        <w:t xml:space="preserve">Top </w:t>
      </w:r>
      <w:r>
        <w:rPr>
          <w:rStyle w:val="IntenseReference"/>
        </w:rPr>
        <w:t xml:space="preserve">10 </w:t>
      </w:r>
      <w:r w:rsidR="00EB7187">
        <w:rPr>
          <w:rStyle w:val="IntenseReference"/>
        </w:rPr>
        <w:t xml:space="preserve">Recycling Tips </w:t>
      </w:r>
    </w:p>
    <w:p w14:paraId="2665FF73" w14:textId="218F66D2" w:rsidR="00D87291" w:rsidRDefault="00D87291" w:rsidP="00D8729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7"/>
        <w:gridCol w:w="3142"/>
        <w:gridCol w:w="3071"/>
        <w:gridCol w:w="3053"/>
        <w:gridCol w:w="3065"/>
      </w:tblGrid>
      <w:tr w:rsidR="00A8279F" w:rsidRPr="00EB7187" w14:paraId="665CAEF6" w14:textId="77777777" w:rsidTr="00A8279F">
        <w:trPr>
          <w:trHeight w:val="1992"/>
        </w:trPr>
        <w:tc>
          <w:tcPr>
            <w:tcW w:w="993" w:type="pct"/>
          </w:tcPr>
          <w:p w14:paraId="3BB874E1" w14:textId="6A2049C7" w:rsidR="00A8279F" w:rsidRPr="00EB7187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EB7187">
              <w:rPr>
                <w:rFonts w:ascii="Arial Narrow" w:hAnsi="Arial Narrow"/>
                <w:b/>
                <w:bCs/>
                <w:sz w:val="32"/>
                <w:szCs w:val="32"/>
              </w:rPr>
              <w:t>Top Tip 1</w:t>
            </w:r>
          </w:p>
          <w:p w14:paraId="3C50B8FA" w14:textId="7777777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060233D" w14:textId="7777777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7139E0D" w14:textId="3A7594EC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F4C296B" wp14:editId="1678E5A9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108585</wp:posOffset>
                  </wp:positionV>
                  <wp:extent cx="1581150" cy="1054100"/>
                  <wp:effectExtent l="0" t="0" r="0" b="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66F27F" w14:textId="651B9128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38526A4" w14:textId="64BD19A0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4871AFC" w14:textId="6BF5ECF8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3E3C5B1" w14:textId="2848A54E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79C5A161" w14:textId="4F7515FE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B3DE2C6" w14:textId="41F04AE2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Buy fruit not in plastic bags</w:t>
            </w:r>
          </w:p>
        </w:tc>
        <w:tc>
          <w:tcPr>
            <w:tcW w:w="1021" w:type="pct"/>
          </w:tcPr>
          <w:p w14:paraId="315E1475" w14:textId="1DB474B1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>Top Tip 2</w:t>
            </w:r>
          </w:p>
          <w:p w14:paraId="16B0D7CA" w14:textId="7F64C099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586137F" wp14:editId="56B0592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181610</wp:posOffset>
                  </wp:positionV>
                  <wp:extent cx="1470698" cy="1651000"/>
                  <wp:effectExtent l="0" t="0" r="0" b="635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98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4D4F2C" w14:textId="4D350E19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0EEBF121" w14:textId="6DEDC227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49C7C7A6" w14:textId="27B9ECF8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748E209B" w14:textId="78394C41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255F707B" w14:textId="4C48548C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72C2586B" w14:textId="3472C5E6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7D061B2C" w14:textId="289E2052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4031AE61" w14:textId="6BF07BC7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Take glass jars and bottles to the bottle banks</w:t>
            </w:r>
          </w:p>
        </w:tc>
        <w:tc>
          <w:tcPr>
            <w:tcW w:w="998" w:type="pct"/>
          </w:tcPr>
          <w:p w14:paraId="004EE2C8" w14:textId="456E6069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Top Tip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  <w:p w14:paraId="054D44A3" w14:textId="365DEBE9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4A99A51" wp14:editId="1D6FEAD4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107315</wp:posOffset>
                  </wp:positionV>
                  <wp:extent cx="1282700" cy="1711401"/>
                  <wp:effectExtent l="0" t="0" r="0" b="3175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71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F1838" w14:textId="44F15436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1795394" w14:textId="1ADBF41B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F379B96" w14:textId="5BC8C095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BFA348E" w14:textId="7ADC53BC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33198EB" w14:textId="595ABDAC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27EEDB7" w14:textId="3A6834E2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146B862" w14:textId="2EA0A419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CFBA12B" w14:textId="032A0D8C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Put old clothes in clothing banks</w:t>
            </w:r>
          </w:p>
        </w:tc>
        <w:tc>
          <w:tcPr>
            <w:tcW w:w="992" w:type="pct"/>
          </w:tcPr>
          <w:p w14:paraId="2C1031C7" w14:textId="2E2576FE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Top Tip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  <w:p w14:paraId="5A05D02D" w14:textId="18919AD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879E1BC" w14:textId="354E54BC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D79D729" wp14:editId="6B2D493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62865</wp:posOffset>
                  </wp:positionV>
                  <wp:extent cx="1739991" cy="1453013"/>
                  <wp:effectExtent l="0" t="0" r="0" b="0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91" cy="145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0BFFC" w14:textId="6AB7474F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BB255CA" w14:textId="10A4B374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410D183" w14:textId="1077BC8F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83915BF" w14:textId="19B69F51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14FBF9EB" w14:textId="3ACA2E35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1A0921F" w14:textId="21D71DB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C62D7F8" w14:textId="06BB4F4E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Reuse plastic carrier bags</w:t>
            </w:r>
          </w:p>
        </w:tc>
        <w:tc>
          <w:tcPr>
            <w:tcW w:w="996" w:type="pct"/>
          </w:tcPr>
          <w:p w14:paraId="73CF9FA3" w14:textId="4AE1AC09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Top Tip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5</w:t>
            </w:r>
          </w:p>
          <w:p w14:paraId="6784FC4A" w14:textId="4BEC19C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E14DEB3" w14:textId="1437A401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AC4B644" wp14:editId="3879072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224790</wp:posOffset>
                  </wp:positionV>
                  <wp:extent cx="1621546" cy="1361828"/>
                  <wp:effectExtent l="0" t="0" r="0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46" cy="136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7F8D54" w14:textId="286F8BB4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89F031E" w14:textId="0AF7360C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6ED617D" w14:textId="0A77F818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1B76F031" w14:textId="7965B70E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DC9FF7A" w14:textId="5775328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1BD175FB" w14:textId="6E4B397F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7042DC5" w14:textId="79ABADE9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Use scrap paper for notes</w:t>
            </w:r>
          </w:p>
        </w:tc>
      </w:tr>
      <w:tr w:rsidR="00A8279F" w:rsidRPr="00EB7187" w14:paraId="7713CAB8" w14:textId="77777777" w:rsidTr="00A8279F">
        <w:trPr>
          <w:trHeight w:val="1992"/>
        </w:trPr>
        <w:tc>
          <w:tcPr>
            <w:tcW w:w="993" w:type="pct"/>
          </w:tcPr>
          <w:p w14:paraId="3D3F70BC" w14:textId="359B68F8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>Top Tip 6</w:t>
            </w:r>
          </w:p>
          <w:p w14:paraId="2616CB2F" w14:textId="537DA2C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15DAFB9F" w14:textId="5ADE146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D016134" wp14:editId="1FA0741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143510</wp:posOffset>
                  </wp:positionV>
                  <wp:extent cx="1813292" cy="1206500"/>
                  <wp:effectExtent l="0" t="0" r="0" b="0"/>
                  <wp:wrapNone/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292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58C22" w14:textId="1355EF2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21AA10C" w14:textId="1E044A55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3F3DC39" w14:textId="4C026EA3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22AD000" w14:textId="34790FA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A7F7DA2" w14:textId="48039022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BBD51DA" w14:textId="77777777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0CB10FC0" w14:textId="42E54884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Flatten cardboard boxes so you can fit more in your bin</w:t>
            </w:r>
          </w:p>
        </w:tc>
        <w:tc>
          <w:tcPr>
            <w:tcW w:w="1021" w:type="pct"/>
          </w:tcPr>
          <w:p w14:paraId="463AE106" w14:textId="538A9402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>Top Tip 7</w:t>
            </w:r>
          </w:p>
          <w:p w14:paraId="6657257E" w14:textId="03C979C8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5916906" wp14:editId="0696177A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71755</wp:posOffset>
                  </wp:positionV>
                  <wp:extent cx="1521306" cy="1743347"/>
                  <wp:effectExtent l="0" t="0" r="3175" b="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06" cy="174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8E3D2" w14:textId="01F8D7D1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27C2F63" w14:textId="3132C73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411D9E2" w14:textId="1B1718E9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D2D7206" w14:textId="437C0BE6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8E1477B" w14:textId="457FF3C1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8B7042F" w14:textId="2D9A03A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9FB773F" w14:textId="27DF4B93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7FB6004E" w14:textId="6B7334F1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All plastic bottles can be recycled</w:t>
            </w:r>
          </w:p>
        </w:tc>
        <w:tc>
          <w:tcPr>
            <w:tcW w:w="998" w:type="pct"/>
          </w:tcPr>
          <w:p w14:paraId="73404D5E" w14:textId="0F377490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>Top Tip 8</w:t>
            </w:r>
          </w:p>
          <w:p w14:paraId="24F9AE1E" w14:textId="29499E04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F512503" w14:textId="72D754B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73E6CD1" wp14:editId="19937E9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78740</wp:posOffset>
                  </wp:positionV>
                  <wp:extent cx="1714500" cy="965516"/>
                  <wp:effectExtent l="0" t="0" r="0" b="6350"/>
                  <wp:wrapNone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6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184A62" w14:textId="57B1AEA4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2FBA6DB" w14:textId="020B539A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7E04D4A" w14:textId="3301DF00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69D4C65C" w14:textId="08B06602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1E5957C" w14:textId="658BD6B8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04369C16" w14:textId="4AD89BA1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Recycle wrapping paper, envelopes and card</w:t>
            </w:r>
          </w:p>
        </w:tc>
        <w:tc>
          <w:tcPr>
            <w:tcW w:w="992" w:type="pct"/>
          </w:tcPr>
          <w:p w14:paraId="2D45396F" w14:textId="2C20C3C6" w:rsidR="00A8279F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Top Tip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9</w:t>
            </w:r>
          </w:p>
          <w:p w14:paraId="15DAB888" w14:textId="6787F93E" w:rsidR="00A8279F" w:rsidRDefault="00166447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0FCB940" wp14:editId="33AFE16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185420</wp:posOffset>
                  </wp:positionV>
                  <wp:extent cx="1731102" cy="1298575"/>
                  <wp:effectExtent l="0" t="0" r="2540" b="0"/>
                  <wp:wrapNone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102" cy="129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6FFAC6" w14:textId="5B72CE45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D6D2B7F" w14:textId="0469B161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9E4E585" w14:textId="7D46FE0B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1DAE4526" w14:textId="419F8A49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2088F74D" w14:textId="646CDD20" w:rsidR="00A8279F" w:rsidRPr="0048192E" w:rsidRDefault="00A8279F" w:rsidP="0048192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  <w:p w14:paraId="659F59CF" w14:textId="77777777" w:rsidR="00A8279F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3E0EB343" w14:textId="7122F85F" w:rsidR="00A8279F" w:rsidRPr="00EB7187" w:rsidRDefault="00A8279F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B7187">
              <w:rPr>
                <w:rFonts w:ascii="Arial Narrow" w:hAnsi="Arial Narrow"/>
                <w:sz w:val="32"/>
                <w:szCs w:val="32"/>
              </w:rPr>
              <w:t>Make sure you use the correct bins when recycling</w:t>
            </w:r>
          </w:p>
        </w:tc>
        <w:tc>
          <w:tcPr>
            <w:tcW w:w="996" w:type="pct"/>
          </w:tcPr>
          <w:p w14:paraId="08B5F756" w14:textId="6117ED65" w:rsidR="00A8279F" w:rsidRPr="00006D3E" w:rsidRDefault="00A8279F" w:rsidP="00006D3E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48192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Top Tip 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>10</w:t>
            </w:r>
          </w:p>
          <w:p w14:paraId="2464F656" w14:textId="7F566D07" w:rsidR="00006D3E" w:rsidRDefault="00006D3E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FA4C27B" wp14:editId="0360175F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31115</wp:posOffset>
                  </wp:positionV>
                  <wp:extent cx="1222746" cy="917575"/>
                  <wp:effectExtent l="0" t="0" r="0" b="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46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7C2956" w14:textId="4EA20C9A" w:rsidR="00006D3E" w:rsidRDefault="00006D3E" w:rsidP="0048192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5B919645" w14:textId="3441EC7B" w:rsidR="00006D3E" w:rsidRDefault="00006D3E" w:rsidP="00006D3E">
            <w:pPr>
              <w:rPr>
                <w:rFonts w:ascii="Arial Narrow" w:hAnsi="Arial Narrow"/>
                <w:sz w:val="32"/>
                <w:szCs w:val="32"/>
              </w:rPr>
            </w:pPr>
          </w:p>
          <w:p w14:paraId="4B40EDC3" w14:textId="41F53CFA" w:rsidR="00006D3E" w:rsidRDefault="00006D3E" w:rsidP="00006D3E">
            <w:pPr>
              <w:rPr>
                <w:rFonts w:ascii="Arial Narrow" w:hAnsi="Arial Narrow"/>
                <w:sz w:val="32"/>
                <w:szCs w:val="32"/>
              </w:rPr>
            </w:pPr>
          </w:p>
          <w:p w14:paraId="54FFDED1" w14:textId="31DF4864" w:rsidR="00006D3E" w:rsidRPr="00006D3E" w:rsidRDefault="00006D3E" w:rsidP="00006D3E">
            <w:pPr>
              <w:shd w:val="clear" w:color="auto" w:fill="FFFFFF"/>
              <w:spacing w:line="330" w:lineRule="atLeast"/>
              <w:jc w:val="center"/>
              <w:rPr>
                <w:rFonts w:ascii="Arial Narrow" w:eastAsia="Times New Roman" w:hAnsi="Arial Narrow" w:cs="Times New Roman"/>
                <w:color w:val="111111"/>
                <w:sz w:val="32"/>
                <w:szCs w:val="32"/>
                <w:lang w:eastAsia="en-GB"/>
              </w:rPr>
            </w:pPr>
            <w:r w:rsidRPr="00006D3E">
              <w:rPr>
                <w:rFonts w:ascii="Arial Narrow" w:eastAsia="Times New Roman" w:hAnsi="Arial Narrow" w:cs="Times New Roman"/>
                <w:color w:val="111111"/>
                <w:sz w:val="32"/>
                <w:szCs w:val="32"/>
                <w:lang w:eastAsia="en-GB"/>
              </w:rPr>
              <w:t>Wash out recyclable food containers. Use the end of your dish water to quickly rinse out milk cartons, tin cans, jars etc, this saves water too!</w:t>
            </w:r>
          </w:p>
        </w:tc>
      </w:tr>
    </w:tbl>
    <w:p w14:paraId="58D41A12" w14:textId="44C8063D" w:rsidR="00A72177" w:rsidRPr="00166447" w:rsidRDefault="00EB7187" w:rsidP="00166447">
      <w:pPr>
        <w:jc w:val="center"/>
        <w:rPr>
          <w:rFonts w:ascii="Arial Black" w:hAnsi="Arial Black"/>
          <w:sz w:val="32"/>
          <w:szCs w:val="32"/>
        </w:rPr>
      </w:pPr>
      <w:r w:rsidRPr="00166447"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01544C" wp14:editId="59B5C86F">
            <wp:simplePos x="0" y="0"/>
            <wp:positionH relativeFrom="margin">
              <wp:align>left</wp:align>
            </wp:positionH>
            <wp:positionV relativeFrom="paragraph">
              <wp:posOffset>3828415</wp:posOffset>
            </wp:positionV>
            <wp:extent cx="1517267" cy="1134745"/>
            <wp:effectExtent l="0" t="0" r="6985" b="825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267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447" w:rsidRPr="00166447">
        <w:rPr>
          <w:rFonts w:ascii="Arial Black" w:hAnsi="Arial Black"/>
          <w:sz w:val="32"/>
          <w:szCs w:val="32"/>
        </w:rPr>
        <w:t>Created by Belford Primary School’s Eco Council</w:t>
      </w:r>
    </w:p>
    <w:sectPr w:rsidR="00A72177" w:rsidRPr="00166447" w:rsidSect="00481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3608"/>
    <w:multiLevelType w:val="multilevel"/>
    <w:tmpl w:val="3D76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91"/>
    <w:rsid w:val="00006D3E"/>
    <w:rsid w:val="00166447"/>
    <w:rsid w:val="00322420"/>
    <w:rsid w:val="0048192E"/>
    <w:rsid w:val="005D5CC0"/>
    <w:rsid w:val="006B3A72"/>
    <w:rsid w:val="00956D60"/>
    <w:rsid w:val="00A72177"/>
    <w:rsid w:val="00A8279F"/>
    <w:rsid w:val="00D87291"/>
    <w:rsid w:val="00E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B1C1"/>
  <w15:chartTrackingRefBased/>
  <w15:docId w15:val="{45E11813-4D31-4CB5-87FB-A1DA2028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7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D87291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D8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AB9F-9E88-4C99-A9A3-DA3113FF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Bissett</dc:creator>
  <cp:keywords/>
  <dc:description/>
  <cp:lastModifiedBy>Nikki Bissett</cp:lastModifiedBy>
  <cp:revision>4</cp:revision>
  <dcterms:created xsi:type="dcterms:W3CDTF">2022-02-07T20:27:00Z</dcterms:created>
  <dcterms:modified xsi:type="dcterms:W3CDTF">2022-03-23T20:11:00Z</dcterms:modified>
</cp:coreProperties>
</file>